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581D1" w14:textId="04026B91" w:rsidR="00EC65EF" w:rsidRDefault="00EC65EF">
      <w:r>
        <w:rPr>
          <w:noProof/>
        </w:rPr>
        <w:drawing>
          <wp:anchor distT="0" distB="0" distL="114300" distR="114300" simplePos="0" relativeHeight="251678720" behindDoc="0" locked="0" layoutInCell="1" allowOverlap="1" wp14:anchorId="05C7B0F1" wp14:editId="5FE301BD">
            <wp:simplePos x="0" y="0"/>
            <wp:positionH relativeFrom="leftMargin">
              <wp:posOffset>2129155</wp:posOffset>
            </wp:positionH>
            <wp:positionV relativeFrom="paragraph">
              <wp:posOffset>-49893</wp:posOffset>
            </wp:positionV>
            <wp:extent cx="783590" cy="626773"/>
            <wp:effectExtent l="0" t="0" r="0" b="40005"/>
            <wp:wrapNone/>
            <wp:docPr id="11" name="Imagen 11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6646">
                      <a:off x="0" y="0"/>
                      <a:ext cx="783590" cy="6267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3AD4BAD" wp14:editId="093285E2">
            <wp:simplePos x="0" y="0"/>
            <wp:positionH relativeFrom="leftMargin">
              <wp:posOffset>4178300</wp:posOffset>
            </wp:positionH>
            <wp:positionV relativeFrom="paragraph">
              <wp:posOffset>-155303</wp:posOffset>
            </wp:positionV>
            <wp:extent cx="425507" cy="352697"/>
            <wp:effectExtent l="0" t="0" r="0" b="9525"/>
            <wp:wrapNone/>
            <wp:docPr id="12" name="Imagen 12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07" cy="3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53901B" wp14:editId="5AB963AB">
            <wp:simplePos x="0" y="0"/>
            <wp:positionH relativeFrom="leftMargin">
              <wp:posOffset>-334645</wp:posOffset>
            </wp:positionH>
            <wp:positionV relativeFrom="paragraph">
              <wp:posOffset>-1147082</wp:posOffset>
            </wp:positionV>
            <wp:extent cx="1045712" cy="866775"/>
            <wp:effectExtent l="0" t="0" r="0" b="0"/>
            <wp:wrapNone/>
            <wp:docPr id="2" name="Imagen 2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1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E881134" wp14:editId="7915A726">
            <wp:simplePos x="0" y="0"/>
            <wp:positionH relativeFrom="leftMargin">
              <wp:posOffset>1509848</wp:posOffset>
            </wp:positionH>
            <wp:positionV relativeFrom="paragraph">
              <wp:posOffset>-1296345</wp:posOffset>
            </wp:positionV>
            <wp:extent cx="1045712" cy="866775"/>
            <wp:effectExtent l="0" t="0" r="0" b="0"/>
            <wp:wrapNone/>
            <wp:docPr id="4" name="Imagen 4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1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CC862F1" wp14:editId="3BF78070">
            <wp:simplePos x="0" y="0"/>
            <wp:positionH relativeFrom="leftMargin">
              <wp:posOffset>535668</wp:posOffset>
            </wp:positionH>
            <wp:positionV relativeFrom="paragraph">
              <wp:posOffset>-1317534</wp:posOffset>
            </wp:positionV>
            <wp:extent cx="1045210" cy="866775"/>
            <wp:effectExtent l="0" t="0" r="0" b="0"/>
            <wp:wrapNone/>
            <wp:docPr id="3" name="Imagen 3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E34C942" wp14:editId="7A153D5A">
            <wp:simplePos x="0" y="0"/>
            <wp:positionH relativeFrom="leftMargin">
              <wp:posOffset>6962775</wp:posOffset>
            </wp:positionH>
            <wp:positionV relativeFrom="paragraph">
              <wp:posOffset>-1099820</wp:posOffset>
            </wp:positionV>
            <wp:extent cx="1045712" cy="866775"/>
            <wp:effectExtent l="0" t="0" r="0" b="0"/>
            <wp:wrapNone/>
            <wp:docPr id="10" name="Imagen 10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1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2506ECF" wp14:editId="09D4B302">
            <wp:simplePos x="0" y="0"/>
            <wp:positionH relativeFrom="leftMargin">
              <wp:posOffset>2464435</wp:posOffset>
            </wp:positionH>
            <wp:positionV relativeFrom="paragraph">
              <wp:posOffset>-1270635</wp:posOffset>
            </wp:positionV>
            <wp:extent cx="1045712" cy="866775"/>
            <wp:effectExtent l="0" t="0" r="0" b="0"/>
            <wp:wrapNone/>
            <wp:docPr id="5" name="Imagen 5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1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A8032A5" wp14:editId="776BFE4B">
            <wp:simplePos x="0" y="0"/>
            <wp:positionH relativeFrom="leftMargin">
              <wp:posOffset>3359785</wp:posOffset>
            </wp:positionH>
            <wp:positionV relativeFrom="paragraph">
              <wp:posOffset>-1289269</wp:posOffset>
            </wp:positionV>
            <wp:extent cx="1045712" cy="866775"/>
            <wp:effectExtent l="0" t="0" r="0" b="0"/>
            <wp:wrapNone/>
            <wp:docPr id="6" name="Imagen 6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1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5C26A8C" wp14:editId="279C0B24">
            <wp:simplePos x="0" y="0"/>
            <wp:positionH relativeFrom="leftMargin">
              <wp:posOffset>4267200</wp:posOffset>
            </wp:positionH>
            <wp:positionV relativeFrom="paragraph">
              <wp:posOffset>-1289269</wp:posOffset>
            </wp:positionV>
            <wp:extent cx="1045712" cy="866775"/>
            <wp:effectExtent l="0" t="0" r="0" b="0"/>
            <wp:wrapNone/>
            <wp:docPr id="8" name="Imagen 8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1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2251B64" wp14:editId="78D7120B">
            <wp:simplePos x="0" y="0"/>
            <wp:positionH relativeFrom="leftMargin">
              <wp:posOffset>5095875</wp:posOffset>
            </wp:positionH>
            <wp:positionV relativeFrom="paragraph">
              <wp:posOffset>-1290320</wp:posOffset>
            </wp:positionV>
            <wp:extent cx="1045712" cy="866775"/>
            <wp:effectExtent l="0" t="0" r="0" b="0"/>
            <wp:wrapNone/>
            <wp:docPr id="9" name="Imagen 9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1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30D2639" wp14:editId="62226958">
            <wp:simplePos x="0" y="0"/>
            <wp:positionH relativeFrom="leftMargin">
              <wp:posOffset>6048375</wp:posOffset>
            </wp:positionH>
            <wp:positionV relativeFrom="paragraph">
              <wp:posOffset>-1327369</wp:posOffset>
            </wp:positionV>
            <wp:extent cx="1045712" cy="866775"/>
            <wp:effectExtent l="0" t="0" r="0" b="0"/>
            <wp:wrapNone/>
            <wp:docPr id="7" name="Imagen 7" descr="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1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A002E" wp14:editId="2240762C">
                <wp:simplePos x="0" y="0"/>
                <wp:positionH relativeFrom="page">
                  <wp:align>right</wp:align>
                </wp:positionH>
                <wp:positionV relativeFrom="paragraph">
                  <wp:posOffset>-457835</wp:posOffset>
                </wp:positionV>
                <wp:extent cx="7543800" cy="13144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54BCF" w14:textId="68DD240C" w:rsidR="00EC65EF" w:rsidRPr="00EC65EF" w:rsidRDefault="00EC65EF" w:rsidP="00EC65EF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26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65EF">
                              <w:rPr>
                                <w:rFonts w:ascii="Muthiara -Demo Version-" w:hAnsi="Muthiara -Demo Version-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26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7A00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2.8pt;margin-top:-36.05pt;width:594pt;height:103.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" filled="f" stroked="f" strokeweight=".5pt">
                <v:textbox>
                  <w:txbxContent>
                    <w:p w14:paraId="1CC54BCF" w14:textId="68DD240C" w:rsidR="00EC65EF" w:rsidRPr="00EC65EF" w:rsidRDefault="00EC65EF" w:rsidP="00EC65EF">
                      <w:pPr>
                        <w:jc w:val="center"/>
                        <w:rPr>
                          <w:rFonts w:ascii="Muthiara -Demo Version-" w:hAnsi="Muthiara -Demo Version-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26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65EF">
                        <w:rPr>
                          <w:rFonts w:ascii="Muthiara -Demo Version-" w:hAnsi="Muthiara -Demo Version-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26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Covid-19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2D48C5" w14:textId="42731635" w:rsidR="00EC65EF" w:rsidRDefault="00EC65EF"/>
    <w:p w14:paraId="75D52F08" w14:textId="0BEE372E" w:rsidR="00EC65EF" w:rsidRDefault="00EC65EF"/>
    <w:p w14:paraId="580DEFD9" w14:textId="75C9420E" w:rsidR="000C057C" w:rsidRDefault="00EC65EF">
      <w:pPr>
        <w:rPr>
          <w:rFonts w:ascii="Arial" w:hAnsi="Arial" w:cs="Arial"/>
          <w:b/>
          <w:bCs/>
          <w:sz w:val="28"/>
          <w:szCs w:val="28"/>
        </w:rPr>
      </w:pPr>
      <w:r w:rsidRPr="00EC65EF">
        <w:rPr>
          <w:rFonts w:ascii="Arial" w:hAnsi="Arial" w:cs="Arial"/>
          <w:b/>
          <w:bCs/>
          <w:sz w:val="28"/>
          <w:szCs w:val="28"/>
        </w:rPr>
        <w:t>Responde estas preguntas</w:t>
      </w:r>
    </w:p>
    <w:p w14:paraId="711BEB29" w14:textId="77E40CFE" w:rsidR="00575B36" w:rsidRDefault="00575B36" w:rsidP="00575B3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575B36">
        <w:rPr>
          <w:rFonts w:ascii="Arial" w:hAnsi="Arial" w:cs="Arial"/>
          <w:b/>
          <w:bCs/>
          <w:sz w:val="28"/>
          <w:szCs w:val="28"/>
        </w:rPr>
        <w:t>¿Cuál es la actitud de los ciudadanos ante el estado de emergencia dictado por el gobierno?</w:t>
      </w:r>
    </w:p>
    <w:p w14:paraId="03421F37" w14:textId="77777777" w:rsidR="004C16DA" w:rsidRDefault="00575B36" w:rsidP="004C16DA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mayoría de los ciudadanos tienen una actitud pésima</w:t>
      </w:r>
      <w:r w:rsidR="004C16DA">
        <w:rPr>
          <w:rFonts w:ascii="Arial" w:hAnsi="Arial" w:cs="Arial"/>
          <w:sz w:val="28"/>
          <w:szCs w:val="28"/>
        </w:rPr>
        <w:t>, no todos,</w:t>
      </w:r>
      <w:r w:rsidRPr="004C16DA">
        <w:rPr>
          <w:rFonts w:ascii="Arial" w:hAnsi="Arial" w:cs="Arial"/>
          <w:sz w:val="28"/>
          <w:szCs w:val="28"/>
        </w:rPr>
        <w:t xml:space="preserve"> con respecto a cumplir el estado de emergencia</w:t>
      </w:r>
      <w:r w:rsidR="004C16DA">
        <w:rPr>
          <w:rFonts w:ascii="Arial" w:hAnsi="Arial" w:cs="Arial"/>
          <w:sz w:val="28"/>
          <w:szCs w:val="28"/>
        </w:rPr>
        <w:t xml:space="preserve"> porque simplemente siguen saliendo a las calles como si nada estuviera pasando. Últimamente salí un rato con mi padre a menos de 100 metros de donde vivo y observe como la gente seguía transitando como cualquier día antes de la pandemia (eso sí, la mayoría llevaba mascarilla que me parece bien que eso se cumpla) y que no todas las personas respetaban su metro de distancia que es algo esencial para poder protegernos y no llegar a contagiarnos. Por otro lado, vi que un señor estaba con una niña pequeña de una edad de 12 años, al ojo, de edad; se supone que debería estar en casa, sin que la estén exponiendo así.</w:t>
      </w:r>
    </w:p>
    <w:p w14:paraId="7859FA5F" w14:textId="41CF0815" w:rsidR="00575B36" w:rsidRPr="004C16DA" w:rsidRDefault="004C16DA" w:rsidP="004C16DA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conclusión, con las últimas noticias en el Perú, los ciudadanos ya no están siguiendo correctamente las normas del estado como antes. Ahora podemos ver que con este paso llegaremos a estar dentro de los 3 primeros países con más casos de coronavirus y ser el país más afectado a nivel mundial.</w:t>
      </w:r>
      <w:r w:rsidR="00575B36" w:rsidRPr="004C16DA">
        <w:rPr>
          <w:rFonts w:ascii="Arial" w:hAnsi="Arial" w:cs="Arial"/>
          <w:sz w:val="28"/>
          <w:szCs w:val="28"/>
        </w:rPr>
        <w:t xml:space="preserve"> </w:t>
      </w:r>
    </w:p>
    <w:p w14:paraId="1212B27D" w14:textId="05FC6904" w:rsidR="00575B36" w:rsidRDefault="00575B36" w:rsidP="00575B3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575B36">
        <w:rPr>
          <w:rFonts w:ascii="Arial" w:hAnsi="Arial" w:cs="Arial"/>
          <w:b/>
          <w:bCs/>
          <w:sz w:val="28"/>
          <w:szCs w:val="28"/>
        </w:rPr>
        <w:t>¿</w:t>
      </w:r>
      <w:r w:rsidRPr="00575B36">
        <w:rPr>
          <w:rFonts w:ascii="Arial" w:hAnsi="Arial" w:cs="Arial"/>
          <w:b/>
          <w:bCs/>
          <w:sz w:val="28"/>
          <w:szCs w:val="28"/>
        </w:rPr>
        <w:t>Cómo el estado está manejando la situación de la pandemia?</w:t>
      </w:r>
    </w:p>
    <w:p w14:paraId="3F556F62" w14:textId="4EA875A7" w:rsidR="00575B36" w:rsidRDefault="004F47A3" w:rsidP="004F47A3">
      <w:pPr>
        <w:pStyle w:val="Prrafodelista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estado peruano </w:t>
      </w:r>
      <w:r w:rsidRPr="004F47A3">
        <w:rPr>
          <w:rFonts w:ascii="Arial" w:hAnsi="Arial" w:cs="Arial"/>
          <w:sz w:val="28"/>
          <w:szCs w:val="28"/>
        </w:rPr>
        <w:t>es la entidad que ejerce el gobierno en la República del Perú.</w:t>
      </w:r>
    </w:p>
    <w:p w14:paraId="103EAC8E" w14:textId="7B815288" w:rsidR="004F47A3" w:rsidRPr="004F47A3" w:rsidRDefault="004C7173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u</w:t>
      </w:r>
      <w:r w:rsidR="004F47A3" w:rsidRPr="004F47A3">
        <w:rPr>
          <w:rFonts w:ascii="Arial" w:hAnsi="Arial" w:cs="Arial"/>
          <w:sz w:val="28"/>
          <w:szCs w:val="28"/>
        </w:rPr>
        <w:t>n Estado como el que tenemos,</w:t>
      </w:r>
      <w:r>
        <w:rPr>
          <w:rFonts w:ascii="Arial" w:hAnsi="Arial" w:cs="Arial"/>
          <w:sz w:val="28"/>
          <w:szCs w:val="28"/>
        </w:rPr>
        <w:t xml:space="preserve"> se le</w:t>
      </w:r>
      <w:r w:rsidR="004F47A3" w:rsidRPr="004F47A3">
        <w:rPr>
          <w:rFonts w:ascii="Arial" w:hAnsi="Arial" w:cs="Arial"/>
          <w:sz w:val="28"/>
          <w:szCs w:val="28"/>
        </w:rPr>
        <w:t xml:space="preserve"> es difícil enfrentar </w:t>
      </w:r>
      <w:r>
        <w:rPr>
          <w:rFonts w:ascii="Arial" w:hAnsi="Arial" w:cs="Arial"/>
          <w:sz w:val="28"/>
          <w:szCs w:val="28"/>
        </w:rPr>
        <w:t>esta pan</w:t>
      </w:r>
      <w:r w:rsidR="004F47A3" w:rsidRPr="004F47A3">
        <w:rPr>
          <w:rFonts w:ascii="Arial" w:hAnsi="Arial" w:cs="Arial"/>
          <w:sz w:val="28"/>
          <w:szCs w:val="28"/>
        </w:rPr>
        <w:t>demia. Y</w:t>
      </w:r>
      <w:r>
        <w:rPr>
          <w:rFonts w:ascii="Arial" w:hAnsi="Arial" w:cs="Arial"/>
          <w:sz w:val="28"/>
          <w:szCs w:val="28"/>
        </w:rPr>
        <w:t xml:space="preserve"> nosotros</w:t>
      </w:r>
      <w:r w:rsidR="004F47A3" w:rsidRPr="004F47A3">
        <w:rPr>
          <w:rFonts w:ascii="Arial" w:hAnsi="Arial" w:cs="Arial"/>
          <w:sz w:val="28"/>
          <w:szCs w:val="28"/>
        </w:rPr>
        <w:t xml:space="preserve"> la afrontamos de forma </w:t>
      </w:r>
      <w:r>
        <w:rPr>
          <w:rFonts w:ascii="Arial" w:hAnsi="Arial" w:cs="Arial"/>
          <w:sz w:val="28"/>
          <w:szCs w:val="28"/>
        </w:rPr>
        <w:t>nefasta</w:t>
      </w:r>
      <w:r w:rsidR="004F47A3" w:rsidRPr="004F47A3">
        <w:rPr>
          <w:rFonts w:ascii="Arial" w:hAnsi="Arial" w:cs="Arial"/>
          <w:sz w:val="28"/>
          <w:szCs w:val="28"/>
        </w:rPr>
        <w:t xml:space="preserve">, viendo espectáculos que van desde la </w:t>
      </w:r>
      <w:r w:rsidRPr="004F47A3">
        <w:rPr>
          <w:rFonts w:ascii="Arial" w:hAnsi="Arial" w:cs="Arial"/>
          <w:sz w:val="28"/>
          <w:szCs w:val="28"/>
        </w:rPr>
        <w:t>incapacidad</w:t>
      </w:r>
      <w:r w:rsidR="004F47A3" w:rsidRPr="004F47A3">
        <w:rPr>
          <w:rFonts w:ascii="Arial" w:hAnsi="Arial" w:cs="Arial"/>
          <w:sz w:val="28"/>
          <w:szCs w:val="28"/>
        </w:rPr>
        <w:t xml:space="preserve"> de algunas autoridades, el espíritu carroñero de otras, la irresponsabilidad e inconsciencia de parte de la población (que </w:t>
      </w:r>
      <w:r w:rsidRPr="004F47A3">
        <w:rPr>
          <w:rFonts w:ascii="Arial" w:hAnsi="Arial" w:cs="Arial"/>
          <w:sz w:val="28"/>
          <w:szCs w:val="28"/>
        </w:rPr>
        <w:t>míseramente</w:t>
      </w:r>
      <w:r w:rsidR="004F47A3" w:rsidRPr="004F47A3">
        <w:rPr>
          <w:rFonts w:ascii="Arial" w:hAnsi="Arial" w:cs="Arial"/>
          <w:sz w:val="28"/>
          <w:szCs w:val="28"/>
        </w:rPr>
        <w:t xml:space="preserve"> han afectado el nombre de l</w:t>
      </w:r>
      <w:r>
        <w:rPr>
          <w:rFonts w:ascii="Arial" w:hAnsi="Arial" w:cs="Arial"/>
          <w:sz w:val="28"/>
          <w:szCs w:val="28"/>
        </w:rPr>
        <w:t xml:space="preserve">as regiones </w:t>
      </w:r>
      <w:r w:rsidR="004F47A3" w:rsidRPr="004F47A3">
        <w:rPr>
          <w:rFonts w:ascii="Arial" w:hAnsi="Arial" w:cs="Arial"/>
          <w:sz w:val="28"/>
          <w:szCs w:val="28"/>
        </w:rPr>
        <w:t xml:space="preserve">del norte del Perú). </w:t>
      </w:r>
      <w:r w:rsidR="00E71C2D">
        <w:rPr>
          <w:rFonts w:ascii="Arial" w:hAnsi="Arial" w:cs="Arial"/>
          <w:sz w:val="28"/>
          <w:szCs w:val="28"/>
        </w:rPr>
        <w:t xml:space="preserve">Simplemente con decir que </w:t>
      </w:r>
      <w:r>
        <w:rPr>
          <w:rFonts w:ascii="Arial" w:hAnsi="Arial" w:cs="Arial"/>
          <w:sz w:val="28"/>
          <w:szCs w:val="28"/>
        </w:rPr>
        <w:t>t</w:t>
      </w:r>
      <w:r w:rsidR="004F47A3" w:rsidRPr="004F47A3">
        <w:rPr>
          <w:rFonts w:ascii="Arial" w:hAnsi="Arial" w:cs="Arial"/>
          <w:sz w:val="28"/>
          <w:szCs w:val="28"/>
        </w:rPr>
        <w:t>odo lo que estuvo mal antes de</w:t>
      </w:r>
      <w:r>
        <w:rPr>
          <w:rFonts w:ascii="Arial" w:hAnsi="Arial" w:cs="Arial"/>
          <w:sz w:val="28"/>
          <w:szCs w:val="28"/>
        </w:rPr>
        <w:t xml:space="preserve"> la pandemia del </w:t>
      </w:r>
      <w:r w:rsidR="004F47A3" w:rsidRPr="004F47A3">
        <w:rPr>
          <w:rFonts w:ascii="Arial" w:hAnsi="Arial" w:cs="Arial"/>
          <w:sz w:val="28"/>
          <w:szCs w:val="28"/>
        </w:rPr>
        <w:t>COVID-19</w:t>
      </w:r>
      <w:r w:rsidR="00E71C2D">
        <w:rPr>
          <w:rFonts w:ascii="Arial" w:hAnsi="Arial" w:cs="Arial"/>
          <w:sz w:val="28"/>
          <w:szCs w:val="28"/>
        </w:rPr>
        <w:t>, todos estarían de acuerdo.</w:t>
      </w:r>
      <w:r w:rsidR="004F47A3" w:rsidRPr="004F47A3">
        <w:rPr>
          <w:rFonts w:ascii="Arial" w:hAnsi="Arial" w:cs="Arial"/>
          <w:sz w:val="28"/>
          <w:szCs w:val="28"/>
        </w:rPr>
        <w:t xml:space="preserve"> </w:t>
      </w:r>
    </w:p>
    <w:p w14:paraId="2FB66DCC" w14:textId="4658F243" w:rsidR="004F47A3" w:rsidRDefault="00E71C2D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sí, se u</w:t>
      </w:r>
      <w:r w:rsidR="004F47A3" w:rsidRPr="004F47A3">
        <w:rPr>
          <w:rFonts w:ascii="Arial" w:hAnsi="Arial" w:cs="Arial"/>
          <w:sz w:val="28"/>
          <w:szCs w:val="28"/>
        </w:rPr>
        <w:t xml:space="preserve">rgen reformas en </w:t>
      </w:r>
      <w:r w:rsidRPr="004F47A3">
        <w:rPr>
          <w:rFonts w:ascii="Arial" w:hAnsi="Arial" w:cs="Arial"/>
          <w:sz w:val="28"/>
          <w:szCs w:val="28"/>
        </w:rPr>
        <w:t>la apariencia</w:t>
      </w:r>
      <w:r w:rsidR="004F47A3" w:rsidRPr="004F47A3">
        <w:rPr>
          <w:rFonts w:ascii="Arial" w:hAnsi="Arial" w:cs="Arial"/>
          <w:sz w:val="28"/>
          <w:szCs w:val="28"/>
        </w:rPr>
        <w:t xml:space="preserve"> del Estado. El gran </w:t>
      </w:r>
      <w:r w:rsidR="006B16B0" w:rsidRPr="004F47A3">
        <w:rPr>
          <w:rFonts w:ascii="Arial" w:hAnsi="Arial" w:cs="Arial"/>
          <w:sz w:val="28"/>
          <w:szCs w:val="28"/>
        </w:rPr>
        <w:t>desafío</w:t>
      </w:r>
      <w:r w:rsidR="004F47A3" w:rsidRPr="004F47A3">
        <w:rPr>
          <w:rFonts w:ascii="Arial" w:hAnsi="Arial" w:cs="Arial"/>
          <w:sz w:val="28"/>
          <w:szCs w:val="28"/>
        </w:rPr>
        <w:t xml:space="preserve">, sin embargo, es hacerlas dentro de los cauces legales. El Estado de Derecho es el </w:t>
      </w:r>
      <w:r w:rsidR="006B16B0" w:rsidRPr="004F47A3">
        <w:rPr>
          <w:rFonts w:ascii="Arial" w:hAnsi="Arial" w:cs="Arial"/>
          <w:sz w:val="28"/>
          <w:szCs w:val="28"/>
        </w:rPr>
        <w:t>refugio</w:t>
      </w:r>
      <w:r w:rsidR="004F47A3" w:rsidRPr="004F47A3">
        <w:rPr>
          <w:rFonts w:ascii="Arial" w:hAnsi="Arial" w:cs="Arial"/>
          <w:sz w:val="28"/>
          <w:szCs w:val="28"/>
        </w:rPr>
        <w:t xml:space="preserve"> fundamental que </w:t>
      </w:r>
      <w:r w:rsidR="004F47A3" w:rsidRPr="004F47A3">
        <w:rPr>
          <w:rFonts w:ascii="Arial" w:hAnsi="Arial" w:cs="Arial"/>
          <w:sz w:val="28"/>
          <w:szCs w:val="28"/>
        </w:rPr>
        <w:lastRenderedPageBreak/>
        <w:t>tenemos</w:t>
      </w:r>
      <w:r w:rsidR="006B16B0">
        <w:rPr>
          <w:rFonts w:ascii="Arial" w:hAnsi="Arial" w:cs="Arial"/>
          <w:sz w:val="28"/>
          <w:szCs w:val="28"/>
        </w:rPr>
        <w:t xml:space="preserve"> nosotros</w:t>
      </w:r>
      <w:r w:rsidR="004F47A3" w:rsidRPr="004F47A3">
        <w:rPr>
          <w:rFonts w:ascii="Arial" w:hAnsi="Arial" w:cs="Arial"/>
          <w:sz w:val="28"/>
          <w:szCs w:val="28"/>
        </w:rPr>
        <w:t xml:space="preserve"> frente a los abusos y lesiones a la dignidad </w:t>
      </w:r>
      <w:r w:rsidR="006B16B0" w:rsidRPr="004F47A3">
        <w:rPr>
          <w:rFonts w:ascii="Arial" w:hAnsi="Arial" w:cs="Arial"/>
          <w:sz w:val="28"/>
          <w:szCs w:val="28"/>
        </w:rPr>
        <w:t>inseparable</w:t>
      </w:r>
      <w:r w:rsidR="004F47A3" w:rsidRPr="004F47A3">
        <w:rPr>
          <w:rFonts w:ascii="Arial" w:hAnsi="Arial" w:cs="Arial"/>
          <w:sz w:val="28"/>
          <w:szCs w:val="28"/>
        </w:rPr>
        <w:t xml:space="preserve"> de la persona. La situación es difícil, y se </w:t>
      </w:r>
      <w:r w:rsidR="006B16B0" w:rsidRPr="004F47A3">
        <w:rPr>
          <w:rFonts w:ascii="Arial" w:hAnsi="Arial" w:cs="Arial"/>
          <w:sz w:val="28"/>
          <w:szCs w:val="28"/>
        </w:rPr>
        <w:t xml:space="preserve">necesita </w:t>
      </w:r>
      <w:r w:rsidR="006B16B0">
        <w:rPr>
          <w:rFonts w:ascii="Arial" w:hAnsi="Arial" w:cs="Arial"/>
          <w:sz w:val="28"/>
          <w:szCs w:val="28"/>
        </w:rPr>
        <w:t xml:space="preserve">buena </w:t>
      </w:r>
      <w:r w:rsidR="004F47A3" w:rsidRPr="004F47A3">
        <w:rPr>
          <w:rFonts w:ascii="Arial" w:hAnsi="Arial" w:cs="Arial"/>
          <w:sz w:val="28"/>
          <w:szCs w:val="28"/>
        </w:rPr>
        <w:t xml:space="preserve">autoridad frente </w:t>
      </w:r>
      <w:r w:rsidR="006B16B0">
        <w:rPr>
          <w:rFonts w:ascii="Arial" w:hAnsi="Arial" w:cs="Arial"/>
          <w:sz w:val="28"/>
          <w:szCs w:val="28"/>
        </w:rPr>
        <w:t>a esto</w:t>
      </w:r>
      <w:r w:rsidR="004F47A3" w:rsidRPr="004F47A3">
        <w:rPr>
          <w:rFonts w:ascii="Arial" w:hAnsi="Arial" w:cs="Arial"/>
          <w:sz w:val="28"/>
          <w:szCs w:val="28"/>
        </w:rPr>
        <w:t xml:space="preserve">, pero cuidemos de no caer </w:t>
      </w:r>
      <w:r w:rsidR="00CD6D3B">
        <w:rPr>
          <w:rFonts w:ascii="Arial" w:hAnsi="Arial" w:cs="Arial"/>
          <w:sz w:val="28"/>
          <w:szCs w:val="28"/>
        </w:rPr>
        <w:t xml:space="preserve">también </w:t>
      </w:r>
      <w:r w:rsidR="004F47A3" w:rsidRPr="004F47A3">
        <w:rPr>
          <w:rFonts w:ascii="Arial" w:hAnsi="Arial" w:cs="Arial"/>
          <w:sz w:val="28"/>
          <w:szCs w:val="28"/>
        </w:rPr>
        <w:t xml:space="preserve">en el </w:t>
      </w:r>
      <w:r w:rsidR="006B16B0" w:rsidRPr="004F47A3">
        <w:rPr>
          <w:rFonts w:ascii="Arial" w:hAnsi="Arial" w:cs="Arial"/>
          <w:sz w:val="28"/>
          <w:szCs w:val="28"/>
        </w:rPr>
        <w:t>absolutismo</w:t>
      </w:r>
      <w:r w:rsidR="004F47A3" w:rsidRPr="004F47A3">
        <w:rPr>
          <w:rFonts w:ascii="Arial" w:hAnsi="Arial" w:cs="Arial"/>
          <w:sz w:val="28"/>
          <w:szCs w:val="28"/>
        </w:rPr>
        <w:t xml:space="preserve">, </w:t>
      </w:r>
      <w:r w:rsidR="00CD6D3B">
        <w:rPr>
          <w:rFonts w:ascii="Arial" w:hAnsi="Arial" w:cs="Arial"/>
          <w:sz w:val="28"/>
          <w:szCs w:val="28"/>
        </w:rPr>
        <w:t>que es un</w:t>
      </w:r>
      <w:r w:rsidR="004F47A3" w:rsidRPr="004F47A3">
        <w:rPr>
          <w:rFonts w:ascii="Arial" w:hAnsi="Arial" w:cs="Arial"/>
          <w:sz w:val="28"/>
          <w:szCs w:val="28"/>
        </w:rPr>
        <w:t xml:space="preserve">a tentación que los peruanos hemos vivido constantemente a lo largo de casi dos siglos de </w:t>
      </w:r>
      <w:r w:rsidR="00CD6D3B">
        <w:rPr>
          <w:rFonts w:ascii="Arial" w:hAnsi="Arial" w:cs="Arial"/>
          <w:sz w:val="28"/>
          <w:szCs w:val="28"/>
        </w:rPr>
        <w:t>la</w:t>
      </w:r>
      <w:r w:rsidR="004F47A3" w:rsidRPr="004F47A3">
        <w:rPr>
          <w:rFonts w:ascii="Arial" w:hAnsi="Arial" w:cs="Arial"/>
          <w:sz w:val="28"/>
          <w:szCs w:val="28"/>
        </w:rPr>
        <w:t xml:space="preserve"> historia republicana.</w:t>
      </w:r>
    </w:p>
    <w:p w14:paraId="5D52C7CF" w14:textId="2246A8E4" w:rsidR="00BF4051" w:rsidRDefault="004C16DA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ello en el Perú se estableció un aislamiento social que, con el paso del tiempo y dependiendo del peligro de esta nueva pandemia, se ha ido renovando cada cierto tiempo. Eso nos hace alusión que el Estado está pensando que si se llega a un número máximo de casos y se afirma que no </w:t>
      </w:r>
      <w:r w:rsidR="00B63D7C">
        <w:rPr>
          <w:rFonts w:ascii="Arial" w:hAnsi="Arial" w:cs="Arial"/>
          <w:sz w:val="28"/>
          <w:szCs w:val="28"/>
        </w:rPr>
        <w:t>habrá</w:t>
      </w:r>
      <w:r>
        <w:rPr>
          <w:rFonts w:ascii="Arial" w:hAnsi="Arial" w:cs="Arial"/>
          <w:sz w:val="28"/>
          <w:szCs w:val="28"/>
        </w:rPr>
        <w:t xml:space="preserve"> más, ya todo estará resuelto y todos podrán salir sin miedo; eso es algo erróneo debido a que </w:t>
      </w:r>
      <w:r w:rsidR="00B63D7C">
        <w:rPr>
          <w:rFonts w:ascii="Arial" w:hAnsi="Arial" w:cs="Arial"/>
          <w:sz w:val="28"/>
          <w:szCs w:val="28"/>
        </w:rPr>
        <w:t>existen muchas personas que con lo sucedido tienen miedo ya a salir por el temor de que se contagie y tenga la posibilidad de morir.</w:t>
      </w:r>
    </w:p>
    <w:p w14:paraId="5B013C49" w14:textId="32ACFD0F" w:rsidR="00BF4051" w:rsidRDefault="00BF4051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74D96212" w14:textId="3174F135" w:rsidR="00BF4051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  <w:r w:rsidRPr="00B63D7C">
        <w:drawing>
          <wp:anchor distT="0" distB="0" distL="114300" distR="114300" simplePos="0" relativeHeight="251681792" behindDoc="0" locked="0" layoutInCell="1" allowOverlap="1" wp14:anchorId="52F36808" wp14:editId="6E56400A">
            <wp:simplePos x="0" y="0"/>
            <wp:positionH relativeFrom="margin">
              <wp:align>center</wp:align>
            </wp:positionH>
            <wp:positionV relativeFrom="paragraph">
              <wp:posOffset>7710</wp:posOffset>
            </wp:positionV>
            <wp:extent cx="4101737" cy="2643652"/>
            <wp:effectExtent l="0" t="0" r="0" b="444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737" cy="264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CEB24" w14:textId="22BFEF33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39228210" w14:textId="7BE47ED1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07E2246C" w14:textId="099BE687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3CE791B9" w14:textId="1ACE4764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7695915B" w14:textId="27175C56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1B588FC8" w14:textId="2C0CDEEC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5EEA16D6" w14:textId="557AE8C2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67402C39" w14:textId="23ED6711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6597C147" w14:textId="09DEB349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3F90BFFA" w14:textId="2F21A619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38EDE37A" w14:textId="193C835C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41881133" w14:textId="0DA5F85A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33355895" w14:textId="20941556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6C034979" w14:textId="5526A0DD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45F62C81" w14:textId="77777777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15101666" w14:textId="77777777" w:rsidR="00B63D7C" w:rsidRDefault="00B63D7C" w:rsidP="004F47A3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</w:p>
    <w:p w14:paraId="1435DF9E" w14:textId="7E97330A" w:rsidR="00575B36" w:rsidRDefault="00575B36" w:rsidP="00575B3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575B36">
        <w:rPr>
          <w:rFonts w:ascii="Arial" w:hAnsi="Arial" w:cs="Arial"/>
          <w:b/>
          <w:bCs/>
          <w:sz w:val="28"/>
          <w:szCs w:val="28"/>
        </w:rPr>
        <w:t>¿Qué organismos internacionales están trabajando para combatir el coronavirus? Y ¿qué recomendaciones está dando?</w:t>
      </w:r>
    </w:p>
    <w:p w14:paraId="3C763A18" w14:textId="1E9F6D1C" w:rsidR="00B63D7C" w:rsidRDefault="00B63D7C" w:rsidP="00B63D7C">
      <w:pPr>
        <w:rPr>
          <w:rFonts w:ascii="Arial" w:hAnsi="Arial" w:cs="Arial"/>
          <w:b/>
          <w:bCs/>
          <w:sz w:val="28"/>
          <w:szCs w:val="28"/>
        </w:rPr>
      </w:pPr>
    </w:p>
    <w:p w14:paraId="65297C19" w14:textId="038ABC61" w:rsidR="00B63D7C" w:rsidRDefault="00B63D7C" w:rsidP="00B63D7C">
      <w:pPr>
        <w:rPr>
          <w:rFonts w:ascii="Arial" w:hAnsi="Arial" w:cs="Arial"/>
          <w:b/>
          <w:bCs/>
          <w:sz w:val="28"/>
          <w:szCs w:val="28"/>
        </w:rPr>
      </w:pPr>
    </w:p>
    <w:p w14:paraId="7C697AED" w14:textId="759DBDF2" w:rsidR="00B63D7C" w:rsidRDefault="00B63D7C" w:rsidP="00B63D7C">
      <w:pPr>
        <w:rPr>
          <w:rFonts w:ascii="Arial" w:hAnsi="Arial" w:cs="Arial"/>
          <w:b/>
          <w:bCs/>
          <w:sz w:val="28"/>
          <w:szCs w:val="28"/>
        </w:rPr>
      </w:pPr>
    </w:p>
    <w:p w14:paraId="7925F624" w14:textId="77777777" w:rsidR="00B63D7C" w:rsidRPr="00B63D7C" w:rsidRDefault="00B63D7C" w:rsidP="00B63D7C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339"/>
        <w:gridCol w:w="5585"/>
      </w:tblGrid>
      <w:tr w:rsidR="00BF4051" w14:paraId="4F2D17F7" w14:textId="77777777" w:rsidTr="00BF4051">
        <w:tc>
          <w:tcPr>
            <w:tcW w:w="4339" w:type="dxa"/>
            <w:shd w:val="clear" w:color="auto" w:fill="F2F2F2" w:themeFill="background1" w:themeFillShade="F2"/>
          </w:tcPr>
          <w:p w14:paraId="754D1A18" w14:textId="16E2ACD6" w:rsidR="00BF4051" w:rsidRDefault="00BF4051" w:rsidP="00BF40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ORGANISMO INTERNACIONALES</w:t>
            </w:r>
          </w:p>
        </w:tc>
        <w:tc>
          <w:tcPr>
            <w:tcW w:w="5585" w:type="dxa"/>
            <w:shd w:val="clear" w:color="auto" w:fill="F2F2F2" w:themeFill="background1" w:themeFillShade="F2"/>
          </w:tcPr>
          <w:p w14:paraId="29EEF4AB" w14:textId="46366BF9" w:rsidR="00BF4051" w:rsidRPr="00BF4051" w:rsidRDefault="00BF4051" w:rsidP="00BF4051">
            <w:pPr>
              <w:pStyle w:val="Prrafodelista"/>
              <w:tabs>
                <w:tab w:val="left" w:pos="2469"/>
              </w:tabs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4051">
              <w:rPr>
                <w:rFonts w:ascii="Arial" w:hAnsi="Arial" w:cs="Arial"/>
                <w:b/>
                <w:bCs/>
                <w:sz w:val="28"/>
                <w:szCs w:val="28"/>
              </w:rPr>
              <w:t>ACCIONES QUE TOMA</w:t>
            </w:r>
          </w:p>
        </w:tc>
      </w:tr>
      <w:tr w:rsidR="00876BD8" w14:paraId="70039E29" w14:textId="77777777" w:rsidTr="00BF4051">
        <w:tc>
          <w:tcPr>
            <w:tcW w:w="4339" w:type="dxa"/>
          </w:tcPr>
          <w:p w14:paraId="7F6D9035" w14:textId="0C398CA4" w:rsidR="00A82D16" w:rsidRPr="00A82D16" w:rsidRDefault="00A82D16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DONA AHORA</w:t>
            </w:r>
          </w:p>
        </w:tc>
        <w:tc>
          <w:tcPr>
            <w:tcW w:w="5585" w:type="dxa"/>
          </w:tcPr>
          <w:p w14:paraId="29424FFE" w14:textId="589FBAEA" w:rsidR="00A82D16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Fondo de respuesta al COVID.</w:t>
            </w:r>
          </w:p>
        </w:tc>
      </w:tr>
      <w:tr w:rsidR="00876BD8" w14:paraId="62115801" w14:textId="77777777" w:rsidTr="00BF4051">
        <w:tc>
          <w:tcPr>
            <w:tcW w:w="4339" w:type="dxa"/>
          </w:tcPr>
          <w:p w14:paraId="55D77165" w14:textId="0C68BE6A" w:rsidR="00A82D16" w:rsidRPr="00A82D16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OPS</w:t>
            </w:r>
          </w:p>
        </w:tc>
        <w:tc>
          <w:tcPr>
            <w:tcW w:w="5585" w:type="dxa"/>
          </w:tcPr>
          <w:p w14:paraId="45261C1D" w14:textId="37F1912F" w:rsidR="00A82D16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Salud en las Américas.</w:t>
            </w:r>
          </w:p>
        </w:tc>
      </w:tr>
      <w:tr w:rsidR="00876BD8" w14:paraId="0308723E" w14:textId="77777777" w:rsidTr="00BF4051">
        <w:tc>
          <w:tcPr>
            <w:tcW w:w="4339" w:type="dxa"/>
          </w:tcPr>
          <w:p w14:paraId="4E6A058A" w14:textId="462AD18A" w:rsidR="00A82D16" w:rsidRPr="00A82D16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UNICEF</w:t>
            </w:r>
          </w:p>
        </w:tc>
        <w:tc>
          <w:tcPr>
            <w:tcW w:w="5585" w:type="dxa"/>
          </w:tcPr>
          <w:p w14:paraId="54635D8B" w14:textId="37AED482" w:rsidR="00A82D16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Protección a los más pequeños y a los niños.</w:t>
            </w:r>
          </w:p>
        </w:tc>
      </w:tr>
      <w:tr w:rsidR="00876BD8" w14:paraId="062F8980" w14:textId="77777777" w:rsidTr="00BF4051">
        <w:tc>
          <w:tcPr>
            <w:tcW w:w="4339" w:type="dxa"/>
          </w:tcPr>
          <w:p w14:paraId="761378B5" w14:textId="062EB90F" w:rsidR="00A82D16" w:rsidRPr="00A82D16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UNESCO</w:t>
            </w:r>
          </w:p>
        </w:tc>
        <w:tc>
          <w:tcPr>
            <w:tcW w:w="5585" w:type="dxa"/>
          </w:tcPr>
          <w:p w14:paraId="640A9CD5" w14:textId="0037C5DB" w:rsidR="00A82D16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Educación.</w:t>
            </w:r>
          </w:p>
        </w:tc>
      </w:tr>
      <w:tr w:rsidR="00876BD8" w14:paraId="234BB364" w14:textId="77777777" w:rsidTr="00BF4051">
        <w:tc>
          <w:tcPr>
            <w:tcW w:w="4339" w:type="dxa"/>
          </w:tcPr>
          <w:p w14:paraId="68BA991D" w14:textId="46603ACC" w:rsidR="00A82D16" w:rsidRPr="00A82D16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UNFPA</w:t>
            </w:r>
          </w:p>
        </w:tc>
        <w:tc>
          <w:tcPr>
            <w:tcW w:w="5585" w:type="dxa"/>
          </w:tcPr>
          <w:p w14:paraId="5990CE6B" w14:textId="4B6ABB72" w:rsidR="00A82D16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Salud reproductiva.</w:t>
            </w:r>
          </w:p>
        </w:tc>
      </w:tr>
      <w:tr w:rsidR="00876BD8" w14:paraId="0ACDC8C3" w14:textId="77777777" w:rsidTr="00BF4051">
        <w:tc>
          <w:tcPr>
            <w:tcW w:w="4339" w:type="dxa"/>
          </w:tcPr>
          <w:p w14:paraId="2A2DD8F9" w14:textId="10BC5F61" w:rsidR="00A82D16" w:rsidRPr="00A82D16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BANCO MUNDIAL</w:t>
            </w:r>
          </w:p>
        </w:tc>
        <w:tc>
          <w:tcPr>
            <w:tcW w:w="5585" w:type="dxa"/>
          </w:tcPr>
          <w:p w14:paraId="3BE99389" w14:textId="277F8E63" w:rsidR="00A82D16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Gestión de la emergencia sanitaria.</w:t>
            </w:r>
          </w:p>
        </w:tc>
      </w:tr>
      <w:tr w:rsidR="00876BD8" w14:paraId="0018A70F" w14:textId="77777777" w:rsidTr="00BF4051">
        <w:tc>
          <w:tcPr>
            <w:tcW w:w="4339" w:type="dxa"/>
          </w:tcPr>
          <w:p w14:paraId="139B9A17" w14:textId="0893BDDB" w:rsidR="00A82D16" w:rsidRPr="00A82D16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PNUD</w:t>
            </w:r>
          </w:p>
        </w:tc>
        <w:tc>
          <w:tcPr>
            <w:tcW w:w="5585" w:type="dxa"/>
          </w:tcPr>
          <w:p w14:paraId="53730F23" w14:textId="03BE15C9" w:rsidR="00A82D16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Ayuda a los más vulnerables.</w:t>
            </w:r>
          </w:p>
        </w:tc>
      </w:tr>
      <w:tr w:rsidR="00876BD8" w14:paraId="6C1FED6C" w14:textId="77777777" w:rsidTr="00BF4051">
        <w:tc>
          <w:tcPr>
            <w:tcW w:w="4339" w:type="dxa"/>
          </w:tcPr>
          <w:p w14:paraId="4CCD88CB" w14:textId="4993696E" w:rsidR="00A82D16" w:rsidRPr="00A82D16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FONDO MONETARIO INTERNACIONAL</w:t>
            </w:r>
          </w:p>
        </w:tc>
        <w:tc>
          <w:tcPr>
            <w:tcW w:w="5585" w:type="dxa"/>
          </w:tcPr>
          <w:p w14:paraId="0405C33F" w14:textId="097866E8" w:rsidR="00A82D16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Apoyo financiero.</w:t>
            </w:r>
          </w:p>
        </w:tc>
      </w:tr>
      <w:tr w:rsidR="00876BD8" w14:paraId="3F91EE20" w14:textId="77777777" w:rsidTr="00BF4051">
        <w:tc>
          <w:tcPr>
            <w:tcW w:w="4339" w:type="dxa"/>
          </w:tcPr>
          <w:p w14:paraId="57D3A947" w14:textId="3E756FC0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MANTENIMIENTO DE LA PAZ</w:t>
            </w:r>
          </w:p>
        </w:tc>
        <w:tc>
          <w:tcPr>
            <w:tcW w:w="5585" w:type="dxa"/>
          </w:tcPr>
          <w:p w14:paraId="6E11E52D" w14:textId="357D25AE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Mantenimiento de la paz.</w:t>
            </w:r>
          </w:p>
        </w:tc>
      </w:tr>
      <w:tr w:rsidR="00876BD8" w14:paraId="65BA1D80" w14:textId="77777777" w:rsidTr="00BF4051">
        <w:tc>
          <w:tcPr>
            <w:tcW w:w="4339" w:type="dxa"/>
          </w:tcPr>
          <w:p w14:paraId="5C69285A" w14:textId="548DD6DC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UNCTAD</w:t>
            </w:r>
          </w:p>
        </w:tc>
        <w:tc>
          <w:tcPr>
            <w:tcW w:w="5585" w:type="dxa"/>
          </w:tcPr>
          <w:p w14:paraId="493DDFA8" w14:textId="28DE418B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Comercio y desarrollo.</w:t>
            </w:r>
          </w:p>
        </w:tc>
      </w:tr>
      <w:tr w:rsidR="00876BD8" w14:paraId="216CBA15" w14:textId="77777777" w:rsidTr="00BF4051">
        <w:tc>
          <w:tcPr>
            <w:tcW w:w="4339" w:type="dxa"/>
          </w:tcPr>
          <w:p w14:paraId="300A9FCD" w14:textId="07355DA8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PNUMA</w:t>
            </w:r>
          </w:p>
        </w:tc>
        <w:tc>
          <w:tcPr>
            <w:tcW w:w="5585" w:type="dxa"/>
          </w:tcPr>
          <w:p w14:paraId="22A14F52" w14:textId="04D3997A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Medio ambiente.</w:t>
            </w:r>
          </w:p>
        </w:tc>
      </w:tr>
      <w:tr w:rsidR="00876BD8" w14:paraId="0F1AD77E" w14:textId="77777777" w:rsidTr="00BF4051">
        <w:tc>
          <w:tcPr>
            <w:tcW w:w="4339" w:type="dxa"/>
          </w:tcPr>
          <w:p w14:paraId="632B816E" w14:textId="418A2F30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ONU MUJERES</w:t>
            </w:r>
          </w:p>
        </w:tc>
        <w:tc>
          <w:tcPr>
            <w:tcW w:w="5585" w:type="dxa"/>
          </w:tcPr>
          <w:p w14:paraId="171155F2" w14:textId="26FD9B78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6BD8">
              <w:rPr>
                <w:rFonts w:ascii="Arial" w:hAnsi="Arial" w:cs="Arial"/>
                <w:sz w:val="28"/>
                <w:szCs w:val="28"/>
              </w:rPr>
              <w:t>La igualdad de género importa en la respuesta frente al COVID-19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76BD8" w14:paraId="7D99D31E" w14:textId="77777777" w:rsidTr="00BF4051">
        <w:tc>
          <w:tcPr>
            <w:tcW w:w="4339" w:type="dxa"/>
          </w:tcPr>
          <w:p w14:paraId="13C9C78E" w14:textId="7FBDF212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PNUMA</w:t>
            </w:r>
          </w:p>
        </w:tc>
        <w:tc>
          <w:tcPr>
            <w:tcW w:w="5585" w:type="dxa"/>
          </w:tcPr>
          <w:p w14:paraId="3EF950B4" w14:textId="6F79995E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Medio Ambiente.</w:t>
            </w:r>
          </w:p>
        </w:tc>
      </w:tr>
      <w:tr w:rsidR="00876BD8" w14:paraId="4C414807" w14:textId="77777777" w:rsidTr="00BF4051">
        <w:tc>
          <w:tcPr>
            <w:tcW w:w="4339" w:type="dxa"/>
          </w:tcPr>
          <w:p w14:paraId="11451BEA" w14:textId="6D41E342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FAO</w:t>
            </w:r>
          </w:p>
        </w:tc>
        <w:tc>
          <w:tcPr>
            <w:tcW w:w="5585" w:type="dxa"/>
          </w:tcPr>
          <w:p w14:paraId="234C96C8" w14:textId="02912F4C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Alimentación y agricultura.</w:t>
            </w:r>
          </w:p>
        </w:tc>
      </w:tr>
      <w:tr w:rsidR="00876BD8" w14:paraId="32549F2B" w14:textId="77777777" w:rsidTr="00BF4051">
        <w:tc>
          <w:tcPr>
            <w:tcW w:w="4339" w:type="dxa"/>
          </w:tcPr>
          <w:p w14:paraId="7F75186B" w14:textId="2CF21E99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OACI</w:t>
            </w:r>
          </w:p>
        </w:tc>
        <w:tc>
          <w:tcPr>
            <w:tcW w:w="5585" w:type="dxa"/>
          </w:tcPr>
          <w:p w14:paraId="4A36C5F2" w14:textId="26321CA2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Aviación.</w:t>
            </w:r>
          </w:p>
        </w:tc>
      </w:tr>
      <w:tr w:rsidR="00876BD8" w14:paraId="616D4344" w14:textId="77777777" w:rsidTr="00BF4051">
        <w:tc>
          <w:tcPr>
            <w:tcW w:w="4339" w:type="dxa"/>
          </w:tcPr>
          <w:p w14:paraId="736B0EAF" w14:textId="09EFD223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OMT</w:t>
            </w:r>
          </w:p>
        </w:tc>
        <w:tc>
          <w:tcPr>
            <w:tcW w:w="5585" w:type="dxa"/>
          </w:tcPr>
          <w:p w14:paraId="6D1F3626" w14:textId="7BA3A635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Turismo.</w:t>
            </w:r>
          </w:p>
        </w:tc>
      </w:tr>
      <w:tr w:rsidR="00876BD8" w14:paraId="6B187EF3" w14:textId="77777777" w:rsidTr="00BF4051">
        <w:tc>
          <w:tcPr>
            <w:tcW w:w="4339" w:type="dxa"/>
          </w:tcPr>
          <w:p w14:paraId="16414CA5" w14:textId="6226D9E0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FIDA</w:t>
            </w:r>
          </w:p>
        </w:tc>
        <w:tc>
          <w:tcPr>
            <w:tcW w:w="5585" w:type="dxa"/>
          </w:tcPr>
          <w:p w14:paraId="62261C4C" w14:textId="473018F2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Desarrollo agrícola.</w:t>
            </w:r>
          </w:p>
        </w:tc>
      </w:tr>
      <w:tr w:rsidR="00876BD8" w14:paraId="0062ECEA" w14:textId="77777777" w:rsidTr="00BF4051">
        <w:tc>
          <w:tcPr>
            <w:tcW w:w="4339" w:type="dxa"/>
          </w:tcPr>
          <w:p w14:paraId="25CB2D56" w14:textId="5CCC1C0F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ACNUR</w:t>
            </w:r>
          </w:p>
        </w:tc>
        <w:tc>
          <w:tcPr>
            <w:tcW w:w="5585" w:type="dxa"/>
          </w:tcPr>
          <w:p w14:paraId="7E96F5DC" w14:textId="0CC8EF7B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Refugiados.</w:t>
            </w:r>
          </w:p>
        </w:tc>
      </w:tr>
      <w:tr w:rsidR="00876BD8" w14:paraId="6686168F" w14:textId="77777777" w:rsidTr="00BF4051">
        <w:tc>
          <w:tcPr>
            <w:tcW w:w="4339" w:type="dxa"/>
          </w:tcPr>
          <w:p w14:paraId="6E278760" w14:textId="020CF8E6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OMI</w:t>
            </w:r>
          </w:p>
        </w:tc>
        <w:tc>
          <w:tcPr>
            <w:tcW w:w="5585" w:type="dxa"/>
          </w:tcPr>
          <w:p w14:paraId="7D815AD2" w14:textId="5397185A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Transporte marítimo.</w:t>
            </w:r>
          </w:p>
        </w:tc>
      </w:tr>
      <w:tr w:rsidR="00876BD8" w14:paraId="16D39405" w14:textId="77777777" w:rsidTr="00BF4051">
        <w:tc>
          <w:tcPr>
            <w:tcW w:w="4339" w:type="dxa"/>
          </w:tcPr>
          <w:p w14:paraId="411C57EC" w14:textId="2EB15EB8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OIM</w:t>
            </w:r>
          </w:p>
        </w:tc>
        <w:tc>
          <w:tcPr>
            <w:tcW w:w="5585" w:type="dxa"/>
          </w:tcPr>
          <w:p w14:paraId="7765C8C1" w14:textId="4D32D729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Migración.</w:t>
            </w:r>
          </w:p>
        </w:tc>
      </w:tr>
      <w:tr w:rsidR="00876BD8" w14:paraId="00069244" w14:textId="77777777" w:rsidTr="00BF4051">
        <w:tc>
          <w:tcPr>
            <w:tcW w:w="4339" w:type="dxa"/>
          </w:tcPr>
          <w:p w14:paraId="4DE239B0" w14:textId="702C7954" w:rsidR="00876BD8" w:rsidRDefault="00876BD8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ONU SIDA</w:t>
            </w:r>
          </w:p>
        </w:tc>
        <w:tc>
          <w:tcPr>
            <w:tcW w:w="5585" w:type="dxa"/>
          </w:tcPr>
          <w:p w14:paraId="7ACC05C7" w14:textId="52DB1AF0" w:rsidR="00876BD8" w:rsidRDefault="00876BD8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COVID-19 y VIH</w:t>
            </w:r>
          </w:p>
        </w:tc>
      </w:tr>
      <w:tr w:rsidR="00876BD8" w14:paraId="336D0DFE" w14:textId="77777777" w:rsidTr="00BF4051">
        <w:tc>
          <w:tcPr>
            <w:tcW w:w="4339" w:type="dxa"/>
          </w:tcPr>
          <w:p w14:paraId="1725EEA2" w14:textId="02600BC3" w:rsidR="00876BD8" w:rsidRDefault="00BF4051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OIT</w:t>
            </w:r>
          </w:p>
        </w:tc>
        <w:tc>
          <w:tcPr>
            <w:tcW w:w="5585" w:type="dxa"/>
          </w:tcPr>
          <w:p w14:paraId="25406B9C" w14:textId="6149A91E" w:rsidR="00876BD8" w:rsidRDefault="00BF4051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mundo del trabajo.</w:t>
            </w:r>
          </w:p>
        </w:tc>
      </w:tr>
      <w:tr w:rsidR="00876BD8" w14:paraId="478F4DA9" w14:textId="77777777" w:rsidTr="00BF4051">
        <w:tc>
          <w:tcPr>
            <w:tcW w:w="4339" w:type="dxa"/>
          </w:tcPr>
          <w:p w14:paraId="79BE9420" w14:textId="4FEDD6F3" w:rsidR="00876BD8" w:rsidRDefault="00BF4051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OCAH</w:t>
            </w:r>
          </w:p>
        </w:tc>
        <w:tc>
          <w:tcPr>
            <w:tcW w:w="5585" w:type="dxa"/>
          </w:tcPr>
          <w:p w14:paraId="1F457B13" w14:textId="04DF156C" w:rsidR="00876BD8" w:rsidRDefault="00BF4051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Asuntos humanitarios.</w:t>
            </w:r>
          </w:p>
        </w:tc>
      </w:tr>
      <w:tr w:rsidR="00876BD8" w14:paraId="440C9DF8" w14:textId="77777777" w:rsidTr="00BF4051">
        <w:tc>
          <w:tcPr>
            <w:tcW w:w="4339" w:type="dxa"/>
          </w:tcPr>
          <w:p w14:paraId="5FA32A5A" w14:textId="530FAE5E" w:rsidR="00876BD8" w:rsidRDefault="00BF4051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UNODC</w:t>
            </w:r>
          </w:p>
        </w:tc>
        <w:tc>
          <w:tcPr>
            <w:tcW w:w="5585" w:type="dxa"/>
          </w:tcPr>
          <w:p w14:paraId="119CB65C" w14:textId="6E41E1FD" w:rsidR="00876BD8" w:rsidRDefault="00BF4051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Contra la droga y delito.</w:t>
            </w:r>
          </w:p>
        </w:tc>
      </w:tr>
      <w:tr w:rsidR="00876BD8" w14:paraId="7E3ACA67" w14:textId="77777777" w:rsidTr="00BF4051">
        <w:tc>
          <w:tcPr>
            <w:tcW w:w="4339" w:type="dxa"/>
          </w:tcPr>
          <w:p w14:paraId="331515ED" w14:textId="2C57C53E" w:rsidR="00876BD8" w:rsidRDefault="00BF4051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CESAP</w:t>
            </w:r>
          </w:p>
        </w:tc>
        <w:tc>
          <w:tcPr>
            <w:tcW w:w="5585" w:type="dxa"/>
          </w:tcPr>
          <w:p w14:paraId="4AF6EEFA" w14:textId="2955E65E" w:rsidR="00876BD8" w:rsidRDefault="00BF4051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4051">
              <w:rPr>
                <w:rFonts w:ascii="Arial" w:hAnsi="Arial" w:cs="Arial"/>
                <w:sz w:val="28"/>
                <w:szCs w:val="28"/>
              </w:rPr>
              <w:t>Comisión Económica y Social para Asia y el Pacífico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76BD8" w14:paraId="06B9CF0B" w14:textId="77777777" w:rsidTr="00BF4051">
        <w:tc>
          <w:tcPr>
            <w:tcW w:w="4339" w:type="dxa"/>
          </w:tcPr>
          <w:p w14:paraId="3073CC9A" w14:textId="169125E7" w:rsidR="00876BD8" w:rsidRDefault="00BF4051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JIFE</w:t>
            </w:r>
          </w:p>
        </w:tc>
        <w:tc>
          <w:tcPr>
            <w:tcW w:w="5585" w:type="dxa"/>
          </w:tcPr>
          <w:p w14:paraId="657CFB19" w14:textId="3FF15BA7" w:rsidR="00876BD8" w:rsidRDefault="00BF4051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4051">
              <w:rPr>
                <w:rFonts w:ascii="Arial" w:hAnsi="Arial" w:cs="Arial"/>
                <w:sz w:val="28"/>
                <w:szCs w:val="28"/>
              </w:rPr>
              <w:t>Control de medicamentos para todas las necesidades médicas relacionadas con el COVID-19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76BD8" w14:paraId="2CD44679" w14:textId="77777777" w:rsidTr="00BF4051">
        <w:tc>
          <w:tcPr>
            <w:tcW w:w="4339" w:type="dxa"/>
          </w:tcPr>
          <w:p w14:paraId="21488E1F" w14:textId="0CA49732" w:rsidR="00876BD8" w:rsidRDefault="00BF4051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UIT</w:t>
            </w:r>
          </w:p>
        </w:tc>
        <w:tc>
          <w:tcPr>
            <w:tcW w:w="5585" w:type="dxa"/>
          </w:tcPr>
          <w:p w14:paraId="77810CC8" w14:textId="516F8FED" w:rsidR="00876BD8" w:rsidRDefault="00BF4051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4051">
              <w:rPr>
                <w:rFonts w:ascii="Arial" w:hAnsi="Arial" w:cs="Arial"/>
                <w:sz w:val="28"/>
                <w:szCs w:val="28"/>
              </w:rPr>
              <w:t xml:space="preserve">Tecnología de la información y la </w:t>
            </w:r>
            <w:r w:rsidRPr="00BF4051">
              <w:rPr>
                <w:rFonts w:ascii="Arial" w:hAnsi="Arial" w:cs="Arial"/>
                <w:sz w:val="28"/>
                <w:szCs w:val="28"/>
              </w:rPr>
              <w:t>comunicación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76BD8" w14:paraId="4EFD06DB" w14:textId="77777777" w:rsidTr="00BF4051">
        <w:tc>
          <w:tcPr>
            <w:tcW w:w="4339" w:type="dxa"/>
          </w:tcPr>
          <w:p w14:paraId="66A0667F" w14:textId="2B7382D1" w:rsidR="00876BD8" w:rsidRDefault="00BF4051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OIEA</w:t>
            </w:r>
          </w:p>
        </w:tc>
        <w:tc>
          <w:tcPr>
            <w:tcW w:w="5585" w:type="dxa"/>
          </w:tcPr>
          <w:p w14:paraId="32890E79" w14:textId="67C331C3" w:rsidR="00876BD8" w:rsidRDefault="00BF4051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4051">
              <w:rPr>
                <w:rFonts w:ascii="Arial" w:hAnsi="Arial" w:cs="Arial"/>
                <w:sz w:val="28"/>
                <w:szCs w:val="28"/>
              </w:rPr>
              <w:t>Tecnología nuclear para detectar el nuevo coronavirus</w:t>
            </w:r>
          </w:p>
        </w:tc>
      </w:tr>
      <w:tr w:rsidR="00876BD8" w14:paraId="70A436FA" w14:textId="77777777" w:rsidTr="00BF4051">
        <w:tc>
          <w:tcPr>
            <w:tcW w:w="4339" w:type="dxa"/>
          </w:tcPr>
          <w:p w14:paraId="5BFCE3A9" w14:textId="57F28268" w:rsidR="00876BD8" w:rsidRDefault="00BF4051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UNITAR</w:t>
            </w:r>
          </w:p>
        </w:tc>
        <w:tc>
          <w:tcPr>
            <w:tcW w:w="5585" w:type="dxa"/>
          </w:tcPr>
          <w:p w14:paraId="0FB6BE03" w14:textId="1BE397B3" w:rsidR="00876BD8" w:rsidRDefault="00BF4051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profesional e investigaciones.</w:t>
            </w:r>
          </w:p>
        </w:tc>
      </w:tr>
      <w:tr w:rsidR="00876BD8" w14:paraId="1E28CE7D" w14:textId="77777777" w:rsidTr="00BF4051">
        <w:tc>
          <w:tcPr>
            <w:tcW w:w="4339" w:type="dxa"/>
          </w:tcPr>
          <w:p w14:paraId="66DE165F" w14:textId="500B8D13" w:rsidR="00876BD8" w:rsidRDefault="00BF4051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ITC</w:t>
            </w:r>
          </w:p>
        </w:tc>
        <w:tc>
          <w:tcPr>
            <w:tcW w:w="5585" w:type="dxa"/>
          </w:tcPr>
          <w:p w14:paraId="710D1699" w14:textId="04338005" w:rsidR="00876BD8" w:rsidRDefault="00BF4051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Comercio Internacional.</w:t>
            </w:r>
          </w:p>
        </w:tc>
      </w:tr>
      <w:tr w:rsidR="00876BD8" w14:paraId="1E4B5F3F" w14:textId="77777777" w:rsidTr="00BF4051">
        <w:tc>
          <w:tcPr>
            <w:tcW w:w="4339" w:type="dxa"/>
          </w:tcPr>
          <w:p w14:paraId="1E866243" w14:textId="15D2F283" w:rsidR="00876BD8" w:rsidRDefault="00BF4051" w:rsidP="00BF4051">
            <w:pPr>
              <w:pStyle w:val="Prrafode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ONUDI</w:t>
            </w:r>
          </w:p>
        </w:tc>
        <w:tc>
          <w:tcPr>
            <w:tcW w:w="5585" w:type="dxa"/>
          </w:tcPr>
          <w:p w14:paraId="24745771" w14:textId="32655606" w:rsidR="00876BD8" w:rsidRDefault="00BF4051" w:rsidP="00BF405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Desarrollo industrial.</w:t>
            </w:r>
          </w:p>
        </w:tc>
      </w:tr>
    </w:tbl>
    <w:p w14:paraId="404E9DAC" w14:textId="0E487A06" w:rsidR="00A82D16" w:rsidRDefault="00A82D16" w:rsidP="00CD6D3B">
      <w:pPr>
        <w:pStyle w:val="Prrafodelista"/>
        <w:ind w:left="786"/>
        <w:rPr>
          <w:rFonts w:ascii="Arial" w:hAnsi="Arial" w:cs="Arial"/>
          <w:sz w:val="28"/>
          <w:szCs w:val="28"/>
        </w:rPr>
      </w:pPr>
    </w:p>
    <w:p w14:paraId="0D7DF82C" w14:textId="34A6681B" w:rsidR="00BF4051" w:rsidRDefault="00BF4051" w:rsidP="00CD6D3B">
      <w:pPr>
        <w:pStyle w:val="Prrafodelista"/>
        <w:ind w:left="786"/>
        <w:rPr>
          <w:rFonts w:ascii="Arial" w:hAnsi="Arial" w:cs="Arial"/>
          <w:sz w:val="28"/>
          <w:szCs w:val="28"/>
        </w:rPr>
      </w:pPr>
    </w:p>
    <w:p w14:paraId="6EF4AF85" w14:textId="3BFE67BE" w:rsidR="00BF4051" w:rsidRDefault="00BF4051" w:rsidP="00CD6D3B">
      <w:pPr>
        <w:pStyle w:val="Prrafodelista"/>
        <w:ind w:left="786"/>
        <w:rPr>
          <w:rFonts w:ascii="Arial" w:hAnsi="Arial" w:cs="Arial"/>
          <w:sz w:val="28"/>
          <w:szCs w:val="28"/>
        </w:rPr>
      </w:pPr>
    </w:p>
    <w:p w14:paraId="29DEC98E" w14:textId="77777777" w:rsidR="00BF4051" w:rsidRPr="00CD6D3B" w:rsidRDefault="00BF4051" w:rsidP="00CD6D3B">
      <w:pPr>
        <w:pStyle w:val="Prrafodelista"/>
        <w:ind w:left="786"/>
        <w:rPr>
          <w:rFonts w:ascii="Arial" w:hAnsi="Arial" w:cs="Arial"/>
          <w:sz w:val="28"/>
          <w:szCs w:val="28"/>
        </w:rPr>
      </w:pPr>
    </w:p>
    <w:p w14:paraId="00D0866F" w14:textId="24E82B39" w:rsidR="00B63D7C" w:rsidRDefault="00575B36" w:rsidP="00B63D7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575B36">
        <w:rPr>
          <w:rFonts w:ascii="Arial" w:hAnsi="Arial" w:cs="Arial"/>
          <w:b/>
          <w:bCs/>
          <w:sz w:val="28"/>
          <w:szCs w:val="28"/>
        </w:rPr>
        <w:t>¿Qué papel vienen desarrollando los medios de comunicación respecto a la pandemia?</w:t>
      </w:r>
    </w:p>
    <w:p w14:paraId="79CEE379" w14:textId="61BDC653" w:rsidR="00B63D7C" w:rsidRDefault="00B63D7C" w:rsidP="00B63D7C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medios de comunicación ahora mismo están siendo más importantes que nunca debido a que un gran número de población mundial se está quedando en casa y viendo día a día lo que sucede por diferentes medios virtuales.</w:t>
      </w:r>
    </w:p>
    <w:p w14:paraId="47E2D9C6" w14:textId="23543F65" w:rsidR="00B63D7C" w:rsidRPr="00B63D7C" w:rsidRDefault="00B63D7C" w:rsidP="00B63D7C">
      <w:pPr>
        <w:pStyle w:val="Prrafodelista"/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la actualidad los medios de comunicación vienen desarrollando el papel de brindar información verdadera sobre lo más relevante, que sucede cada día, a toda la población para que ellos estén tranquilos y no se desesperen por los diferentes problemas que se están dando y los que cada persona pueda tener y así estar tranquilos.</w:t>
      </w:r>
    </w:p>
    <w:sectPr w:rsidR="00B63D7C" w:rsidRPr="00B63D7C" w:rsidSect="00BF4051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14B6B"/>
    <w:multiLevelType w:val="hybridMultilevel"/>
    <w:tmpl w:val="354AAB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949FD"/>
    <w:multiLevelType w:val="hybridMultilevel"/>
    <w:tmpl w:val="6BCE18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682E"/>
    <w:multiLevelType w:val="hybridMultilevel"/>
    <w:tmpl w:val="0ADABA1E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EF"/>
    <w:rsid w:val="000C057C"/>
    <w:rsid w:val="00226973"/>
    <w:rsid w:val="004C16DA"/>
    <w:rsid w:val="004C7173"/>
    <w:rsid w:val="004F47A3"/>
    <w:rsid w:val="00575B36"/>
    <w:rsid w:val="006B16B0"/>
    <w:rsid w:val="00876BD8"/>
    <w:rsid w:val="00A82D16"/>
    <w:rsid w:val="00B63D7C"/>
    <w:rsid w:val="00BF4051"/>
    <w:rsid w:val="00CC3217"/>
    <w:rsid w:val="00CD6D3B"/>
    <w:rsid w:val="00E71C2D"/>
    <w:rsid w:val="00E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C490"/>
  <w15:chartTrackingRefBased/>
  <w15:docId w15:val="{348AF2EE-54AC-4D6D-B534-9A9747F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5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F4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BF4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BF4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BF4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Frank-PC</dc:creator>
  <cp:keywords/>
  <dc:description/>
  <cp:lastModifiedBy>Frank-PC</cp:lastModifiedBy>
  <cp:revision>1</cp:revision>
  <dcterms:created xsi:type="dcterms:W3CDTF">2020-06-14T03:24:00Z</dcterms:created>
  <dcterms:modified xsi:type="dcterms:W3CDTF">2020-06-14T06:44:00Z</dcterms:modified>
</cp:coreProperties>
</file>