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nton" w:cs="Anton" w:eastAsia="Anton" w:hAnsi="Anton"/>
          <w:sz w:val="32"/>
          <w:szCs w:val="32"/>
          <w:rtl w:val="0"/>
        </w:rPr>
        <w:t xml:space="preserve"> La Crisis Del Orden Colonial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Joaquin Sanchez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29/08/2021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Cuando las tropas francesas tuvieron el paso permitido por España,  Fernando VII hijo de Carlos IV organizó un motín para convertirse en el nuevo rey de España, pero Napoleon convocó a un encuentro  en el cual apresó a los 2 monarcas españoles y designó a su hermano menor como rey de España. Esto causó el rechazo de la población española que organizó juntas de gobierno que se encargaban de coordinar la resistencia contra Francia. Esta acción fue gracias al pacto entre el rey y sus súbditos que le permitía a este tener la autoridad, es decir que si el rey estaba ausente el poder regresaría a sus súbditos. En 1808 se creó la Junta Central Administrativa que debía encargarse de la defensa del país y de cumplir la ultima orden del rey pero ante el avance de los francese se terminó por disolver y se formó un Consejo de Regencia que asumió el gobierno hasta las Convocatorias de las Cortes Generales, estas cortes se instalaron en Cádiz, en las cortes los diputados se dividieron en 3 grupos: liberales, absolutistas y diputados americanos, pero fueron los liberales quienes finalmente impusieron sus ideas. En América también rechazaron a las autoridades francesas y se crearon juntas que se declaran fieles a Fernando VII, cuando la junta Central Gubernativa se dio cuenta de esto busco que se subordinaran a su autoridad. Para los criollos la Convocatoria de las Cortes significo mucho pero la representación inequitativa entre America y España significo una nueva discriminacion contra ellos, lo que produjo que cuestionaran la autoridad del Consejo de Regencia de España. Así fue como en casi toda América se formaron nuevas juntas que desconocían el gobierno de España a excepción de las zonas más pobladas como Perú y México. Entre 1808 y 18024 las colonias españolas se independizaron, este proceso fue liderado por los criollos y esta independencia estuvo vinculada con factores tanto internos como externos. La primera etapa de la emancipación coincidio con la invasión francesa, durante esta etapa surgieron los primeros movimientos insurgentes. Luego de que Fernando VII volviera al poder la coronó comenzó a enviar ayuda militar a América, se logró reprimir así la mayoría de los movimientos insurgentes. A pesar de la represión española los dirigentes criollos estaban convencidos de la necesidad de independencia, ahora en ellos había un sentimiento anticolonial que se había acrecentado aún más por la guerra. La segunda etapa abarcó desde 1816 hasta 1824, en este periodo de tiempo se independizó Chile, Argentina, Colombia y Perú. La rebelión liberal que ocurría en España restableció la vigencia de la Constitución de Cádiz, esto sumado con la ayuda británica aceleró el proceso de independencia. En México se intentó negociar una salida pacífica del conflicto pero fue rechazada por la Corte  General en España, España al no poder enviar más tropas de refuerzo dio paso a que México proclamase su independencia. Cuando Napoleon invadió Portugal, el rey Juan IV huyó con su familia a Brasil donde estableció su corte y declaro la constitución del Reino de Brasil, tras la salida de los franceses de Portugal el rey retornó a Portugal dejando a su hijo como regente en Brasil, este al contar con el apoyo de los criollos estableció el Imperio de Brasil y con esto Brazil se logro independizar de Portugal y asumió un gobierno monárquico. El puerto del Callao fue el último reducto realista de Sudamérica y  fue el principal puerto de la colonia mas importante, fue el ultimo lugar de resistencia española en el cual se acantonaron soldados realistas y algunos criollos y resistieron 2 años antes de perecer por la falta de alimentos.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Conclusiones: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La invasión de Francia a Portugal fue un factor clave y el incentivo inicial para la independencia de América.</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La causa de la crisis del orden colonial fue causada por la retención de los 2 monarcas españoles.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El rechazo de los españoles al regente francés ocasionó una revuelta en todo el país y llegó hasta América.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highlight w:val="black"/>
        </w:rPr>
      </w:pPr>
      <w:r w:rsidDel="00000000" w:rsidR="00000000" w:rsidRPr="00000000">
        <w:rPr>
          <w:rtl w:val="0"/>
        </w:rPr>
      </w:r>
    </w:p>
    <w:sectPr>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nt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P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6116A0"/>
    <w:pPr>
      <w:spacing w:after="0" w:line="240" w:lineRule="auto"/>
    </w:pPr>
    <w:rPr>
      <w:lang w:val="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7cEOukPnRm6+3nh3n86JjTCOgQ==">AMUW2mVXevwkfbcW9e9/q08Br14brHpavyvzu8TbGJrvvHTME8P7pYkJ21H7BYebjUIVqNDw2+S53FGqh30k+9JzGgCEzFJJIB8au5CSBqOnAvh24RPZcozT1+2ZgAdWy7LFEumanHL7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2021-08-16T21:13:00Z</dcterms:created>
  <dc:creator>User</dc:creator>
</cp:coreProperties>
</file>