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2A" w:rsidRPr="005309D7" w:rsidRDefault="005309D7" w:rsidP="005309D7">
      <w:pPr>
        <w:jc w:val="center"/>
        <w:rPr>
          <w:rFonts w:ascii="Arial" w:hAnsi="Arial" w:cs="Arial"/>
          <w:sz w:val="28"/>
          <w:szCs w:val="24"/>
          <w:lang w:val="es-MX"/>
        </w:rPr>
      </w:pPr>
      <w:r w:rsidRPr="005309D7">
        <w:rPr>
          <w:rFonts w:ascii="Arial" w:hAnsi="Arial" w:cs="Arial"/>
          <w:sz w:val="28"/>
          <w:szCs w:val="24"/>
          <w:lang w:val="es-MX"/>
        </w:rPr>
        <w:t>Informe de práctica de laboratorio</w:t>
      </w:r>
    </w:p>
    <w:p w:rsidR="005309D7" w:rsidRDefault="005309D7" w:rsidP="005309D7">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p>
    <w:p w:rsidR="006930DF" w:rsidRPr="006930DF" w:rsidRDefault="006930DF" w:rsidP="006930DF">
      <w:pPr>
        <w:pStyle w:val="NormalWeb"/>
        <w:shd w:val="clear" w:color="auto" w:fill="FFFFFF"/>
        <w:spacing w:before="0" w:beforeAutospacing="0" w:after="30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Con la ayuda de agua coloreada, en este experimento se observará cómo la savia bruta es capaz de ascender a lo largo de un tallo de apio y podrán descubrir  los fenómenos físicos que lo hacen posible: capilaridad y transpiración.</w:t>
      </w:r>
    </w:p>
    <w:p w:rsidR="006930DF" w:rsidRPr="006930DF" w:rsidRDefault="006930DF" w:rsidP="006930DF">
      <w:pPr>
        <w:pBdr>
          <w:bottom w:val="single" w:sz="6" w:space="15" w:color="F1F1F1"/>
        </w:pBdr>
        <w:shd w:val="clear" w:color="auto" w:fill="FFFFFF"/>
        <w:spacing w:after="225" w:line="240" w:lineRule="auto"/>
        <w:jc w:val="both"/>
        <w:textAlignment w:val="baseline"/>
        <w:outlineLvl w:val="1"/>
        <w:rPr>
          <w:rFonts w:ascii="Arial" w:eastAsia="Times New Roman" w:hAnsi="Arial" w:cs="Arial"/>
          <w:bCs/>
          <w:color w:val="333333"/>
          <w:spacing w:val="9"/>
          <w:lang w:val="es-MX"/>
        </w:rPr>
      </w:pPr>
      <w:r w:rsidRPr="006930DF">
        <w:rPr>
          <w:rFonts w:ascii="Arial" w:eastAsia="Times New Roman" w:hAnsi="Arial" w:cs="Arial"/>
          <w:bCs/>
          <w:color w:val="333333"/>
          <w:spacing w:val="9"/>
          <w:lang w:val="es-MX"/>
        </w:rPr>
        <w:t>Objetivo: identificar en una rama de apio a través de un experimento el tejido conductos de la sabia bruta y observar el ascenso del agua por el tallo del apio.</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Pr>
          <w:rFonts w:ascii="Arial" w:hAnsi="Arial" w:cs="Arial"/>
          <w:b/>
          <w:sz w:val="18"/>
          <w:szCs w:val="18"/>
        </w:rPr>
        <w:t>MARCO TEÓRICO</w:t>
      </w: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PROBLEMA</w:t>
      </w:r>
    </w:p>
    <w:p w:rsidR="00084CBB" w:rsidRPr="00E57B72" w:rsidRDefault="00084CBB" w:rsidP="00084CBB">
      <w:pPr>
        <w:pStyle w:val="Prrafodelista"/>
        <w:ind w:left="851"/>
        <w:rPr>
          <w:rFonts w:ascii="Arial" w:hAnsi="Arial" w:cs="Arial"/>
          <w:sz w:val="18"/>
          <w:szCs w:val="18"/>
        </w:rPr>
      </w:pPr>
      <w:r w:rsidRPr="00E57B72">
        <w:rPr>
          <w:rFonts w:ascii="Arial" w:hAnsi="Arial" w:cs="Arial"/>
          <w:sz w:val="18"/>
          <w:szCs w:val="18"/>
        </w:rPr>
        <w:t>Escribir la pregunta a investigar.</w:t>
      </w:r>
      <w:r>
        <w:rPr>
          <w:rFonts w:ascii="Arial" w:hAnsi="Arial" w:cs="Arial"/>
          <w:sz w:val="18"/>
          <w:szCs w:val="18"/>
        </w:rPr>
        <w:t xml:space="preserve">  </w:t>
      </w:r>
    </w:p>
    <w:p w:rsidR="00084CBB" w:rsidRPr="00E57B72" w:rsidRDefault="00084CBB" w:rsidP="00084CBB">
      <w:pPr>
        <w:pStyle w:val="Sinespaciado"/>
        <w:rPr>
          <w:sz w:val="6"/>
        </w:rPr>
      </w:pP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DE HIPÓTESIS</w:t>
      </w:r>
    </w:p>
    <w:p w:rsidR="00084CBB" w:rsidRPr="00084CBB" w:rsidRDefault="00084CBB" w:rsidP="00084CBB">
      <w:pPr>
        <w:spacing w:line="276" w:lineRule="auto"/>
        <w:ind w:left="851"/>
        <w:rPr>
          <w:rFonts w:ascii="Arial" w:hAnsi="Arial" w:cs="Arial"/>
          <w:b/>
          <w:sz w:val="18"/>
          <w:szCs w:val="18"/>
          <w:lang w:val="es-MX"/>
        </w:rPr>
      </w:pPr>
      <w:r w:rsidRPr="00084CBB">
        <w:rPr>
          <w:rFonts w:ascii="Arial" w:hAnsi="Arial" w:cs="Arial"/>
          <w:sz w:val="18"/>
          <w:szCs w:val="18"/>
          <w:lang w:val="es-MX"/>
        </w:rPr>
        <w:t>Escribir las posibles explicaciones o respuestas a demostrar.</w:t>
      </w: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MATERIALES</w:t>
      </w: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PROCEDIMIENTO</w:t>
      </w: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Pr>
          <w:rFonts w:ascii="Arial" w:hAnsi="Arial" w:cs="Arial"/>
          <w:b/>
          <w:sz w:val="18"/>
          <w:szCs w:val="18"/>
        </w:rPr>
        <w:t xml:space="preserve">INTERPRETACIÓN Y DISCUSIÓN DE </w:t>
      </w:r>
      <w:r w:rsidRPr="00C7041E">
        <w:rPr>
          <w:rFonts w:ascii="Arial" w:hAnsi="Arial" w:cs="Arial"/>
          <w:b/>
          <w:sz w:val="18"/>
          <w:szCs w:val="18"/>
        </w:rPr>
        <w:t>RESULTADOS</w:t>
      </w:r>
    </w:p>
    <w:p w:rsidR="00084CBB" w:rsidRPr="00084CBB" w:rsidRDefault="00084CBB" w:rsidP="00084CBB">
      <w:pPr>
        <w:numPr>
          <w:ilvl w:val="3"/>
          <w:numId w:val="1"/>
        </w:numPr>
        <w:tabs>
          <w:tab w:val="clear" w:pos="2880"/>
        </w:tabs>
        <w:spacing w:after="0" w:line="276" w:lineRule="auto"/>
        <w:ind w:left="1134" w:hanging="283"/>
        <w:jc w:val="both"/>
        <w:rPr>
          <w:rFonts w:ascii="Arial" w:hAnsi="Arial" w:cs="Arial"/>
          <w:sz w:val="18"/>
          <w:szCs w:val="18"/>
          <w:lang w:val="es-MX"/>
        </w:rPr>
      </w:pPr>
      <w:r w:rsidRPr="00084CBB">
        <w:rPr>
          <w:rFonts w:ascii="Arial" w:hAnsi="Arial" w:cs="Arial"/>
          <w:sz w:val="18"/>
          <w:szCs w:val="18"/>
          <w:lang w:val="es-MX"/>
        </w:rPr>
        <w:t>Elaborar esquema resumen del procedimiento (o pegar fotos).</w:t>
      </w:r>
    </w:p>
    <w:p w:rsidR="00084CBB" w:rsidRPr="00E57B72" w:rsidRDefault="00084CBB" w:rsidP="00084CBB">
      <w:pPr>
        <w:numPr>
          <w:ilvl w:val="3"/>
          <w:numId w:val="1"/>
        </w:numPr>
        <w:tabs>
          <w:tab w:val="clear" w:pos="2880"/>
        </w:tabs>
        <w:spacing w:after="0" w:line="276" w:lineRule="auto"/>
        <w:ind w:left="1134" w:hanging="283"/>
        <w:jc w:val="both"/>
        <w:rPr>
          <w:rFonts w:ascii="Verdana" w:hAnsi="Verdana"/>
          <w:b/>
          <w:sz w:val="18"/>
          <w:szCs w:val="18"/>
        </w:rPr>
      </w:pPr>
      <w:r>
        <w:rPr>
          <w:rFonts w:ascii="Arial" w:hAnsi="Arial" w:cs="Arial"/>
          <w:sz w:val="18"/>
          <w:szCs w:val="18"/>
        </w:rPr>
        <w:t xml:space="preserve">Pegar fotos, </w:t>
      </w:r>
    </w:p>
    <w:p w:rsidR="00084CBB" w:rsidRPr="00E57B72" w:rsidRDefault="00084CBB" w:rsidP="00084CBB">
      <w:pPr>
        <w:numPr>
          <w:ilvl w:val="3"/>
          <w:numId w:val="1"/>
        </w:numPr>
        <w:tabs>
          <w:tab w:val="clear" w:pos="2880"/>
        </w:tabs>
        <w:spacing w:after="0" w:line="276" w:lineRule="auto"/>
        <w:ind w:left="1134" w:hanging="283"/>
        <w:jc w:val="both"/>
        <w:rPr>
          <w:rFonts w:ascii="Verdana" w:hAnsi="Verdana"/>
          <w:b/>
          <w:sz w:val="18"/>
          <w:szCs w:val="18"/>
        </w:rPr>
      </w:pPr>
      <w:r w:rsidRPr="00E57B72">
        <w:rPr>
          <w:rFonts w:ascii="Arial" w:hAnsi="Arial" w:cs="Arial"/>
          <w:sz w:val="18"/>
          <w:szCs w:val="18"/>
        </w:rPr>
        <w:t>Elaborar tablas, gráficos.</w:t>
      </w:r>
    </w:p>
    <w:p w:rsidR="00084CBB" w:rsidRPr="00E57B72" w:rsidRDefault="00084CBB" w:rsidP="00084CBB">
      <w:pPr>
        <w:pStyle w:val="Sinespaciado"/>
        <w:rPr>
          <w:sz w:val="12"/>
        </w:rPr>
      </w:pP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CONCLUSIONES</w:t>
      </w:r>
    </w:p>
    <w:p w:rsidR="00084CBB" w:rsidRPr="00084CBB" w:rsidRDefault="00084CBB" w:rsidP="00084CBB">
      <w:pPr>
        <w:spacing w:line="276" w:lineRule="auto"/>
        <w:ind w:left="851" w:hanging="851"/>
        <w:rPr>
          <w:rFonts w:ascii="Arial" w:hAnsi="Arial" w:cs="Arial"/>
          <w:sz w:val="18"/>
          <w:szCs w:val="18"/>
          <w:lang w:val="es-MX"/>
        </w:rPr>
      </w:pPr>
      <w:r w:rsidRPr="00084CBB">
        <w:rPr>
          <w:rFonts w:ascii="Arial" w:hAnsi="Arial" w:cs="Arial"/>
          <w:b/>
          <w:sz w:val="18"/>
          <w:szCs w:val="18"/>
          <w:lang w:val="es-MX"/>
        </w:rPr>
        <w:tab/>
      </w:r>
      <w:r w:rsidRPr="00084CBB">
        <w:rPr>
          <w:rFonts w:ascii="Arial" w:hAnsi="Arial" w:cs="Arial"/>
          <w:sz w:val="18"/>
          <w:szCs w:val="18"/>
          <w:lang w:val="es-MX"/>
        </w:rPr>
        <w:t>Revisa la hipótesis planteada, compara tus resultados con los de tus compañeros y escribe tus conclusiones finales.</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Default="004A5653" w:rsidP="004A5653">
      <w:pPr>
        <w:spacing w:after="0" w:line="360" w:lineRule="auto"/>
        <w:rPr>
          <w:rFonts w:ascii="Arial" w:hAnsi="Arial" w:cs="Arial"/>
          <w:b/>
          <w:sz w:val="18"/>
          <w:szCs w:val="18"/>
        </w:rPr>
      </w:pPr>
    </w:p>
    <w:p w:rsidR="004A5653" w:rsidRPr="005309D7" w:rsidRDefault="004A5653" w:rsidP="004A5653">
      <w:pPr>
        <w:jc w:val="center"/>
        <w:rPr>
          <w:rFonts w:ascii="Arial" w:hAnsi="Arial" w:cs="Arial"/>
          <w:sz w:val="28"/>
          <w:szCs w:val="24"/>
          <w:lang w:val="es-MX"/>
        </w:rPr>
      </w:pPr>
      <w:r w:rsidRPr="005309D7">
        <w:rPr>
          <w:rFonts w:ascii="Arial" w:hAnsi="Arial" w:cs="Arial"/>
          <w:sz w:val="28"/>
          <w:szCs w:val="24"/>
          <w:lang w:val="es-MX"/>
        </w:rPr>
        <w:lastRenderedPageBreak/>
        <w:t>Informe de práctica de laboratorio</w:t>
      </w:r>
    </w:p>
    <w:p w:rsidR="004A5653" w:rsidRDefault="004A5653" w:rsidP="004A5653">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rsidR="004A5653" w:rsidRDefault="004A5653" w:rsidP="004A5653">
      <w:pPr>
        <w:numPr>
          <w:ilvl w:val="0"/>
          <w:numId w:val="2"/>
        </w:numPr>
        <w:spacing w:after="0" w:line="360" w:lineRule="auto"/>
        <w:rPr>
          <w:rFonts w:ascii="Arial" w:hAnsi="Arial" w:cs="Arial"/>
          <w:b/>
          <w:sz w:val="18"/>
          <w:szCs w:val="18"/>
        </w:rPr>
      </w:pPr>
      <w:r>
        <w:rPr>
          <w:rFonts w:ascii="Arial" w:hAnsi="Arial" w:cs="Arial"/>
          <w:b/>
          <w:sz w:val="18"/>
          <w:szCs w:val="18"/>
        </w:rPr>
        <w:t>MARCO TEÓRICO</w:t>
      </w:r>
    </w:p>
    <w:p w:rsidR="004A5653" w:rsidRPr="004A5653" w:rsidRDefault="004A5653" w:rsidP="004A5653">
      <w:pPr>
        <w:rPr>
          <w:lang w:val="es-PE"/>
        </w:rPr>
      </w:pPr>
      <w:r w:rsidRPr="004A5653">
        <w:t xml:space="preserve">La savia bruta está formada por el agua y las sales minerales que las plantas toman del suelo. </w:t>
      </w:r>
      <w:r w:rsidRPr="004A5653">
        <w:rPr>
          <w:lang w:val="es-PE"/>
        </w:rPr>
        <w:t>Para que la planta pueda fabricar su propio alimento mediante la fotosíntesis, la savia bruta debe llegar hasta las hojas ascendiendo en contra de la gravedad.</w:t>
      </w:r>
    </w:p>
    <w:p w:rsidR="004A5653" w:rsidRPr="0025777F" w:rsidRDefault="004A5653" w:rsidP="004A5653">
      <w:pPr>
        <w:rPr>
          <w:lang w:val="es-PE"/>
        </w:rPr>
      </w:pPr>
      <w:r w:rsidRPr="0025777F">
        <w:rPr>
          <w:lang w:val="es-PE"/>
        </w:rPr>
        <w:t>Con la ayuda de agua coloreada, en este experimento se observará cómo la savia bruta es capaz de ascender a lo largo de un tallo de apio y podrán descubrir los fenómenos físicos que lo hacen posible: capilaridad y transpiración.</w:t>
      </w:r>
    </w:p>
    <w:p w:rsidR="004A5653" w:rsidRPr="004A5653" w:rsidRDefault="004A5653" w:rsidP="004A5653">
      <w:pPr>
        <w:spacing w:after="0" w:line="360" w:lineRule="auto"/>
        <w:ind w:left="1080"/>
        <w:rPr>
          <w:rFonts w:ascii="Arial" w:hAnsi="Arial" w:cs="Arial"/>
          <w:b/>
          <w:sz w:val="18"/>
          <w:szCs w:val="18"/>
          <w:lang w:val="es-MX"/>
        </w:rPr>
      </w:pPr>
    </w:p>
    <w:p w:rsidR="0025777F" w:rsidRPr="0025777F" w:rsidRDefault="004A5653" w:rsidP="0025777F">
      <w:pPr>
        <w:pStyle w:val="Prrafodelista"/>
        <w:numPr>
          <w:ilvl w:val="0"/>
          <w:numId w:val="2"/>
        </w:numPr>
        <w:ind w:right="49"/>
      </w:pPr>
      <w:r w:rsidRPr="0025777F">
        <w:rPr>
          <w:rFonts w:ascii="Arial" w:hAnsi="Arial" w:cs="Arial"/>
          <w:b/>
          <w:sz w:val="18"/>
          <w:szCs w:val="18"/>
        </w:rPr>
        <w:t xml:space="preserve">PLANTEAMIENTO </w:t>
      </w:r>
      <w:r w:rsidRPr="0025777F">
        <w:rPr>
          <w:b/>
        </w:rPr>
        <w:t>PROBLEMA</w:t>
      </w:r>
    </w:p>
    <w:p w:rsidR="004A5653" w:rsidRPr="0025777F" w:rsidRDefault="0025777F" w:rsidP="0025777F">
      <w:pPr>
        <w:rPr>
          <w:lang w:val="es-PE"/>
        </w:rPr>
      </w:pPr>
      <w:r>
        <w:rPr>
          <w:lang w:val="es-PE"/>
        </w:rPr>
        <w:t>¿</w:t>
      </w:r>
      <w:r w:rsidRPr="0025777F">
        <w:rPr>
          <w:lang w:val="es-PE"/>
        </w:rPr>
        <w:t>Cómo hacemos para que una rama de apio a través de un experimento el tejido conductos de la sabia bruta</w:t>
      </w:r>
      <w:r>
        <w:rPr>
          <w:lang w:val="es-PE"/>
        </w:rPr>
        <w:t xml:space="preserve"> además de </w:t>
      </w:r>
      <w:r w:rsidRPr="0025777F">
        <w:rPr>
          <w:lang w:val="es-PE"/>
        </w:rPr>
        <w:t>observar el ascenso del agua por el tallo del apio</w:t>
      </w:r>
      <w:r>
        <w:rPr>
          <w:lang w:val="es-PE"/>
        </w:rPr>
        <w:t>?</w:t>
      </w:r>
    </w:p>
    <w:p w:rsidR="004A5653" w:rsidRDefault="004A5653" w:rsidP="0025777F">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PLANTEAMIENTO DE HIPÓTESIS</w:t>
      </w:r>
    </w:p>
    <w:p w:rsidR="00C11E57" w:rsidRPr="00AA3F50" w:rsidRDefault="00C11E57" w:rsidP="00912BF5">
      <w:pPr>
        <w:rPr>
          <w:lang w:val="es-PE"/>
        </w:rPr>
      </w:pPr>
      <w:r w:rsidRPr="00AA3F50">
        <w:rPr>
          <w:lang w:val="es-PE"/>
        </w:rPr>
        <w:t xml:space="preserve">Sí, </w:t>
      </w:r>
      <w:r w:rsidR="00AA3F50">
        <w:rPr>
          <w:lang w:val="es-PE"/>
        </w:rPr>
        <w:t>ponemos el agua con el colorante y colocamos el apio en una posición en la que no se caiga</w:t>
      </w:r>
      <w:r w:rsidRPr="00AA3F50">
        <w:rPr>
          <w:lang w:val="es-PE"/>
        </w:rPr>
        <w:t>, entonces</w:t>
      </w:r>
      <w:r w:rsidR="00912BF5" w:rsidRPr="00AA3F50">
        <w:rPr>
          <w:lang w:val="es-PE"/>
        </w:rPr>
        <w:t xml:space="preserve"> </w:t>
      </w:r>
      <w:r w:rsidR="00AA3F50" w:rsidRPr="00AA3F50">
        <w:rPr>
          <w:lang w:val="es-PE"/>
        </w:rPr>
        <w:t>p</w:t>
      </w:r>
      <w:r w:rsidR="00AA3F50">
        <w:rPr>
          <w:lang w:val="es-PE"/>
        </w:rPr>
        <w:t xml:space="preserve">odremos </w:t>
      </w:r>
      <w:r w:rsidR="00912BF5" w:rsidRPr="00AA3F50">
        <w:rPr>
          <w:lang w:val="es-PE"/>
        </w:rPr>
        <w:t>identificar en una rama de apio a través de un experimento el tejido conductos de la sabia bruta y observar el ascenso del agua por el tallo del apio</w:t>
      </w:r>
    </w:p>
    <w:p w:rsidR="004A5653" w:rsidRDefault="004A5653" w:rsidP="0025777F">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MATERIALES</w:t>
      </w:r>
    </w:p>
    <w:p w:rsidR="00912BF5" w:rsidRPr="00912BF5" w:rsidRDefault="00912BF5" w:rsidP="00912BF5">
      <w:pPr>
        <w:pStyle w:val="Prrafodelista"/>
        <w:numPr>
          <w:ilvl w:val="0"/>
          <w:numId w:val="6"/>
        </w:numPr>
        <w:spacing w:after="0" w:line="360" w:lineRule="auto"/>
        <w:rPr>
          <w:rFonts w:ascii="Arial" w:hAnsi="Arial" w:cs="Arial"/>
          <w:b/>
          <w:sz w:val="18"/>
          <w:szCs w:val="18"/>
        </w:rPr>
      </w:pPr>
      <w:r w:rsidRPr="00912BF5">
        <w:t>Guardapolvo</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2 vasos de plástico</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2 colorantes (puede ser cualquier color)</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Cinta makistape</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Plumón negro</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2 ramas de apio frescas</w:t>
      </w:r>
    </w:p>
    <w:p w:rsidR="00912BF5" w:rsidRPr="00912BF5" w:rsidRDefault="00912BF5"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Cuchara de metal</w:t>
      </w:r>
    </w:p>
    <w:p w:rsidR="00912BF5" w:rsidRPr="00AA3F50" w:rsidRDefault="00AA3F50"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Tijera</w:t>
      </w:r>
    </w:p>
    <w:p w:rsidR="00AA3F50" w:rsidRPr="00912BF5" w:rsidRDefault="00AA3F50" w:rsidP="00912BF5">
      <w:pPr>
        <w:pStyle w:val="Prrafodelista"/>
        <w:numPr>
          <w:ilvl w:val="0"/>
          <w:numId w:val="6"/>
        </w:numPr>
        <w:spacing w:after="0" w:line="360" w:lineRule="auto"/>
        <w:rPr>
          <w:rFonts w:ascii="Arial" w:hAnsi="Arial" w:cs="Arial"/>
          <w:b/>
          <w:sz w:val="18"/>
          <w:szCs w:val="18"/>
        </w:rPr>
      </w:pPr>
      <w:r>
        <w:rPr>
          <w:rFonts w:ascii="Arial" w:hAnsi="Arial" w:cs="Arial"/>
          <w:sz w:val="18"/>
          <w:szCs w:val="18"/>
        </w:rPr>
        <w:t>Cámara o celular</w:t>
      </w:r>
    </w:p>
    <w:p w:rsidR="00AA3F50" w:rsidRPr="00AA3F50" w:rsidRDefault="004A5653" w:rsidP="00AA3F50">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PROCEDIMIENT</w:t>
      </w:r>
      <w:r w:rsidR="00AA3F50">
        <w:rPr>
          <w:rFonts w:ascii="Arial" w:hAnsi="Arial" w:cs="Arial"/>
          <w:b/>
          <w:sz w:val="18"/>
          <w:szCs w:val="18"/>
        </w:rPr>
        <w:t>O</w:t>
      </w:r>
    </w:p>
    <w:p w:rsidR="00AA3F50" w:rsidRPr="006D145A" w:rsidRDefault="00AA3F50" w:rsidP="006D145A">
      <w:r w:rsidRPr="006D145A">
        <w:t xml:space="preserve">Primero, llenar los dos vasos de plástico con agua, luego encima de la cinta makistape escibes con el plumón negro *muestra 1* lo mismo con el otro vaso, le pones *muestra 2*, una vez hecho eso colocas colorante en los vasos con agua 15 gotitas aprox. (los vasos deben estar con colorante diferente) luego con la tijera cortamos la parte inferior del apio, lo que esta abajo del tallo </w:t>
      </w:r>
      <w:r w:rsidR="006D145A" w:rsidRPr="006D145A">
        <w:t xml:space="preserve">prácticamente lo que esta arriba de la raíz, después colocamos las plantas de apio en 1 cada vaso, la muestra 1 la dejamos en nuestra ventana que le de los rayos del sol pero no directamente, en cambio la muestra 2 debes colocarla en tu refrigeradora, así culmina el procedimiento </w:t>
      </w:r>
    </w:p>
    <w:p w:rsidR="006D145A" w:rsidRPr="006D145A" w:rsidRDefault="006D145A" w:rsidP="006D145A"/>
    <w:p w:rsidR="006D145A" w:rsidRPr="00AA3F50" w:rsidRDefault="006D145A" w:rsidP="00AA3F50">
      <w:pPr>
        <w:spacing w:after="0" w:line="360" w:lineRule="auto"/>
        <w:ind w:left="851"/>
        <w:rPr>
          <w:rFonts w:ascii="Arial" w:hAnsi="Arial" w:cs="Arial"/>
          <w:sz w:val="18"/>
          <w:szCs w:val="18"/>
          <w:lang w:val="es-PE"/>
        </w:rPr>
      </w:pPr>
    </w:p>
    <w:p w:rsidR="00822A59" w:rsidRPr="00822A59" w:rsidRDefault="00822A59" w:rsidP="00822A59">
      <w:pPr>
        <w:numPr>
          <w:ilvl w:val="0"/>
          <w:numId w:val="2"/>
        </w:numPr>
        <w:spacing w:after="0" w:line="360" w:lineRule="auto"/>
        <w:ind w:left="851" w:hanging="425"/>
        <w:rPr>
          <w:rFonts w:ascii="Arial" w:hAnsi="Arial" w:cs="Arial"/>
          <w:b/>
          <w:sz w:val="18"/>
          <w:szCs w:val="18"/>
          <w:lang w:val="es-PE"/>
        </w:rPr>
      </w:pPr>
    </w:p>
    <w:p w:rsidR="004A5653" w:rsidRDefault="004A5653" w:rsidP="00822A59">
      <w:pPr>
        <w:numPr>
          <w:ilvl w:val="0"/>
          <w:numId w:val="2"/>
        </w:numPr>
        <w:spacing w:after="0" w:line="360" w:lineRule="auto"/>
        <w:ind w:left="851" w:hanging="425"/>
        <w:rPr>
          <w:rFonts w:ascii="Arial" w:hAnsi="Arial" w:cs="Arial"/>
          <w:b/>
          <w:sz w:val="18"/>
          <w:szCs w:val="18"/>
          <w:lang w:val="es-PE"/>
        </w:rPr>
      </w:pPr>
      <w:r w:rsidRPr="00AA3F50">
        <w:rPr>
          <w:rFonts w:ascii="Arial" w:hAnsi="Arial" w:cs="Arial"/>
          <w:b/>
          <w:sz w:val="18"/>
          <w:szCs w:val="18"/>
          <w:lang w:val="es-PE"/>
        </w:rPr>
        <w:t>INTERPRETACIÓN Y DISCUSIÓN DE RESULTADOS</w:t>
      </w:r>
    </w:p>
    <w:p w:rsidR="00822A59" w:rsidRPr="00822A59" w:rsidRDefault="00822A59" w:rsidP="00822A59">
      <w:pPr>
        <w:pStyle w:val="Prrafodelista"/>
        <w:numPr>
          <w:ilvl w:val="2"/>
          <w:numId w:val="2"/>
        </w:numPr>
        <w:spacing w:after="0" w:line="360" w:lineRule="auto"/>
        <w:rPr>
          <w:rFonts w:ascii="Arial" w:hAnsi="Arial" w:cs="Arial"/>
          <w:sz w:val="18"/>
          <w:szCs w:val="18"/>
        </w:rPr>
      </w:pPr>
      <w:r w:rsidRPr="00822A59">
        <w:rPr>
          <w:rFonts w:ascii="Arial" w:hAnsi="Arial" w:cs="Arial"/>
          <w:sz w:val="18"/>
          <w:szCs w:val="18"/>
        </w:rPr>
        <w:t xml:space="preserve">después de 12 horas </w:t>
      </w:r>
      <w:r>
        <w:rPr>
          <w:rFonts w:ascii="Arial" w:hAnsi="Arial" w:cs="Arial"/>
          <w:sz w:val="18"/>
          <w:szCs w:val="18"/>
        </w:rPr>
        <w:t>(muestra 1)</w:t>
      </w:r>
    </w:p>
    <w:p w:rsidR="004A5653" w:rsidRDefault="00822A59" w:rsidP="004A5653">
      <w:pPr>
        <w:pStyle w:val="Sinespaciado"/>
        <w:rPr>
          <w:sz w:val="12"/>
        </w:rPr>
      </w:pPr>
      <w:r w:rsidRPr="00822A59">
        <w:drawing>
          <wp:anchor distT="0" distB="0" distL="114300" distR="114300" simplePos="0" relativeHeight="251658240" behindDoc="1" locked="0" layoutInCell="1" allowOverlap="1" wp14:anchorId="12735B0C">
            <wp:simplePos x="0" y="0"/>
            <wp:positionH relativeFrom="margin">
              <wp:posOffset>2226945</wp:posOffset>
            </wp:positionH>
            <wp:positionV relativeFrom="paragraph">
              <wp:posOffset>10795</wp:posOffset>
            </wp:positionV>
            <wp:extent cx="1089660" cy="1911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2274" r="11202" b="5868"/>
                    <a:stretch/>
                  </pic:blipFill>
                  <pic:spPr bwMode="auto">
                    <a:xfrm>
                      <a:off x="0" y="0"/>
                      <a:ext cx="1089660" cy="191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822A59">
      <w:pPr>
        <w:pStyle w:val="Sinespaciado"/>
        <w:numPr>
          <w:ilvl w:val="2"/>
          <w:numId w:val="2"/>
        </w:numPr>
        <w:rPr>
          <w:sz w:val="12"/>
        </w:rPr>
      </w:pPr>
      <w:r>
        <w:rPr>
          <w:sz w:val="18"/>
          <w:szCs w:val="18"/>
        </w:rPr>
        <w:t>Después de 12 horas (muestra 2)</w:t>
      </w:r>
    </w:p>
    <w:p w:rsidR="00822A59" w:rsidRDefault="00822A59" w:rsidP="004A5653">
      <w:pPr>
        <w:pStyle w:val="Sinespaciado"/>
        <w:rPr>
          <w:sz w:val="12"/>
        </w:rPr>
      </w:pPr>
      <w:r w:rsidRPr="00822A59">
        <w:drawing>
          <wp:anchor distT="0" distB="0" distL="114300" distR="114300" simplePos="0" relativeHeight="251659264" behindDoc="1" locked="0" layoutInCell="1" allowOverlap="1" wp14:anchorId="05F7622A">
            <wp:simplePos x="0" y="0"/>
            <wp:positionH relativeFrom="margin">
              <wp:align>center</wp:align>
            </wp:positionH>
            <wp:positionV relativeFrom="paragraph">
              <wp:posOffset>3810</wp:posOffset>
            </wp:positionV>
            <wp:extent cx="1314450" cy="1752600"/>
            <wp:effectExtent l="0" t="0" r="0" b="0"/>
            <wp:wrapTight wrapText="bothSides">
              <wp:wrapPolygon edited="0">
                <wp:start x="0" y="0"/>
                <wp:lineTo x="0" y="21365"/>
                <wp:lineTo x="21287" y="21365"/>
                <wp:lineTo x="2128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752600"/>
                    </a:xfrm>
                    <a:prstGeom prst="rect">
                      <a:avLst/>
                    </a:prstGeom>
                  </pic:spPr>
                </pic:pic>
              </a:graphicData>
            </a:graphic>
            <wp14:sizeRelH relativeFrom="margin">
              <wp14:pctWidth>0</wp14:pctWidth>
            </wp14:sizeRelH>
            <wp14:sizeRelV relativeFrom="margin">
              <wp14:pctHeight>0</wp14:pctHeight>
            </wp14:sizeRelV>
          </wp:anchor>
        </w:drawing>
      </w: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Default="00822A59" w:rsidP="004A5653">
      <w:pPr>
        <w:pStyle w:val="Sinespaciado"/>
        <w:rPr>
          <w:sz w:val="12"/>
        </w:rPr>
      </w:pPr>
    </w:p>
    <w:p w:rsidR="00822A59" w:rsidRPr="00E57B72" w:rsidRDefault="00822A59" w:rsidP="00822A59">
      <w:pPr>
        <w:pStyle w:val="Sinespaciado"/>
        <w:numPr>
          <w:ilvl w:val="2"/>
          <w:numId w:val="2"/>
        </w:numPr>
        <w:rPr>
          <w:sz w:val="12"/>
        </w:rPr>
      </w:pPr>
      <w:r>
        <w:rPr>
          <w:sz w:val="18"/>
          <w:szCs w:val="18"/>
        </w:rPr>
        <w:t>Después de 24 horas (muestra 1)</w:t>
      </w:r>
    </w:p>
    <w:p w:rsidR="00822A59" w:rsidRDefault="00822A59" w:rsidP="00822A59">
      <w:pPr>
        <w:spacing w:after="0" w:line="360" w:lineRule="auto"/>
        <w:rPr>
          <w:rFonts w:ascii="Arial" w:hAnsi="Arial" w:cs="Arial"/>
          <w:b/>
          <w:sz w:val="18"/>
          <w:szCs w:val="18"/>
        </w:rPr>
      </w:pPr>
    </w:p>
    <w:p w:rsidR="00822A59" w:rsidRPr="00822A59" w:rsidRDefault="00822A59" w:rsidP="00822A59">
      <w:pPr>
        <w:pStyle w:val="Prrafodelista"/>
        <w:spacing w:after="0" w:line="360" w:lineRule="auto"/>
        <w:ind w:left="2345"/>
        <w:rPr>
          <w:rFonts w:ascii="Arial" w:hAnsi="Arial" w:cs="Arial"/>
          <w:b/>
          <w:sz w:val="18"/>
          <w:szCs w:val="18"/>
        </w:rPr>
      </w:pPr>
      <w:r w:rsidRPr="00822A59">
        <w:drawing>
          <wp:anchor distT="0" distB="0" distL="114300" distR="114300" simplePos="0" relativeHeight="251660288" behindDoc="1" locked="0" layoutInCell="1" allowOverlap="1" wp14:anchorId="32193CFB">
            <wp:simplePos x="0" y="0"/>
            <wp:positionH relativeFrom="column">
              <wp:posOffset>2038350</wp:posOffset>
            </wp:positionH>
            <wp:positionV relativeFrom="paragraph">
              <wp:posOffset>7620</wp:posOffset>
            </wp:positionV>
            <wp:extent cx="1531620" cy="2042160"/>
            <wp:effectExtent l="0" t="0" r="0" b="0"/>
            <wp:wrapTight wrapText="bothSides">
              <wp:wrapPolygon edited="0">
                <wp:start x="0" y="0"/>
                <wp:lineTo x="0" y="21358"/>
                <wp:lineTo x="21224" y="21358"/>
                <wp:lineTo x="2122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2042160"/>
                    </a:xfrm>
                    <a:prstGeom prst="rect">
                      <a:avLst/>
                    </a:prstGeom>
                  </pic:spPr>
                </pic:pic>
              </a:graphicData>
            </a:graphic>
            <wp14:sizeRelH relativeFrom="margin">
              <wp14:pctWidth>0</wp14:pctWidth>
            </wp14:sizeRelH>
            <wp14:sizeRelV relativeFrom="margin">
              <wp14:pctHeight>0</wp14:pctHeight>
            </wp14:sizeRelV>
          </wp:anchor>
        </w:drawing>
      </w: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Pr="00822A59" w:rsidRDefault="00822A59" w:rsidP="00822A59">
      <w:pPr>
        <w:pStyle w:val="Prrafodelista"/>
        <w:spacing w:after="0" w:line="360" w:lineRule="auto"/>
        <w:ind w:left="2345"/>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Pr="00822A59" w:rsidRDefault="00822A59" w:rsidP="00822A59">
      <w:pPr>
        <w:pStyle w:val="Prrafodelista"/>
        <w:numPr>
          <w:ilvl w:val="0"/>
          <w:numId w:val="7"/>
        </w:numPr>
        <w:spacing w:after="0" w:line="360" w:lineRule="auto"/>
        <w:rPr>
          <w:rFonts w:ascii="Arial" w:hAnsi="Arial" w:cs="Arial"/>
          <w:b/>
          <w:sz w:val="18"/>
          <w:szCs w:val="18"/>
        </w:rPr>
      </w:pPr>
      <w:r>
        <w:rPr>
          <w:rFonts w:ascii="Arial" w:hAnsi="Arial" w:cs="Arial"/>
          <w:sz w:val="18"/>
          <w:szCs w:val="18"/>
        </w:rPr>
        <w:t>Después de 24 horas (muestra 2)</w:t>
      </w:r>
    </w:p>
    <w:p w:rsidR="00822A59" w:rsidRPr="00822A59" w:rsidRDefault="00822A59" w:rsidP="00822A59">
      <w:pPr>
        <w:pStyle w:val="Prrafodelista"/>
        <w:spacing w:after="0" w:line="360" w:lineRule="auto"/>
        <w:ind w:left="2345"/>
        <w:rPr>
          <w:rFonts w:ascii="Arial" w:hAnsi="Arial" w:cs="Arial"/>
          <w:b/>
          <w:sz w:val="18"/>
          <w:szCs w:val="18"/>
        </w:rPr>
      </w:pPr>
    </w:p>
    <w:p w:rsidR="00822A59" w:rsidRDefault="00822A59" w:rsidP="00822A59">
      <w:pPr>
        <w:spacing w:after="0" w:line="360" w:lineRule="auto"/>
        <w:rPr>
          <w:rFonts w:ascii="Arial" w:hAnsi="Arial" w:cs="Arial"/>
          <w:b/>
          <w:sz w:val="18"/>
          <w:szCs w:val="18"/>
        </w:rPr>
      </w:pPr>
      <w:r w:rsidRPr="00822A59">
        <w:drawing>
          <wp:anchor distT="0" distB="0" distL="114300" distR="114300" simplePos="0" relativeHeight="251661312" behindDoc="1" locked="0" layoutInCell="1" allowOverlap="1" wp14:anchorId="09B5F865">
            <wp:simplePos x="0" y="0"/>
            <wp:positionH relativeFrom="column">
              <wp:posOffset>1655445</wp:posOffset>
            </wp:positionH>
            <wp:positionV relativeFrom="paragraph">
              <wp:posOffset>0</wp:posOffset>
            </wp:positionV>
            <wp:extent cx="1661160" cy="2214880"/>
            <wp:effectExtent l="0" t="0" r="0" b="0"/>
            <wp:wrapTight wrapText="bothSides">
              <wp:wrapPolygon edited="0">
                <wp:start x="0" y="0"/>
                <wp:lineTo x="0" y="21365"/>
                <wp:lineTo x="21303" y="21365"/>
                <wp:lineTo x="2130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160" cy="2214880"/>
                    </a:xfrm>
                    <a:prstGeom prst="rect">
                      <a:avLst/>
                    </a:prstGeom>
                  </pic:spPr>
                </pic:pic>
              </a:graphicData>
            </a:graphic>
            <wp14:sizeRelH relativeFrom="margin">
              <wp14:pctWidth>0</wp14:pctWidth>
            </wp14:sizeRelH>
            <wp14:sizeRelV relativeFrom="margin">
              <wp14:pctHeight>0</wp14:pctHeight>
            </wp14:sizeRelV>
          </wp:anchor>
        </w:drawing>
      </w: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Default="00822A59" w:rsidP="00822A59">
      <w:pPr>
        <w:spacing w:after="0" w:line="360" w:lineRule="auto"/>
        <w:rPr>
          <w:rFonts w:ascii="Arial" w:hAnsi="Arial" w:cs="Arial"/>
          <w:b/>
          <w:sz w:val="18"/>
          <w:szCs w:val="18"/>
        </w:rPr>
      </w:pPr>
    </w:p>
    <w:p w:rsidR="00822A59" w:rsidRPr="00822A59" w:rsidRDefault="00822A59" w:rsidP="00822A59">
      <w:pPr>
        <w:pStyle w:val="Prrafodelista"/>
        <w:numPr>
          <w:ilvl w:val="0"/>
          <w:numId w:val="2"/>
        </w:numPr>
        <w:spacing w:after="0" w:line="360" w:lineRule="auto"/>
        <w:rPr>
          <w:rFonts w:ascii="Arial" w:hAnsi="Arial" w:cs="Arial"/>
          <w:b/>
          <w:sz w:val="18"/>
          <w:szCs w:val="18"/>
        </w:rPr>
      </w:pPr>
      <w:r w:rsidRPr="00822A59">
        <w:rPr>
          <w:rFonts w:ascii="Arial" w:hAnsi="Arial" w:cs="Arial"/>
          <w:b/>
          <w:sz w:val="18"/>
          <w:szCs w:val="18"/>
        </w:rPr>
        <w:t>CONCLUSIONES</w:t>
      </w:r>
    </w:p>
    <w:p w:rsidR="00822A59" w:rsidRPr="00822A59" w:rsidRDefault="00822A59" w:rsidP="00822A59">
      <w:pPr>
        <w:rPr>
          <w:lang w:val="es-PE"/>
        </w:rPr>
      </w:pPr>
      <w:r w:rsidRPr="00822A59">
        <w:rPr>
          <w:lang w:val="es-PE"/>
        </w:rPr>
        <w:t>Este experimento me permitió lograr identificar en una rama de apio a través de un experimento el tejido conductos de la sabia bruta y observar el ascenso del agua por el tallo del apio</w:t>
      </w:r>
    </w:p>
    <w:p w:rsidR="00822A59" w:rsidRDefault="00822A59" w:rsidP="00822A59">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rsidR="00912BF5" w:rsidRDefault="002357D7" w:rsidP="005309D7">
      <w:pPr>
        <w:jc w:val="both"/>
      </w:pPr>
      <w:hyperlink r:id="rId10" w:history="1">
        <w:r w:rsidRPr="00F17B37">
          <w:rPr>
            <w:rStyle w:val="Hipervnculo"/>
          </w:rPr>
          <w:t>https://www.portalfruticola.com/noticias/2017/08/08/la-sangre-de-las-plantas-el-xilema-el-floema-y-la-savia-en-la-fisiologia-vegetal/#:~:text=El%20xilema%20transporta%20la%20savia,hojas%2C%20donde%20realizará%20la%20fotosíntesis</w:t>
        </w:r>
      </w:hyperlink>
      <w:r w:rsidRPr="002357D7">
        <w:t>.</w:t>
      </w:r>
      <w:r>
        <w:t xml:space="preserve"> </w:t>
      </w:r>
    </w:p>
    <w:p w:rsidR="002357D7" w:rsidRDefault="002357D7" w:rsidP="005309D7">
      <w:pPr>
        <w:jc w:val="both"/>
      </w:pPr>
    </w:p>
    <w:p w:rsidR="002357D7" w:rsidRDefault="002357D7" w:rsidP="005309D7">
      <w:pPr>
        <w:jc w:val="both"/>
      </w:pPr>
      <w:hyperlink r:id="rId11" w:history="1">
        <w:r w:rsidRPr="00F17B37">
          <w:rPr>
            <w:rStyle w:val="Hipervnculo"/>
          </w:rPr>
          <w:t>https://es.wikipedia.org/wiki/Tejido_de_conducción</w:t>
        </w:r>
      </w:hyperlink>
      <w:r>
        <w:t xml:space="preserve"> </w:t>
      </w:r>
    </w:p>
    <w:p w:rsidR="002357D7" w:rsidRDefault="002357D7" w:rsidP="005309D7">
      <w:pPr>
        <w:jc w:val="both"/>
      </w:pPr>
    </w:p>
    <w:p w:rsidR="002357D7" w:rsidRPr="002357D7" w:rsidRDefault="002357D7" w:rsidP="005309D7">
      <w:pPr>
        <w:jc w:val="both"/>
      </w:pPr>
      <w:bookmarkStart w:id="0" w:name="_GoBack"/>
      <w:bookmarkEnd w:id="0"/>
    </w:p>
    <w:p w:rsidR="00912BF5" w:rsidRPr="002357D7" w:rsidRDefault="00912BF5" w:rsidP="005309D7">
      <w:pPr>
        <w:jc w:val="both"/>
      </w:pPr>
    </w:p>
    <w:p w:rsidR="00912BF5" w:rsidRPr="002357D7" w:rsidRDefault="00912BF5" w:rsidP="005309D7">
      <w:pPr>
        <w:jc w:val="both"/>
      </w:pPr>
    </w:p>
    <w:p w:rsidR="00912BF5" w:rsidRPr="002357D7" w:rsidRDefault="00912BF5" w:rsidP="005309D7">
      <w:pPr>
        <w:jc w:val="both"/>
      </w:pPr>
    </w:p>
    <w:p w:rsidR="00912BF5" w:rsidRPr="002357D7" w:rsidRDefault="00912BF5" w:rsidP="005309D7">
      <w:pPr>
        <w:jc w:val="both"/>
      </w:pPr>
    </w:p>
    <w:p w:rsidR="00912BF5" w:rsidRPr="002357D7" w:rsidRDefault="00912BF5" w:rsidP="005309D7">
      <w:pPr>
        <w:jc w:val="both"/>
      </w:pPr>
    </w:p>
    <w:p w:rsidR="00912BF5" w:rsidRPr="002357D7" w:rsidRDefault="00912BF5" w:rsidP="005309D7">
      <w:pPr>
        <w:jc w:val="both"/>
      </w:pPr>
    </w:p>
    <w:p w:rsidR="00912BF5" w:rsidRPr="002357D7" w:rsidRDefault="00912BF5" w:rsidP="005309D7">
      <w:pPr>
        <w:jc w:val="both"/>
      </w:pPr>
    </w:p>
    <w:sectPr w:rsidR="00912BF5" w:rsidRPr="002357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2934"/>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9746CC"/>
    <w:multiLevelType w:val="hybridMultilevel"/>
    <w:tmpl w:val="698C76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E6603A8"/>
    <w:multiLevelType w:val="hybridMultilevel"/>
    <w:tmpl w:val="38A0C9FC"/>
    <w:lvl w:ilvl="0" w:tplc="E95E780E">
      <w:start w:val="4"/>
      <w:numFmt w:val="decimal"/>
      <w:lvlText w:val="%1."/>
      <w:lvlJc w:val="left"/>
      <w:pPr>
        <w:ind w:left="2705" w:hanging="360"/>
      </w:pPr>
      <w:rPr>
        <w:rFonts w:hint="default"/>
        <w:b w:val="0"/>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 w15:restartNumberingAfterBreak="0">
    <w:nsid w:val="486A3D37"/>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10F5458"/>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6227849"/>
    <w:multiLevelType w:val="hybridMultilevel"/>
    <w:tmpl w:val="9F2862EE"/>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D7"/>
    <w:rsid w:val="00034968"/>
    <w:rsid w:val="00084CBB"/>
    <w:rsid w:val="002357D7"/>
    <w:rsid w:val="0025777F"/>
    <w:rsid w:val="004A5653"/>
    <w:rsid w:val="005309D7"/>
    <w:rsid w:val="00680BAE"/>
    <w:rsid w:val="006930DF"/>
    <w:rsid w:val="006D145A"/>
    <w:rsid w:val="00822A59"/>
    <w:rsid w:val="00912BF5"/>
    <w:rsid w:val="00A939BB"/>
    <w:rsid w:val="00AA3F50"/>
    <w:rsid w:val="00C1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792A"/>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lang w:val="es-PE"/>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357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7D7"/>
    <w:rPr>
      <w:rFonts w:ascii="Segoe UI" w:hAnsi="Segoe UI" w:cs="Segoe UI"/>
      <w:sz w:val="18"/>
      <w:szCs w:val="18"/>
    </w:rPr>
  </w:style>
  <w:style w:type="character" w:styleId="Hipervnculo">
    <w:name w:val="Hyperlink"/>
    <w:basedOn w:val="Fuentedeprrafopredeter"/>
    <w:uiPriority w:val="99"/>
    <w:unhideWhenUsed/>
    <w:rsid w:val="002357D7"/>
    <w:rPr>
      <w:color w:val="0563C1" w:themeColor="hyperlink"/>
      <w:u w:val="single"/>
    </w:rPr>
  </w:style>
  <w:style w:type="character" w:styleId="Mencinsinresolver">
    <w:name w:val="Unresolved Mention"/>
    <w:basedOn w:val="Fuentedeprrafopredeter"/>
    <w:uiPriority w:val="99"/>
    <w:semiHidden/>
    <w:unhideWhenUsed/>
    <w:rsid w:val="0023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Tejido_de_conducci&#243;n" TargetMode="External"/><Relationship Id="rId5" Type="http://schemas.openxmlformats.org/officeDocument/2006/relationships/webSettings" Target="webSettings.xml"/><Relationship Id="rId10" Type="http://schemas.openxmlformats.org/officeDocument/2006/relationships/hyperlink" Target="https://www.portalfruticola.com/noticias/2017/08/08/la-sangre-de-las-plantas-el-xilema-el-floema-y-la-savia-en-la-fisiologia-vegetal/#:~:text=El%20xilema%20transporta%20la%20savia,hojas%2C%20donde%20realizar&#225;%20la%20fotos&#237;ntesi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B875-8801-4244-8ECA-996979AE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Jesús Joaquín Castro Saavedra</cp:lastModifiedBy>
  <cp:revision>2</cp:revision>
  <dcterms:created xsi:type="dcterms:W3CDTF">2021-05-17T14:15:00Z</dcterms:created>
  <dcterms:modified xsi:type="dcterms:W3CDTF">2021-05-17T14:15:00Z</dcterms:modified>
</cp:coreProperties>
</file>