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5CA7" w14:textId="0C04E7A5" w:rsidR="00DD5B0A" w:rsidRDefault="00F447D5">
      <w:r>
        <w:rPr>
          <w:noProof/>
        </w:rPr>
        <w:drawing>
          <wp:inline distT="0" distB="0" distL="0" distR="0" wp14:anchorId="0511EDF9" wp14:editId="7CFA86F8">
            <wp:extent cx="5400040" cy="6699885"/>
            <wp:effectExtent l="0" t="0" r="0" b="5715"/>
            <wp:docPr id="1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9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D5"/>
    <w:rsid w:val="00A86AF2"/>
    <w:rsid w:val="00DD5B0A"/>
    <w:rsid w:val="00F4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4105"/>
  <w15:chartTrackingRefBased/>
  <w15:docId w15:val="{14A66EFA-D273-445D-ACC1-B420048E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ZAPATA SERNAQUE</dc:creator>
  <cp:keywords/>
  <dc:description/>
  <cp:lastModifiedBy>ADRIAN ZAPATA SERNAQUE</cp:lastModifiedBy>
  <cp:revision>1</cp:revision>
  <dcterms:created xsi:type="dcterms:W3CDTF">2023-04-05T12:57:00Z</dcterms:created>
  <dcterms:modified xsi:type="dcterms:W3CDTF">2023-04-05T12:58:00Z</dcterms:modified>
</cp:coreProperties>
</file>