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77BA" w14:textId="259CF040" w:rsidR="00C34A2F" w:rsidRPr="00707004" w:rsidRDefault="008D72AD" w:rsidP="005226C6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  <w:b/>
          <w:bCs/>
          <w:sz w:val="22"/>
          <w:szCs w:val="22"/>
        </w:rPr>
      </w:pPr>
      <w:bookmarkStart w:id="0" w:name="_Hlk109067591"/>
      <w:r w:rsidRPr="00707004">
        <w:rPr>
          <w:rFonts w:ascii="Arial" w:hAnsi="Arial" w:cs="Arial"/>
          <w:b/>
          <w:bCs/>
          <w:sz w:val="22"/>
          <w:szCs w:val="22"/>
        </w:rPr>
        <w:t>Revista:</w:t>
      </w:r>
    </w:p>
    <w:p w14:paraId="7B8770F4" w14:textId="5D34A6A2" w:rsidR="00670C82" w:rsidRPr="00707004" w:rsidRDefault="00670C82" w:rsidP="008D72AD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2"/>
          <w:szCs w:val="22"/>
        </w:rPr>
      </w:pPr>
      <w:bookmarkStart w:id="1" w:name="_Hlk109067596"/>
      <w:proofErr w:type="spellStart"/>
      <w:r w:rsidRPr="00707004">
        <w:rPr>
          <w:rFonts w:ascii="Arial" w:hAnsi="Arial" w:cs="Arial"/>
          <w:sz w:val="22"/>
          <w:szCs w:val="22"/>
        </w:rPr>
        <w:t>Bernhardi</w:t>
      </w:r>
      <w:proofErr w:type="spellEnd"/>
      <w:r w:rsidRPr="00707004">
        <w:rPr>
          <w:rFonts w:ascii="Arial" w:hAnsi="Arial" w:cs="Arial"/>
          <w:sz w:val="22"/>
          <w:szCs w:val="22"/>
        </w:rPr>
        <w:t xml:space="preserve"> M, V. R. (2004, octubre). Mecanismos de muerte celular en las</w:t>
      </w:r>
      <w:r w:rsidR="008C4040" w:rsidRPr="00707004">
        <w:rPr>
          <w:rFonts w:ascii="Arial" w:hAnsi="Arial" w:cs="Arial"/>
          <w:sz w:val="22"/>
          <w:szCs w:val="22"/>
        </w:rPr>
        <w:t xml:space="preserve"> </w:t>
      </w:r>
      <w:r w:rsidRPr="00707004">
        <w:rPr>
          <w:rFonts w:ascii="Arial" w:hAnsi="Arial" w:cs="Arial"/>
          <w:sz w:val="22"/>
          <w:szCs w:val="22"/>
        </w:rPr>
        <w:t xml:space="preserve">enfermedades neurodegenerativas: ¿apoptosis o necrosis? </w:t>
      </w:r>
      <w:proofErr w:type="spellStart"/>
      <w:r w:rsidRPr="00707004">
        <w:rPr>
          <w:rFonts w:ascii="Arial" w:hAnsi="Arial" w:cs="Arial"/>
          <w:i/>
          <w:iCs/>
          <w:sz w:val="22"/>
          <w:szCs w:val="22"/>
        </w:rPr>
        <w:t>Rev</w:t>
      </w:r>
      <w:proofErr w:type="spellEnd"/>
      <w:r w:rsidRPr="0070700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07004">
        <w:rPr>
          <w:rFonts w:ascii="Arial" w:hAnsi="Arial" w:cs="Arial"/>
          <w:i/>
          <w:iCs/>
          <w:sz w:val="22"/>
          <w:szCs w:val="22"/>
        </w:rPr>
        <w:t>Chil</w:t>
      </w:r>
      <w:proofErr w:type="spellEnd"/>
      <w:r w:rsidRPr="00707004">
        <w:rPr>
          <w:rFonts w:ascii="Arial" w:hAnsi="Arial" w:cs="Arial"/>
          <w:i/>
          <w:iCs/>
          <w:sz w:val="22"/>
          <w:szCs w:val="22"/>
        </w:rPr>
        <w:t xml:space="preserve"> Neuro-</w:t>
      </w:r>
      <w:proofErr w:type="spellStart"/>
      <w:r w:rsidRPr="00707004">
        <w:rPr>
          <w:rFonts w:ascii="Arial" w:hAnsi="Arial" w:cs="Arial"/>
          <w:i/>
          <w:iCs/>
          <w:sz w:val="22"/>
          <w:szCs w:val="22"/>
        </w:rPr>
        <w:t>Psiquiat</w:t>
      </w:r>
      <w:proofErr w:type="spellEnd"/>
      <w:r w:rsidRPr="00707004">
        <w:rPr>
          <w:rFonts w:ascii="Arial" w:hAnsi="Arial" w:cs="Arial"/>
          <w:sz w:val="22"/>
          <w:szCs w:val="22"/>
        </w:rPr>
        <w:t xml:space="preserve">, </w:t>
      </w:r>
      <w:r w:rsidRPr="00707004">
        <w:rPr>
          <w:rFonts w:ascii="Arial" w:hAnsi="Arial" w:cs="Arial"/>
          <w:i/>
          <w:iCs/>
          <w:sz w:val="22"/>
          <w:szCs w:val="22"/>
        </w:rPr>
        <w:t>42</w:t>
      </w:r>
      <w:r w:rsidRPr="00707004">
        <w:rPr>
          <w:rFonts w:ascii="Arial" w:hAnsi="Arial" w:cs="Arial"/>
          <w:sz w:val="22"/>
          <w:szCs w:val="22"/>
        </w:rPr>
        <w:t>(4). https://www.scielo.cl/scielo.php?script=sci_arttext&amp;pid=S0717-92272004000400005#:%7E:text=La%20muerte%20celular%20programada%20es,por%20numerosos%20genes%20(22</w:t>
      </w:r>
    </w:p>
    <w:p w14:paraId="19BBD595" w14:textId="76A011DB" w:rsidR="00C34A2F" w:rsidRPr="00707004" w:rsidRDefault="00C34A2F" w:rsidP="008D72AD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2"/>
          <w:szCs w:val="22"/>
        </w:rPr>
      </w:pPr>
      <w:bookmarkStart w:id="2" w:name="_Hlk109067694"/>
      <w:bookmarkEnd w:id="0"/>
      <w:bookmarkEnd w:id="1"/>
      <w:r w:rsidRPr="00707004">
        <w:rPr>
          <w:rFonts w:ascii="Arial" w:hAnsi="Arial" w:cs="Arial"/>
          <w:sz w:val="22"/>
          <w:szCs w:val="22"/>
        </w:rPr>
        <w:t xml:space="preserve">Quesada, D. (2022, 15 julio). ¡35 años de Metal </w:t>
      </w:r>
      <w:proofErr w:type="spellStart"/>
      <w:r w:rsidRPr="00707004">
        <w:rPr>
          <w:rFonts w:ascii="Arial" w:hAnsi="Arial" w:cs="Arial"/>
          <w:sz w:val="22"/>
          <w:szCs w:val="22"/>
        </w:rPr>
        <w:t>Gear</w:t>
      </w:r>
      <w:proofErr w:type="spellEnd"/>
      <w:r w:rsidRPr="00707004">
        <w:rPr>
          <w:rFonts w:ascii="Arial" w:hAnsi="Arial" w:cs="Arial"/>
          <w:sz w:val="22"/>
          <w:szCs w:val="22"/>
        </w:rPr>
        <w:t xml:space="preserve">! Sus </w:t>
      </w:r>
      <w:proofErr w:type="spellStart"/>
      <w:r w:rsidRPr="00707004">
        <w:rPr>
          <w:rFonts w:ascii="Arial" w:hAnsi="Arial" w:cs="Arial"/>
          <w:sz w:val="22"/>
          <w:szCs w:val="22"/>
        </w:rPr>
        <w:t>momentazos</w:t>
      </w:r>
      <w:proofErr w:type="spellEnd"/>
      <w:r w:rsidRPr="00707004">
        <w:rPr>
          <w:rFonts w:ascii="Arial" w:hAnsi="Arial" w:cs="Arial"/>
          <w:sz w:val="22"/>
          <w:szCs w:val="22"/>
        </w:rPr>
        <w:t xml:space="preserve"> y anécdotas, en el </w:t>
      </w:r>
      <w:proofErr w:type="spellStart"/>
      <w:r w:rsidRPr="00707004">
        <w:rPr>
          <w:rFonts w:ascii="Arial" w:hAnsi="Arial" w:cs="Arial"/>
          <w:sz w:val="22"/>
          <w:szCs w:val="22"/>
        </w:rPr>
        <w:t>Hobbypodcast</w:t>
      </w:r>
      <w:proofErr w:type="spellEnd"/>
      <w:r w:rsidRPr="00707004">
        <w:rPr>
          <w:rFonts w:ascii="Arial" w:hAnsi="Arial" w:cs="Arial"/>
          <w:sz w:val="22"/>
          <w:szCs w:val="22"/>
        </w:rPr>
        <w:t xml:space="preserve"> y directo. </w:t>
      </w:r>
      <w:proofErr w:type="spellStart"/>
      <w:r w:rsidRPr="00707004">
        <w:rPr>
          <w:rFonts w:ascii="Arial" w:hAnsi="Arial" w:cs="Arial"/>
          <w:i/>
          <w:iCs/>
          <w:sz w:val="22"/>
          <w:szCs w:val="22"/>
        </w:rPr>
        <w:t>HobbyConsolas</w:t>
      </w:r>
      <w:proofErr w:type="spellEnd"/>
      <w:r w:rsidRPr="00707004">
        <w:rPr>
          <w:rFonts w:ascii="Arial" w:hAnsi="Arial" w:cs="Arial"/>
          <w:sz w:val="22"/>
          <w:szCs w:val="22"/>
        </w:rPr>
        <w:t xml:space="preserve">, </w:t>
      </w:r>
      <w:r w:rsidRPr="00707004">
        <w:rPr>
          <w:rFonts w:ascii="Arial" w:hAnsi="Arial" w:cs="Arial"/>
          <w:i/>
          <w:iCs/>
          <w:sz w:val="22"/>
          <w:szCs w:val="22"/>
        </w:rPr>
        <w:t>48</w:t>
      </w:r>
      <w:r w:rsidRPr="00707004">
        <w:rPr>
          <w:rFonts w:ascii="Arial" w:hAnsi="Arial" w:cs="Arial"/>
          <w:sz w:val="22"/>
          <w:szCs w:val="22"/>
        </w:rPr>
        <w:t xml:space="preserve">(5). </w:t>
      </w:r>
      <w:hyperlink r:id="rId4" w:history="1">
        <w:r w:rsidRPr="00707004">
          <w:rPr>
            <w:rStyle w:val="Hipervnculo"/>
            <w:rFonts w:ascii="Arial" w:hAnsi="Arial" w:cs="Arial"/>
            <w:sz w:val="22"/>
            <w:szCs w:val="22"/>
          </w:rPr>
          <w:t>https://www.hobbyconsolas.com/reportajes/mejores-juegos-metal-gear-grandes-momentos-35-aniversario-franquicia-hideo-kojima-1093995</w:t>
        </w:r>
      </w:hyperlink>
    </w:p>
    <w:bookmarkEnd w:id="2"/>
    <w:p w14:paraId="7DE552D7" w14:textId="2CC7F95A" w:rsidR="009D679B" w:rsidRPr="00707004" w:rsidRDefault="00C34A2F">
      <w:pPr>
        <w:rPr>
          <w:rFonts w:ascii="Arial" w:hAnsi="Arial" w:cs="Arial"/>
          <w:b/>
          <w:bCs/>
        </w:rPr>
      </w:pPr>
      <w:r w:rsidRPr="00707004">
        <w:rPr>
          <w:rFonts w:ascii="Arial" w:hAnsi="Arial" w:cs="Arial"/>
          <w:b/>
          <w:bCs/>
        </w:rPr>
        <w:t>Periódico:</w:t>
      </w:r>
    </w:p>
    <w:p w14:paraId="14319FE3" w14:textId="1CDF9598" w:rsidR="00102C4B" w:rsidRPr="00707004" w:rsidRDefault="00102C4B" w:rsidP="008D72AD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2"/>
          <w:szCs w:val="22"/>
        </w:rPr>
      </w:pPr>
      <w:bookmarkStart w:id="3" w:name="_Hlk109067668"/>
      <w:r w:rsidRPr="00707004">
        <w:rPr>
          <w:rFonts w:ascii="Arial" w:hAnsi="Arial" w:cs="Arial"/>
          <w:sz w:val="22"/>
          <w:szCs w:val="22"/>
        </w:rPr>
        <w:t xml:space="preserve">La Industria. (2022, 15 julio). Fallece el expresidente Francisco Morales </w:t>
      </w:r>
      <w:r w:rsidR="00C815F1" w:rsidRPr="00707004">
        <w:rPr>
          <w:rFonts w:ascii="Arial" w:hAnsi="Arial" w:cs="Arial"/>
          <w:sz w:val="22"/>
          <w:szCs w:val="22"/>
        </w:rPr>
        <w:t>Bermúdez</w:t>
      </w:r>
      <w:r w:rsidRPr="00707004">
        <w:rPr>
          <w:rFonts w:ascii="Arial" w:hAnsi="Arial" w:cs="Arial"/>
          <w:sz w:val="22"/>
          <w:szCs w:val="22"/>
        </w:rPr>
        <w:t xml:space="preserve"> a los 100 años. </w:t>
      </w:r>
      <w:r w:rsidRPr="00707004">
        <w:rPr>
          <w:rFonts w:ascii="Arial" w:hAnsi="Arial" w:cs="Arial"/>
          <w:i/>
          <w:iCs/>
          <w:sz w:val="22"/>
          <w:szCs w:val="22"/>
        </w:rPr>
        <w:t>La Industria</w:t>
      </w:r>
      <w:r w:rsidRPr="00707004">
        <w:rPr>
          <w:rFonts w:ascii="Arial" w:hAnsi="Arial" w:cs="Arial"/>
          <w:sz w:val="22"/>
          <w:szCs w:val="22"/>
        </w:rPr>
        <w:t xml:space="preserve">. </w:t>
      </w:r>
      <w:hyperlink r:id="rId5" w:history="1">
        <w:r w:rsidRPr="00707004">
          <w:rPr>
            <w:rStyle w:val="Hipervnculo"/>
            <w:rFonts w:ascii="Arial" w:hAnsi="Arial" w:cs="Arial"/>
            <w:sz w:val="22"/>
            <w:szCs w:val="22"/>
          </w:rPr>
          <w:t>http://www.laindustria.pe/nota/21998-fallece-el-expresidente-francisco-morales-bermudez-a-los-100-aos</w:t>
        </w:r>
      </w:hyperlink>
    </w:p>
    <w:p w14:paraId="3C37363F" w14:textId="77777777" w:rsidR="00102C4B" w:rsidRPr="00707004" w:rsidRDefault="00102C4B" w:rsidP="008D72AD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2"/>
          <w:szCs w:val="22"/>
        </w:rPr>
      </w:pPr>
      <w:bookmarkStart w:id="4" w:name="_Hlk109067671"/>
      <w:bookmarkEnd w:id="3"/>
      <w:r w:rsidRPr="00707004">
        <w:rPr>
          <w:rFonts w:ascii="Arial" w:hAnsi="Arial" w:cs="Arial"/>
          <w:sz w:val="22"/>
          <w:szCs w:val="22"/>
        </w:rPr>
        <w:t xml:space="preserve">Miró Quesada, J. A. (2022, 15 julio). Ministro admite vigilancia de agentes de </w:t>
      </w:r>
      <w:proofErr w:type="spellStart"/>
      <w:r w:rsidRPr="00707004">
        <w:rPr>
          <w:rFonts w:ascii="Arial" w:hAnsi="Arial" w:cs="Arial"/>
          <w:sz w:val="22"/>
          <w:szCs w:val="22"/>
        </w:rPr>
        <w:t>Dirin</w:t>
      </w:r>
      <w:proofErr w:type="spellEnd"/>
      <w:r w:rsidRPr="00707004">
        <w:rPr>
          <w:rFonts w:ascii="Arial" w:hAnsi="Arial" w:cs="Arial"/>
          <w:sz w:val="22"/>
          <w:szCs w:val="22"/>
        </w:rPr>
        <w:t xml:space="preserve"> a Villaverde. </w:t>
      </w:r>
      <w:r w:rsidRPr="00707004">
        <w:rPr>
          <w:rFonts w:ascii="Arial" w:hAnsi="Arial" w:cs="Arial"/>
          <w:i/>
          <w:iCs/>
          <w:sz w:val="22"/>
          <w:szCs w:val="22"/>
        </w:rPr>
        <w:t>El Comercio</w:t>
      </w:r>
      <w:r w:rsidRPr="00707004">
        <w:rPr>
          <w:rFonts w:ascii="Arial" w:hAnsi="Arial" w:cs="Arial"/>
          <w:sz w:val="22"/>
          <w:szCs w:val="22"/>
        </w:rPr>
        <w:t>, 3–6.</w:t>
      </w:r>
    </w:p>
    <w:p w14:paraId="2D28EC2D" w14:textId="487A9CE5" w:rsidR="00102C4B" w:rsidRPr="00707004" w:rsidRDefault="00102C4B" w:rsidP="008D72AD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2"/>
          <w:szCs w:val="22"/>
        </w:rPr>
      </w:pPr>
      <w:bookmarkStart w:id="5" w:name="_Hlk109067683"/>
      <w:bookmarkEnd w:id="4"/>
      <w:proofErr w:type="spellStart"/>
      <w:r w:rsidRPr="00707004">
        <w:rPr>
          <w:rFonts w:ascii="Arial" w:hAnsi="Arial" w:cs="Arial"/>
          <w:sz w:val="22"/>
          <w:szCs w:val="22"/>
        </w:rPr>
        <w:t>Mohme</w:t>
      </w:r>
      <w:proofErr w:type="spellEnd"/>
      <w:r w:rsidRPr="00707004">
        <w:rPr>
          <w:rFonts w:ascii="Arial" w:hAnsi="Arial" w:cs="Arial"/>
          <w:sz w:val="22"/>
          <w:szCs w:val="22"/>
        </w:rPr>
        <w:t xml:space="preserve"> Seminario, G. (2022, 15 julio). Oposición va por la inhabilitación de Castillo y </w:t>
      </w:r>
      <w:bookmarkStart w:id="6" w:name="_Hlk109067614"/>
      <w:proofErr w:type="spellStart"/>
      <w:r w:rsidRPr="00707004">
        <w:rPr>
          <w:rFonts w:ascii="Arial" w:hAnsi="Arial" w:cs="Arial"/>
          <w:sz w:val="22"/>
          <w:szCs w:val="22"/>
        </w:rPr>
        <w:t>Boluarte</w:t>
      </w:r>
      <w:proofErr w:type="spellEnd"/>
      <w:r w:rsidRPr="00707004">
        <w:rPr>
          <w:rFonts w:ascii="Arial" w:hAnsi="Arial" w:cs="Arial"/>
          <w:sz w:val="22"/>
          <w:szCs w:val="22"/>
        </w:rPr>
        <w:t xml:space="preserve">. </w:t>
      </w:r>
      <w:r w:rsidRPr="00707004">
        <w:rPr>
          <w:rFonts w:ascii="Arial" w:hAnsi="Arial" w:cs="Arial"/>
          <w:i/>
          <w:iCs/>
          <w:sz w:val="22"/>
          <w:szCs w:val="22"/>
        </w:rPr>
        <w:t>La República</w:t>
      </w:r>
      <w:r w:rsidRPr="00707004">
        <w:rPr>
          <w:rFonts w:ascii="Arial" w:hAnsi="Arial" w:cs="Arial"/>
          <w:sz w:val="22"/>
          <w:szCs w:val="22"/>
        </w:rPr>
        <w:t>, 1–6.</w:t>
      </w:r>
      <w:bookmarkEnd w:id="6"/>
    </w:p>
    <w:bookmarkEnd w:id="5"/>
    <w:p w14:paraId="22E1CB45" w14:textId="0574A8CD" w:rsidR="00C815F1" w:rsidRPr="00707004" w:rsidRDefault="00C815F1" w:rsidP="00102C4B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07004">
        <w:rPr>
          <w:rFonts w:ascii="Arial" w:hAnsi="Arial" w:cs="Arial"/>
          <w:b/>
          <w:bCs/>
          <w:color w:val="000000" w:themeColor="text1"/>
          <w:sz w:val="22"/>
          <w:szCs w:val="22"/>
        </w:rPr>
        <w:t>Libros:</w:t>
      </w:r>
    </w:p>
    <w:p w14:paraId="402DA491" w14:textId="77777777" w:rsidR="00425221" w:rsidRPr="00425221" w:rsidRDefault="00425221" w:rsidP="00425221">
      <w:pPr>
        <w:spacing w:after="0" w:line="480" w:lineRule="auto"/>
        <w:ind w:left="720" w:hanging="720"/>
        <w:rPr>
          <w:rFonts w:ascii="Arial" w:eastAsia="Times New Roman" w:hAnsi="Arial" w:cs="Arial"/>
          <w:lang w:eastAsia="es-PE"/>
        </w:rPr>
      </w:pPr>
      <w:bookmarkStart w:id="7" w:name="_Hlk109067635"/>
      <w:r w:rsidRPr="00425221">
        <w:rPr>
          <w:rFonts w:ascii="Arial" w:eastAsia="Times New Roman" w:hAnsi="Arial" w:cs="Arial"/>
          <w:lang w:eastAsia="es-PE"/>
        </w:rPr>
        <w:t xml:space="preserve">Coelho, P. (2005). </w:t>
      </w:r>
      <w:r w:rsidRPr="00425221">
        <w:rPr>
          <w:rFonts w:ascii="Arial" w:eastAsia="Times New Roman" w:hAnsi="Arial" w:cs="Arial"/>
          <w:i/>
          <w:iCs/>
          <w:lang w:eastAsia="es-PE"/>
        </w:rPr>
        <w:t>El Zahir</w:t>
      </w:r>
      <w:r w:rsidRPr="00425221">
        <w:rPr>
          <w:rFonts w:ascii="Arial" w:eastAsia="Times New Roman" w:hAnsi="Arial" w:cs="Arial"/>
          <w:lang w:eastAsia="es-PE"/>
        </w:rPr>
        <w:t>. Planeta.</w:t>
      </w:r>
    </w:p>
    <w:p w14:paraId="320F2AFD" w14:textId="77777777" w:rsidR="00425221" w:rsidRPr="00425221" w:rsidRDefault="00425221" w:rsidP="00425221">
      <w:pPr>
        <w:spacing w:after="0" w:line="480" w:lineRule="auto"/>
        <w:ind w:left="720" w:hanging="720"/>
        <w:rPr>
          <w:rFonts w:ascii="Arial" w:eastAsia="Times New Roman" w:hAnsi="Arial" w:cs="Arial"/>
          <w:lang w:eastAsia="es-PE"/>
        </w:rPr>
      </w:pPr>
      <w:bookmarkStart w:id="8" w:name="_Hlk109067640"/>
      <w:bookmarkEnd w:id="7"/>
      <w:r w:rsidRPr="00425221">
        <w:rPr>
          <w:rFonts w:ascii="Arial" w:eastAsia="Times New Roman" w:hAnsi="Arial" w:cs="Arial"/>
          <w:lang w:eastAsia="es-PE"/>
        </w:rPr>
        <w:t xml:space="preserve">Dumas, A. (2009). </w:t>
      </w:r>
      <w:proofErr w:type="spellStart"/>
      <w:r w:rsidRPr="00425221">
        <w:rPr>
          <w:rFonts w:ascii="Arial" w:eastAsia="Times New Roman" w:hAnsi="Arial" w:cs="Arial"/>
          <w:i/>
          <w:iCs/>
          <w:lang w:eastAsia="es-PE"/>
        </w:rPr>
        <w:t>The</w:t>
      </w:r>
      <w:proofErr w:type="spellEnd"/>
      <w:r w:rsidRPr="00425221">
        <w:rPr>
          <w:rFonts w:ascii="Arial" w:eastAsia="Times New Roman" w:hAnsi="Arial" w:cs="Arial"/>
          <w:i/>
          <w:iCs/>
          <w:lang w:eastAsia="es-PE"/>
        </w:rPr>
        <w:t xml:space="preserve"> </w:t>
      </w:r>
      <w:proofErr w:type="spellStart"/>
      <w:r w:rsidRPr="00425221">
        <w:rPr>
          <w:rFonts w:ascii="Arial" w:eastAsia="Times New Roman" w:hAnsi="Arial" w:cs="Arial"/>
          <w:i/>
          <w:iCs/>
          <w:lang w:eastAsia="es-PE"/>
        </w:rPr>
        <w:t>Three</w:t>
      </w:r>
      <w:proofErr w:type="spellEnd"/>
      <w:r w:rsidRPr="00425221">
        <w:rPr>
          <w:rFonts w:ascii="Arial" w:eastAsia="Times New Roman" w:hAnsi="Arial" w:cs="Arial"/>
          <w:i/>
          <w:iCs/>
          <w:lang w:eastAsia="es-PE"/>
        </w:rPr>
        <w:t xml:space="preserve"> </w:t>
      </w:r>
      <w:proofErr w:type="spellStart"/>
      <w:r w:rsidRPr="00425221">
        <w:rPr>
          <w:rFonts w:ascii="Arial" w:eastAsia="Times New Roman" w:hAnsi="Arial" w:cs="Arial"/>
          <w:i/>
          <w:iCs/>
          <w:lang w:eastAsia="es-PE"/>
        </w:rPr>
        <w:t>Musketeers</w:t>
      </w:r>
      <w:proofErr w:type="spellEnd"/>
      <w:r w:rsidRPr="00425221">
        <w:rPr>
          <w:rFonts w:ascii="Arial" w:eastAsia="Times New Roman" w:hAnsi="Arial" w:cs="Arial"/>
          <w:lang w:eastAsia="es-PE"/>
        </w:rPr>
        <w:t>. Macmillan.</w:t>
      </w:r>
    </w:p>
    <w:p w14:paraId="0AF0FD5C" w14:textId="1D3823E8" w:rsidR="00425221" w:rsidRPr="00707004" w:rsidRDefault="00425221" w:rsidP="00425221">
      <w:pPr>
        <w:spacing w:after="0" w:line="480" w:lineRule="auto"/>
        <w:ind w:left="720" w:hanging="720"/>
        <w:rPr>
          <w:rFonts w:ascii="Arial" w:eastAsia="Times New Roman" w:hAnsi="Arial" w:cs="Arial"/>
          <w:lang w:eastAsia="es-PE"/>
        </w:rPr>
      </w:pPr>
      <w:bookmarkStart w:id="9" w:name="_Hlk109067650"/>
      <w:bookmarkEnd w:id="8"/>
      <w:r w:rsidRPr="00425221">
        <w:rPr>
          <w:rFonts w:ascii="Arial" w:eastAsia="Times New Roman" w:hAnsi="Arial" w:cs="Arial"/>
          <w:lang w:eastAsia="es-PE"/>
        </w:rPr>
        <w:t xml:space="preserve">Ferrari, A. (2016). </w:t>
      </w:r>
      <w:r w:rsidRPr="00425221">
        <w:rPr>
          <w:rFonts w:ascii="Arial" w:eastAsia="Times New Roman" w:hAnsi="Arial" w:cs="Arial"/>
          <w:i/>
          <w:iCs/>
          <w:lang w:eastAsia="es-PE"/>
        </w:rPr>
        <w:t>El camino de Sherlock</w:t>
      </w:r>
      <w:r w:rsidRPr="00425221">
        <w:rPr>
          <w:rFonts w:ascii="Arial" w:eastAsia="Times New Roman" w:hAnsi="Arial" w:cs="Arial"/>
          <w:lang w:eastAsia="es-PE"/>
        </w:rPr>
        <w:t xml:space="preserve">. </w:t>
      </w:r>
      <w:proofErr w:type="spellStart"/>
      <w:r w:rsidRPr="00425221">
        <w:rPr>
          <w:rFonts w:ascii="Arial" w:eastAsia="Times New Roman" w:hAnsi="Arial" w:cs="Arial"/>
          <w:lang w:eastAsia="es-PE"/>
        </w:rPr>
        <w:t>loqueleo</w:t>
      </w:r>
      <w:proofErr w:type="spellEnd"/>
      <w:r w:rsidRPr="00425221">
        <w:rPr>
          <w:rFonts w:ascii="Arial" w:eastAsia="Times New Roman" w:hAnsi="Arial" w:cs="Arial"/>
          <w:lang w:eastAsia="es-PE"/>
        </w:rPr>
        <w:t>.</w:t>
      </w:r>
    </w:p>
    <w:p w14:paraId="0DC62BB0" w14:textId="2E4400AE" w:rsidR="00664B12" w:rsidRPr="00425221" w:rsidRDefault="00664B12" w:rsidP="00425221">
      <w:pPr>
        <w:spacing w:after="0" w:line="480" w:lineRule="auto"/>
        <w:ind w:left="720" w:hanging="720"/>
        <w:rPr>
          <w:rFonts w:ascii="Arial" w:eastAsia="Times New Roman" w:hAnsi="Arial" w:cs="Arial"/>
          <w:lang w:eastAsia="es-PE"/>
        </w:rPr>
      </w:pPr>
    </w:p>
    <w:bookmarkEnd w:id="9"/>
    <w:p w14:paraId="677C81CF" w14:textId="77777777" w:rsidR="008D72AD" w:rsidRDefault="008D72AD" w:rsidP="00102C4B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6B5D353" w14:textId="77777777" w:rsidR="00C815F1" w:rsidRPr="00C815F1" w:rsidRDefault="00C815F1" w:rsidP="00102C4B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F51E0B1" w14:textId="77777777" w:rsidR="00C815F1" w:rsidRPr="00102C4B" w:rsidRDefault="00C815F1" w:rsidP="00102C4B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  <w:sz w:val="22"/>
          <w:szCs w:val="22"/>
        </w:rPr>
      </w:pPr>
    </w:p>
    <w:p w14:paraId="6C9BDB81" w14:textId="77777777" w:rsidR="00C34A2F" w:rsidRDefault="00C34A2F" w:rsidP="00C34A2F">
      <w:pPr>
        <w:pStyle w:val="NormalWeb"/>
        <w:spacing w:before="0" w:beforeAutospacing="0" w:after="0" w:afterAutospacing="0" w:line="480" w:lineRule="auto"/>
        <w:ind w:left="720" w:hanging="720"/>
      </w:pPr>
    </w:p>
    <w:p w14:paraId="65B33CF0" w14:textId="77777777" w:rsidR="00C34A2F" w:rsidRDefault="00C34A2F"/>
    <w:sectPr w:rsidR="00C34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82"/>
    <w:rsid w:val="00102C4B"/>
    <w:rsid w:val="00425221"/>
    <w:rsid w:val="005226C6"/>
    <w:rsid w:val="00664B12"/>
    <w:rsid w:val="00670C82"/>
    <w:rsid w:val="00707004"/>
    <w:rsid w:val="008C4040"/>
    <w:rsid w:val="008D72AD"/>
    <w:rsid w:val="009D679B"/>
    <w:rsid w:val="00AD2224"/>
    <w:rsid w:val="00C34A2F"/>
    <w:rsid w:val="00C8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037EB"/>
  <w15:chartTrackingRefBased/>
  <w15:docId w15:val="{AAE789AB-F83B-4A7D-A719-AACB1EC5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670C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industria.pe/nota/21998-fallece-el-expresidente-francisco-morales-bermudez-a-los-100-aos" TargetMode="External"/><Relationship Id="rId4" Type="http://schemas.openxmlformats.org/officeDocument/2006/relationships/hyperlink" Target="https://www.hobbyconsolas.com/reportajes/mejores-juegos-metal-gear-grandes-momentos-35-aniversario-franquicia-hideo-kojima-109399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GS</dc:creator>
  <cp:keywords/>
  <dc:description/>
  <cp:lastModifiedBy>Jorge GS</cp:lastModifiedBy>
  <cp:revision>3</cp:revision>
  <dcterms:created xsi:type="dcterms:W3CDTF">2022-07-15T16:37:00Z</dcterms:created>
  <dcterms:modified xsi:type="dcterms:W3CDTF">2022-07-19T01:28:00Z</dcterms:modified>
</cp:coreProperties>
</file>