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89" w:rsidRDefault="006D105A" w:rsidP="006D105A">
      <w:pPr>
        <w:jc w:val="center"/>
        <w:rPr>
          <w:rFonts w:ascii="Arial" w:hAnsi="Arial" w:cs="Arial"/>
          <w:sz w:val="36"/>
          <w:szCs w:val="36"/>
          <w:lang w:val="es-PE"/>
        </w:rPr>
      </w:pPr>
      <w:r>
        <w:rPr>
          <w:rFonts w:ascii="Arial" w:hAnsi="Arial" w:cs="Arial"/>
          <w:sz w:val="36"/>
          <w:szCs w:val="36"/>
          <w:lang w:val="es-PE"/>
        </w:rPr>
        <w:t>¿PROTEÍNAS ESENCIALES PARA LA VIDA?</w:t>
      </w:r>
    </w:p>
    <w:p w:rsidR="006D105A" w:rsidRPr="00507752" w:rsidRDefault="006D105A" w:rsidP="006D105A">
      <w:pPr>
        <w:pBdr>
          <w:bottom w:val="single" w:sz="12" w:space="1" w:color="auto"/>
        </w:pBdr>
        <w:jc w:val="center"/>
        <w:rPr>
          <w:rFonts w:ascii="Arial" w:hAnsi="Arial" w:cs="Arial"/>
          <w:sz w:val="24"/>
          <w:szCs w:val="24"/>
          <w:lang w:val="es-PE"/>
        </w:rPr>
      </w:pPr>
      <w:r w:rsidRPr="00507752">
        <w:rPr>
          <w:rFonts w:ascii="Arial" w:hAnsi="Arial" w:cs="Arial"/>
          <w:sz w:val="24"/>
          <w:szCs w:val="24"/>
          <w:lang w:val="es-PE"/>
        </w:rPr>
        <w:t>Prado Guerra David Alejandro 07/05/2020</w:t>
      </w:r>
    </w:p>
    <w:p w:rsidR="009D1A6C" w:rsidRPr="00507752" w:rsidRDefault="00914973" w:rsidP="00D9196E">
      <w:pPr>
        <w:spacing w:line="276" w:lineRule="auto"/>
        <w:jc w:val="both"/>
        <w:rPr>
          <w:rFonts w:ascii="Arial" w:hAnsi="Arial" w:cs="Arial"/>
          <w:sz w:val="24"/>
          <w:szCs w:val="24"/>
          <w:vertAlign w:val="subscript"/>
          <w:lang w:val="es-PE"/>
        </w:rPr>
      </w:pPr>
      <w:r w:rsidRPr="00507752">
        <w:rPr>
          <w:rFonts w:ascii="Arial" w:hAnsi="Arial" w:cs="Arial"/>
          <w:bCs/>
          <w:color w:val="222222"/>
          <w:sz w:val="24"/>
          <w:szCs w:val="24"/>
          <w:shd w:val="clear" w:color="auto" w:fill="FFFFFF"/>
          <w:lang w:val="es-PE"/>
        </w:rPr>
        <w:t>Las proteínas</w:t>
      </w:r>
      <w:r w:rsidRPr="00507752">
        <w:rPr>
          <w:rFonts w:ascii="Arial" w:hAnsi="Arial" w:cs="Arial"/>
          <w:color w:val="222222"/>
          <w:sz w:val="24"/>
          <w:szCs w:val="24"/>
          <w:shd w:val="clear" w:color="auto" w:fill="FFFFFF"/>
          <w:lang w:val="es-PE"/>
        </w:rPr>
        <w:t> son moléculas formadas por aminoácidos que están unidos por un tipo de enlaces con</w:t>
      </w:r>
      <w:r w:rsidRPr="00507752">
        <w:rPr>
          <w:rFonts w:ascii="Arial" w:hAnsi="Arial" w:cs="Arial"/>
          <w:color w:val="222222"/>
          <w:sz w:val="24"/>
          <w:szCs w:val="24"/>
          <w:shd w:val="clear" w:color="auto" w:fill="FFFFFF"/>
          <w:lang w:val="es-PE"/>
        </w:rPr>
        <w:t>ocidos como enl</w:t>
      </w:r>
      <w:r w:rsidR="00C974BD" w:rsidRPr="00507752">
        <w:rPr>
          <w:rFonts w:ascii="Arial" w:hAnsi="Arial" w:cs="Arial"/>
          <w:color w:val="222222"/>
          <w:sz w:val="24"/>
          <w:szCs w:val="24"/>
          <w:shd w:val="clear" w:color="auto" w:fill="FFFFFF"/>
          <w:lang w:val="es-PE"/>
        </w:rPr>
        <w:t>aces peptídicos</w:t>
      </w:r>
      <w:r w:rsidR="003D38A9" w:rsidRPr="00507752">
        <w:rPr>
          <w:rFonts w:ascii="Arial" w:hAnsi="Arial" w:cs="Arial"/>
          <w:color w:val="222222"/>
          <w:sz w:val="24"/>
          <w:szCs w:val="24"/>
          <w:shd w:val="clear" w:color="auto" w:fill="FFFFFF"/>
          <w:lang w:val="es-PE"/>
        </w:rPr>
        <w:t>,</w:t>
      </w:r>
      <w:r w:rsidR="00C974BD" w:rsidRPr="00507752">
        <w:rPr>
          <w:rFonts w:ascii="Arial" w:hAnsi="Arial" w:cs="Arial"/>
          <w:color w:val="222222"/>
          <w:sz w:val="24"/>
          <w:szCs w:val="24"/>
          <w:shd w:val="clear" w:color="auto" w:fill="FFFFFF"/>
          <w:lang w:val="es-PE"/>
        </w:rPr>
        <w:t xml:space="preserve"> de la cual hay</w:t>
      </w:r>
      <w:r w:rsidRPr="00507752">
        <w:rPr>
          <w:rFonts w:ascii="Arial" w:hAnsi="Arial" w:cs="Arial"/>
          <w:color w:val="222222"/>
          <w:sz w:val="24"/>
          <w:szCs w:val="24"/>
          <w:shd w:val="clear" w:color="auto" w:fill="FFFFFF"/>
          <w:lang w:val="es-PE"/>
        </w:rPr>
        <w:t xml:space="preserve"> 2 proteínas</w:t>
      </w:r>
      <w:r w:rsidR="003D38A9" w:rsidRPr="00507752">
        <w:rPr>
          <w:rFonts w:ascii="Arial" w:hAnsi="Arial" w:cs="Arial"/>
          <w:color w:val="222222"/>
          <w:sz w:val="24"/>
          <w:szCs w:val="24"/>
          <w:shd w:val="clear" w:color="auto" w:fill="FFFFFF"/>
          <w:lang w:val="es-PE"/>
        </w:rPr>
        <w:t>(</w:t>
      </w:r>
      <w:proofErr w:type="spellStart"/>
      <w:r w:rsidR="003D38A9" w:rsidRPr="00507752">
        <w:rPr>
          <w:rFonts w:ascii="Arial" w:hAnsi="Arial" w:cs="Arial"/>
          <w:color w:val="222222"/>
          <w:sz w:val="24"/>
          <w:szCs w:val="24"/>
          <w:shd w:val="clear" w:color="auto" w:fill="FFFFFF"/>
          <w:lang w:val="es-PE"/>
        </w:rPr>
        <w:t>acuaporinas</w:t>
      </w:r>
      <w:proofErr w:type="spellEnd"/>
      <w:r w:rsidR="003D38A9" w:rsidRPr="00507752">
        <w:rPr>
          <w:rFonts w:ascii="Arial" w:hAnsi="Arial" w:cs="Arial"/>
          <w:color w:val="222222"/>
          <w:sz w:val="24"/>
          <w:szCs w:val="24"/>
          <w:shd w:val="clear" w:color="auto" w:fill="FFFFFF"/>
          <w:lang w:val="es-PE"/>
        </w:rPr>
        <w:t xml:space="preserve"> y </w:t>
      </w:r>
      <w:proofErr w:type="spellStart"/>
      <w:r w:rsidR="003D38A9" w:rsidRPr="00507752">
        <w:rPr>
          <w:rFonts w:ascii="Arial" w:hAnsi="Arial" w:cs="Arial"/>
          <w:color w:val="222222"/>
          <w:sz w:val="24"/>
          <w:szCs w:val="24"/>
          <w:shd w:val="clear" w:color="auto" w:fill="FFFFFF"/>
          <w:lang w:val="es-PE"/>
        </w:rPr>
        <w:t>caveolinas</w:t>
      </w:r>
      <w:proofErr w:type="spellEnd"/>
      <w:r w:rsidR="003D38A9" w:rsidRPr="00507752">
        <w:rPr>
          <w:rFonts w:ascii="Arial" w:hAnsi="Arial" w:cs="Arial"/>
          <w:color w:val="222222"/>
          <w:sz w:val="24"/>
          <w:szCs w:val="24"/>
          <w:shd w:val="clear" w:color="auto" w:fill="FFFFFF"/>
          <w:lang w:val="es-PE"/>
        </w:rPr>
        <w:t>)</w:t>
      </w:r>
      <w:r w:rsidRPr="00507752">
        <w:rPr>
          <w:rFonts w:ascii="Arial" w:hAnsi="Arial" w:cs="Arial"/>
          <w:color w:val="222222"/>
          <w:sz w:val="24"/>
          <w:szCs w:val="24"/>
          <w:shd w:val="clear" w:color="auto" w:fill="FFFFFF"/>
          <w:lang w:val="es-PE"/>
        </w:rPr>
        <w:t xml:space="preserve"> muy importantes para la v</w:t>
      </w:r>
      <w:r w:rsidR="00C974BD" w:rsidRPr="00507752">
        <w:rPr>
          <w:rFonts w:ascii="Arial" w:hAnsi="Arial" w:cs="Arial"/>
          <w:color w:val="222222"/>
          <w:sz w:val="24"/>
          <w:szCs w:val="24"/>
          <w:shd w:val="clear" w:color="auto" w:fill="FFFFFF"/>
          <w:lang w:val="es-PE"/>
        </w:rPr>
        <w:t>ida</w:t>
      </w:r>
      <w:r w:rsidR="003D38A9" w:rsidRPr="00507752">
        <w:rPr>
          <w:rFonts w:ascii="Arial" w:hAnsi="Arial" w:cs="Arial"/>
          <w:color w:val="222222"/>
          <w:sz w:val="24"/>
          <w:szCs w:val="24"/>
          <w:shd w:val="clear" w:color="auto" w:fill="FFFFFF"/>
          <w:lang w:val="es-PE"/>
        </w:rPr>
        <w:t>,</w:t>
      </w:r>
      <w:r w:rsidR="00C974BD" w:rsidRPr="00507752">
        <w:rPr>
          <w:rFonts w:ascii="Arial" w:hAnsi="Arial" w:cs="Arial"/>
          <w:color w:val="222222"/>
          <w:sz w:val="24"/>
          <w:szCs w:val="24"/>
          <w:shd w:val="clear" w:color="auto" w:fill="FFFFFF"/>
          <w:lang w:val="es-PE"/>
        </w:rPr>
        <w:t xml:space="preserve"> </w:t>
      </w:r>
      <w:r w:rsidR="003D38A9" w:rsidRPr="00507752">
        <w:rPr>
          <w:rFonts w:ascii="Arial" w:hAnsi="Arial" w:cs="Arial"/>
          <w:color w:val="222222"/>
          <w:sz w:val="24"/>
          <w:szCs w:val="24"/>
          <w:shd w:val="clear" w:color="auto" w:fill="FFFFFF"/>
          <w:lang w:val="es-PE"/>
        </w:rPr>
        <w:t>ahora</w:t>
      </w:r>
      <w:r w:rsidR="00C974BD" w:rsidRPr="00507752">
        <w:rPr>
          <w:rFonts w:ascii="Arial" w:hAnsi="Arial" w:cs="Arial"/>
          <w:color w:val="222222"/>
          <w:sz w:val="24"/>
          <w:szCs w:val="24"/>
          <w:shd w:val="clear" w:color="auto" w:fill="FFFFFF"/>
          <w:lang w:val="es-PE"/>
        </w:rPr>
        <w:t xml:space="preserve"> vamos a hablar primero de las </w:t>
      </w:r>
      <w:proofErr w:type="spellStart"/>
      <w:r w:rsidR="00C974BD" w:rsidRPr="00507752">
        <w:rPr>
          <w:rFonts w:ascii="Arial" w:hAnsi="Arial" w:cs="Arial"/>
          <w:color w:val="222222"/>
          <w:sz w:val="24"/>
          <w:szCs w:val="24"/>
          <w:shd w:val="clear" w:color="auto" w:fill="FFFFFF"/>
          <w:lang w:val="es-PE"/>
        </w:rPr>
        <w:t>acuporinas</w:t>
      </w:r>
      <w:proofErr w:type="spellEnd"/>
      <w:r w:rsidR="003D38A9" w:rsidRPr="00507752">
        <w:rPr>
          <w:rFonts w:ascii="Arial" w:hAnsi="Arial" w:cs="Arial"/>
          <w:color w:val="222222"/>
          <w:sz w:val="24"/>
          <w:szCs w:val="24"/>
          <w:shd w:val="clear" w:color="auto" w:fill="FFFFFF"/>
          <w:lang w:val="es-PE"/>
        </w:rPr>
        <w:t xml:space="preserve">, </w:t>
      </w:r>
      <w:r w:rsidR="00C974BD" w:rsidRPr="00507752">
        <w:rPr>
          <w:rFonts w:ascii="Arial" w:hAnsi="Arial" w:cs="Arial"/>
          <w:sz w:val="24"/>
          <w:szCs w:val="24"/>
          <w:lang w:val="es-PE"/>
        </w:rPr>
        <w:t>son proteínas mediadoras del transporte de agua y las alteraciones en su funcionamiento pueden conducir a una gran diversidad de enfermedades, por lo cual deben ser un objeto prioritario de investigación en el futuro próximo para ayudar a comprender mejor su fisiopatología.</w:t>
      </w:r>
      <w:r w:rsidR="00C974BD" w:rsidRPr="00507752">
        <w:rPr>
          <w:rFonts w:ascii="Arial" w:hAnsi="Arial" w:cs="Arial"/>
          <w:sz w:val="24"/>
          <w:szCs w:val="24"/>
          <w:lang w:val="es-PE"/>
        </w:rPr>
        <w:t>(</w:t>
      </w:r>
      <w:r w:rsidR="00C974BD" w:rsidRPr="00507752">
        <w:rPr>
          <w:rFonts w:ascii="Arial" w:hAnsi="Arial" w:cs="Arial"/>
          <w:sz w:val="24"/>
          <w:szCs w:val="24"/>
          <w:vertAlign w:val="subscript"/>
          <w:lang w:val="es-PE"/>
        </w:rPr>
        <w:t>Ficha01</w:t>
      </w:r>
      <w:r w:rsidR="00D9196E" w:rsidRPr="00507752">
        <w:rPr>
          <w:rFonts w:ascii="Arial" w:hAnsi="Arial" w:cs="Arial"/>
          <w:sz w:val="24"/>
          <w:szCs w:val="24"/>
          <w:vertAlign w:val="subscript"/>
          <w:lang w:val="es-PE"/>
        </w:rPr>
        <w:t xml:space="preserve">) </w:t>
      </w:r>
      <w:r w:rsidR="00D9196E" w:rsidRPr="00507752">
        <w:rPr>
          <w:rFonts w:ascii="Arial" w:hAnsi="Arial" w:cs="Arial"/>
          <w:sz w:val="24"/>
          <w:szCs w:val="24"/>
          <w:vertAlign w:val="subscript"/>
          <w:lang w:val="es-ES"/>
        </w:rPr>
        <w:t xml:space="preserve">. </w:t>
      </w:r>
      <w:r w:rsidR="00D9196E" w:rsidRPr="00507752">
        <w:rPr>
          <w:rFonts w:ascii="Arial" w:hAnsi="Arial" w:cs="Arial"/>
          <w:sz w:val="24"/>
          <w:szCs w:val="24"/>
          <w:lang w:val="es-PE"/>
        </w:rPr>
        <w:t xml:space="preserve">Las </w:t>
      </w:r>
      <w:proofErr w:type="spellStart"/>
      <w:r w:rsidR="00D9196E" w:rsidRPr="00507752">
        <w:rPr>
          <w:rFonts w:ascii="Arial" w:hAnsi="Arial" w:cs="Arial"/>
          <w:sz w:val="24"/>
          <w:szCs w:val="24"/>
          <w:lang w:val="es-PE"/>
        </w:rPr>
        <w:t>acuaporinas</w:t>
      </w:r>
      <w:proofErr w:type="spellEnd"/>
      <w:r w:rsidR="00D9196E" w:rsidRPr="00507752">
        <w:rPr>
          <w:rFonts w:ascii="Arial" w:hAnsi="Arial" w:cs="Arial"/>
          <w:sz w:val="24"/>
          <w:szCs w:val="24"/>
          <w:lang w:val="es-PE"/>
        </w:rPr>
        <w:t xml:space="preserve"> también las podemos encontrar </w:t>
      </w:r>
      <w:r w:rsidR="00D9196E" w:rsidRPr="00507752">
        <w:rPr>
          <w:rFonts w:ascii="Arial" w:hAnsi="Arial" w:cs="Arial"/>
          <w:sz w:val="24"/>
          <w:szCs w:val="24"/>
          <w:lang w:val="es-PE"/>
        </w:rPr>
        <w:t xml:space="preserve">en todos los tejidos y órganos de las plantas; sin embargo, no todas están presentes en las mismas células ni en los mismos tejidos y órganos. Algunas </w:t>
      </w:r>
      <w:proofErr w:type="spellStart"/>
      <w:r w:rsidR="00D9196E" w:rsidRPr="00507752">
        <w:rPr>
          <w:rFonts w:ascii="Arial" w:hAnsi="Arial" w:cs="Arial"/>
          <w:sz w:val="24"/>
          <w:szCs w:val="24"/>
          <w:lang w:val="es-PE"/>
        </w:rPr>
        <w:t>acuaporinas</w:t>
      </w:r>
      <w:proofErr w:type="spellEnd"/>
      <w:r w:rsidR="00D9196E" w:rsidRPr="00507752">
        <w:rPr>
          <w:rFonts w:ascii="Arial" w:hAnsi="Arial" w:cs="Arial"/>
          <w:sz w:val="24"/>
          <w:szCs w:val="24"/>
          <w:lang w:val="es-PE"/>
        </w:rPr>
        <w:t xml:space="preserve"> se encuentran presentes en células, tejidos u órganos durante todo el ciclo de vida de las plantas, mientras que otras sólo aparecen durante alguna etapa específica del desarrollo, o bajo ciertas condiciones ambientales. La gran diversidad de las </w:t>
      </w:r>
      <w:proofErr w:type="spellStart"/>
      <w:r w:rsidR="00D9196E" w:rsidRPr="00507752">
        <w:rPr>
          <w:rFonts w:ascii="Arial" w:hAnsi="Arial" w:cs="Arial"/>
          <w:sz w:val="24"/>
          <w:szCs w:val="24"/>
          <w:lang w:val="es-PE"/>
        </w:rPr>
        <w:t>acuaporinas</w:t>
      </w:r>
      <w:proofErr w:type="spellEnd"/>
      <w:r w:rsidR="00D9196E" w:rsidRPr="00507752">
        <w:rPr>
          <w:rFonts w:ascii="Arial" w:hAnsi="Arial" w:cs="Arial"/>
          <w:sz w:val="24"/>
          <w:szCs w:val="24"/>
          <w:lang w:val="es-PE"/>
        </w:rPr>
        <w:t xml:space="preserve"> en las plantas denota la importancia que deben tener estas proteínas durante el crecimie</w:t>
      </w:r>
      <w:r w:rsidR="00D9196E" w:rsidRPr="00507752">
        <w:rPr>
          <w:rFonts w:ascii="Arial" w:hAnsi="Arial" w:cs="Arial"/>
          <w:sz w:val="24"/>
          <w:szCs w:val="24"/>
          <w:lang w:val="es-PE"/>
        </w:rPr>
        <w:t>nto y desarrollo de las plantas</w:t>
      </w:r>
      <w:r w:rsidR="00D9196E" w:rsidRPr="00507752">
        <w:rPr>
          <w:rFonts w:ascii="Arial" w:hAnsi="Arial" w:cs="Arial"/>
          <w:sz w:val="24"/>
          <w:szCs w:val="24"/>
          <w:vertAlign w:val="subscript"/>
          <w:lang w:val="es-PE"/>
        </w:rPr>
        <w:t>(ficha03)</w:t>
      </w:r>
      <w:r w:rsidR="00D9196E" w:rsidRPr="00507752">
        <w:rPr>
          <w:rFonts w:ascii="Arial" w:hAnsi="Arial" w:cs="Arial"/>
          <w:sz w:val="24"/>
          <w:szCs w:val="24"/>
          <w:lang w:val="es-PE"/>
        </w:rPr>
        <w:t xml:space="preserve">. </w:t>
      </w:r>
      <w:r w:rsidR="002B22F4" w:rsidRPr="00507752">
        <w:rPr>
          <w:rFonts w:ascii="Arial" w:hAnsi="Arial" w:cs="Arial"/>
          <w:sz w:val="24"/>
          <w:szCs w:val="24"/>
          <w:lang w:val="es-PE"/>
        </w:rPr>
        <w:t xml:space="preserve">Así como hay </w:t>
      </w:r>
      <w:proofErr w:type="spellStart"/>
      <w:r w:rsidR="002B22F4" w:rsidRPr="00507752">
        <w:rPr>
          <w:rFonts w:ascii="Arial" w:hAnsi="Arial" w:cs="Arial"/>
          <w:sz w:val="24"/>
          <w:szCs w:val="24"/>
          <w:lang w:val="es-PE"/>
        </w:rPr>
        <w:t>acuaporinas</w:t>
      </w:r>
      <w:proofErr w:type="spellEnd"/>
      <w:r w:rsidR="002B22F4" w:rsidRPr="00507752">
        <w:rPr>
          <w:rFonts w:ascii="Arial" w:hAnsi="Arial" w:cs="Arial"/>
          <w:sz w:val="24"/>
          <w:szCs w:val="24"/>
          <w:lang w:val="es-PE"/>
        </w:rPr>
        <w:t xml:space="preserve"> en las plantas también hay en el cuerpo del humano</w:t>
      </w:r>
      <w:r w:rsidR="00891864" w:rsidRPr="00507752">
        <w:rPr>
          <w:rFonts w:ascii="Arial" w:hAnsi="Arial" w:cs="Arial"/>
          <w:sz w:val="24"/>
          <w:szCs w:val="24"/>
          <w:lang w:val="es-PE"/>
        </w:rPr>
        <w:t xml:space="preserve"> como </w:t>
      </w:r>
      <w:r w:rsidR="00891864" w:rsidRPr="00507752">
        <w:rPr>
          <w:rFonts w:ascii="Arial" w:hAnsi="Arial" w:cs="Arial"/>
          <w:sz w:val="24"/>
          <w:szCs w:val="24"/>
          <w:lang w:val="es-PE"/>
        </w:rPr>
        <w:t>el corazón</w:t>
      </w:r>
      <w:r w:rsidR="009D1A6C" w:rsidRPr="00507752">
        <w:rPr>
          <w:rFonts w:ascii="Arial" w:hAnsi="Arial" w:cs="Arial"/>
          <w:sz w:val="24"/>
          <w:szCs w:val="24"/>
          <w:lang w:val="es-PE"/>
        </w:rPr>
        <w:t>,</w:t>
      </w:r>
      <w:r w:rsidR="00891864" w:rsidRPr="00507752">
        <w:rPr>
          <w:rFonts w:ascii="Arial" w:hAnsi="Arial" w:cs="Arial"/>
          <w:sz w:val="24"/>
          <w:szCs w:val="24"/>
          <w:lang w:val="es-PE"/>
        </w:rPr>
        <w:t xml:space="preserve"> que</w:t>
      </w:r>
      <w:r w:rsidR="00891864" w:rsidRPr="00507752">
        <w:rPr>
          <w:rFonts w:ascii="Arial" w:hAnsi="Arial" w:cs="Arial"/>
          <w:sz w:val="24"/>
          <w:szCs w:val="24"/>
          <w:lang w:val="es-PE"/>
        </w:rPr>
        <w:t xml:space="preserve"> usualmente no está sometido a cambios de </w:t>
      </w:r>
      <w:r w:rsidR="009D1A6C" w:rsidRPr="00507752">
        <w:rPr>
          <w:rFonts w:ascii="Arial" w:hAnsi="Arial" w:cs="Arial"/>
          <w:sz w:val="24"/>
          <w:szCs w:val="24"/>
          <w:lang w:val="es-PE"/>
        </w:rPr>
        <w:t>os molaridad</w:t>
      </w:r>
      <w:r w:rsidR="00891864" w:rsidRPr="00507752">
        <w:rPr>
          <w:rFonts w:ascii="Arial" w:hAnsi="Arial" w:cs="Arial"/>
          <w:sz w:val="24"/>
          <w:szCs w:val="24"/>
          <w:lang w:val="es-PE"/>
        </w:rPr>
        <w:t xml:space="preserve"> (como sí lo están las células renales), la presencia de canales de agua que permiten el pasaje de está a favor de gradiente osmótico parecería no ser muy importante en condiciones normales. Además, con la creciente evidencia de nuevas funciones de las </w:t>
      </w:r>
      <w:proofErr w:type="spellStart"/>
      <w:r w:rsidR="00891864" w:rsidRPr="00507752">
        <w:rPr>
          <w:rFonts w:ascii="Arial" w:hAnsi="Arial" w:cs="Arial"/>
          <w:sz w:val="24"/>
          <w:szCs w:val="24"/>
          <w:lang w:val="es-PE"/>
        </w:rPr>
        <w:t>AQPs</w:t>
      </w:r>
      <w:proofErr w:type="spellEnd"/>
      <w:r w:rsidR="00891864" w:rsidRPr="00507752">
        <w:rPr>
          <w:rFonts w:ascii="Arial" w:hAnsi="Arial" w:cs="Arial"/>
          <w:sz w:val="24"/>
          <w:szCs w:val="24"/>
          <w:vertAlign w:val="subscript"/>
          <w:lang w:val="es-PE"/>
        </w:rPr>
        <w:t xml:space="preserve">(ficha04). </w:t>
      </w:r>
      <w:r w:rsidR="009D1A6C" w:rsidRPr="00507752">
        <w:rPr>
          <w:rFonts w:ascii="Arial" w:hAnsi="Arial" w:cs="Arial"/>
          <w:sz w:val="24"/>
          <w:szCs w:val="24"/>
          <w:vertAlign w:val="subscript"/>
          <w:lang w:val="es-PE"/>
        </w:rPr>
        <w:t xml:space="preserve"> </w:t>
      </w:r>
      <w:r w:rsidR="009D1A6C" w:rsidRPr="00507752">
        <w:rPr>
          <w:rFonts w:ascii="Arial" w:hAnsi="Arial" w:cs="Arial"/>
          <w:sz w:val="24"/>
          <w:szCs w:val="24"/>
          <w:lang w:val="es-PE"/>
        </w:rPr>
        <w:t>También como hay en el corazón también hay muchos más órganos:</w:t>
      </w:r>
    </w:p>
    <w:tbl>
      <w:tblPr>
        <w:tblW w:w="87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6"/>
        <w:gridCol w:w="7294"/>
      </w:tblGrid>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proofErr w:type="spellStart"/>
            <w:r w:rsidRPr="00507752">
              <w:rPr>
                <w:rFonts w:ascii="Arial" w:hAnsi="Arial" w:cs="Arial"/>
                <w:color w:val="000000"/>
              </w:rPr>
              <w:t>Acuaporinas</w:t>
            </w:r>
            <w:proofErr w:type="spellEnd"/>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Distribución</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AQP0</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Ojo (Cristalino)</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AQP1</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Eritrocitos, cerebro, corazón, riñón, tráquea, placenta, útero, vejiga, uretra, vesícula biliar,  testículo, pulmones, bronquios, conductos biliares, piel, endotelio vascular, ojo</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AQP2</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Riñón (conducto colector)</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AQP3</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Riñón, tracto gastrointestinal, páncreas, hígado, bazo, próstata, ojo, glándulas sudoríparas y lagrimales, pulmón, útero, eritrocitos, vejiga y uretra.</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AQP4</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Riñón, tracto gastrointestinal, cerebro, médula ósea, pulmón, músculo esquelético</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AQP5</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Glándula Salival y lagrimal, tracto gastrointestinal, pulmón, ojo</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AQP6</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Riñón</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AQP7</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Espermatozoides, testículos, tejido adiposo, riñón, corazón, músculo esquelético, tracto gastrointestinal</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AQP8</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Hígado, páncreas, testículo, placenta, útero, glándula salival, intestino delgado, colon, vesícula biliar, corazón</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lastRenderedPageBreak/>
              <w:t>AQP9</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tejido adiposo, corazón, colon, leucocitos, hígado, cerebro, riñón, intestino delgado, pulmón, bazo, testículos, médula ósea</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AQP10</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Intestino delgado</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AQP11</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Riñón</w:t>
            </w:r>
          </w:p>
        </w:tc>
      </w:tr>
      <w:tr w:rsidR="009D1A6C" w:rsidRPr="00507752" w:rsidTr="009D1A6C">
        <w:trPr>
          <w:tblCellSpacing w:w="0" w:type="dxa"/>
          <w:jc w:val="center"/>
        </w:trPr>
        <w:tc>
          <w:tcPr>
            <w:tcW w:w="8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D1A6C" w:rsidRPr="00507752" w:rsidRDefault="009D1A6C" w:rsidP="005C647B">
            <w:pPr>
              <w:pStyle w:val="NormalWeb"/>
              <w:jc w:val="center"/>
              <w:rPr>
                <w:rFonts w:ascii="Arial" w:hAnsi="Arial" w:cs="Arial"/>
                <w:color w:val="000000"/>
              </w:rPr>
            </w:pPr>
            <w:r w:rsidRPr="00507752">
              <w:rPr>
                <w:rFonts w:ascii="Arial" w:hAnsi="Arial" w:cs="Arial"/>
                <w:color w:val="000000"/>
              </w:rPr>
              <w:t>AQP12</w:t>
            </w:r>
          </w:p>
        </w:tc>
        <w:tc>
          <w:tcPr>
            <w:tcW w:w="4192" w:type="pct"/>
            <w:tcBorders>
              <w:top w:val="outset" w:sz="6" w:space="0" w:color="auto"/>
              <w:left w:val="outset" w:sz="6" w:space="0" w:color="auto"/>
              <w:bottom w:val="outset" w:sz="6" w:space="0" w:color="auto"/>
              <w:right w:val="outset" w:sz="6" w:space="0" w:color="auto"/>
            </w:tcBorders>
            <w:shd w:val="clear" w:color="auto" w:fill="FFFFFF"/>
            <w:hideMark/>
          </w:tcPr>
          <w:p w:rsidR="009D1A6C" w:rsidRPr="00507752" w:rsidRDefault="009D1A6C" w:rsidP="005C647B">
            <w:pPr>
              <w:pStyle w:val="NormalWeb"/>
              <w:rPr>
                <w:rFonts w:ascii="Arial" w:hAnsi="Arial" w:cs="Arial"/>
                <w:color w:val="000000"/>
              </w:rPr>
            </w:pPr>
            <w:r w:rsidRPr="00507752">
              <w:rPr>
                <w:rFonts w:ascii="Arial" w:hAnsi="Arial" w:cs="Arial"/>
                <w:color w:val="000000"/>
              </w:rPr>
              <w:t>Páncreas, ojos</w:t>
            </w:r>
          </w:p>
        </w:tc>
      </w:tr>
    </w:tbl>
    <w:p w:rsidR="0083723E" w:rsidRPr="002F4FBE" w:rsidRDefault="0083723E" w:rsidP="00507752">
      <w:pPr>
        <w:spacing w:line="276" w:lineRule="auto"/>
        <w:jc w:val="both"/>
        <w:rPr>
          <w:rFonts w:ascii="Arial" w:hAnsi="Arial" w:cs="Arial"/>
          <w:sz w:val="24"/>
          <w:szCs w:val="24"/>
          <w:lang w:val="es-PE"/>
        </w:rPr>
      </w:pPr>
      <w:r w:rsidRPr="00507752">
        <w:rPr>
          <w:rFonts w:ascii="Arial" w:hAnsi="Arial" w:cs="Arial"/>
          <w:sz w:val="24"/>
          <w:szCs w:val="24"/>
          <w:vertAlign w:val="subscript"/>
          <w:lang w:val="es-PE"/>
        </w:rPr>
        <w:t xml:space="preserve">(ficha05). </w:t>
      </w:r>
      <w:r w:rsidR="009D1A6C" w:rsidRPr="00507752">
        <w:rPr>
          <w:rFonts w:ascii="Arial" w:hAnsi="Arial" w:cs="Arial"/>
          <w:sz w:val="24"/>
          <w:szCs w:val="24"/>
          <w:lang w:val="es-PE"/>
        </w:rPr>
        <w:t>Ahora hablemos un poco de su descubrimiento de</w:t>
      </w:r>
      <w:r w:rsidR="009D1A6C" w:rsidRPr="00507752">
        <w:rPr>
          <w:rFonts w:ascii="Arial" w:hAnsi="Arial" w:cs="Arial"/>
          <w:sz w:val="24"/>
          <w:szCs w:val="24"/>
          <w:lang w:val="es-ES"/>
        </w:rPr>
        <w:t xml:space="preserve"> </w:t>
      </w:r>
      <w:r w:rsidR="009D1A6C" w:rsidRPr="00507752">
        <w:rPr>
          <w:rFonts w:ascii="Arial" w:hAnsi="Arial" w:cs="Arial"/>
          <w:sz w:val="24"/>
          <w:szCs w:val="24"/>
          <w:lang w:val="es-ES"/>
        </w:rPr>
        <w:t xml:space="preserve">la acuaporina1, el estudio de su distribución en los tejidos y la investigación de sus propiedades estructurales y funcionales le valieron a Peter </w:t>
      </w:r>
      <w:proofErr w:type="spellStart"/>
      <w:r w:rsidR="009D1A6C" w:rsidRPr="00507752">
        <w:rPr>
          <w:rFonts w:ascii="Arial" w:hAnsi="Arial" w:cs="Arial"/>
          <w:sz w:val="24"/>
          <w:szCs w:val="24"/>
          <w:lang w:val="es-ES"/>
        </w:rPr>
        <w:t>Agre</w:t>
      </w:r>
      <w:proofErr w:type="spellEnd"/>
      <w:r w:rsidR="009D1A6C" w:rsidRPr="00507752">
        <w:rPr>
          <w:rFonts w:ascii="Arial" w:hAnsi="Arial" w:cs="Arial"/>
          <w:sz w:val="24"/>
          <w:szCs w:val="24"/>
          <w:lang w:val="es-ES"/>
        </w:rPr>
        <w:t xml:space="preserve"> el premio nobel de química del año </w:t>
      </w:r>
      <w:r w:rsidR="00507752" w:rsidRPr="00507752">
        <w:rPr>
          <w:rFonts w:ascii="Arial" w:hAnsi="Arial" w:cs="Arial"/>
          <w:sz w:val="24"/>
          <w:szCs w:val="24"/>
          <w:lang w:val="es-ES"/>
        </w:rPr>
        <w:t>2003.</w:t>
      </w:r>
      <w:r w:rsidR="00507752" w:rsidRPr="00507752">
        <w:rPr>
          <w:rFonts w:ascii="Arial" w:hAnsi="Arial" w:cs="Arial"/>
          <w:sz w:val="24"/>
          <w:szCs w:val="24"/>
          <w:vertAlign w:val="subscript"/>
          <w:lang w:val="es-ES"/>
        </w:rPr>
        <w:t xml:space="preserve"> (</w:t>
      </w:r>
      <w:r w:rsidRPr="00507752">
        <w:rPr>
          <w:rFonts w:ascii="Arial" w:hAnsi="Arial" w:cs="Arial"/>
          <w:sz w:val="24"/>
          <w:szCs w:val="24"/>
          <w:vertAlign w:val="subscript"/>
          <w:lang w:val="es-ES"/>
        </w:rPr>
        <w:t xml:space="preserve">ficha02). </w:t>
      </w:r>
      <w:r w:rsidRPr="00507752">
        <w:rPr>
          <w:rFonts w:ascii="Arial" w:hAnsi="Arial" w:cs="Arial"/>
          <w:sz w:val="24"/>
          <w:szCs w:val="24"/>
          <w:lang w:val="es-ES"/>
        </w:rPr>
        <w:t xml:space="preserve">Pasemos con las </w:t>
      </w:r>
      <w:proofErr w:type="spellStart"/>
      <w:r w:rsidRPr="00507752">
        <w:rPr>
          <w:rFonts w:ascii="Arial" w:hAnsi="Arial" w:cs="Arial"/>
          <w:sz w:val="24"/>
          <w:szCs w:val="24"/>
          <w:lang w:val="es-ES"/>
        </w:rPr>
        <w:t>caveolinas</w:t>
      </w:r>
      <w:proofErr w:type="spellEnd"/>
      <w:r w:rsidRPr="00507752">
        <w:rPr>
          <w:rFonts w:ascii="Arial" w:hAnsi="Arial" w:cs="Arial"/>
          <w:color w:val="000000" w:themeColor="text1"/>
          <w:sz w:val="24"/>
          <w:szCs w:val="24"/>
          <w:lang w:val="es-PE"/>
        </w:rPr>
        <w:t xml:space="preserve"> </w:t>
      </w:r>
      <w:r w:rsidRPr="00507752">
        <w:rPr>
          <w:rFonts w:ascii="Arial" w:hAnsi="Arial" w:cs="Arial"/>
          <w:color w:val="000000" w:themeColor="text1"/>
          <w:sz w:val="24"/>
          <w:szCs w:val="24"/>
          <w:lang w:val="es-PE"/>
        </w:rPr>
        <w:t xml:space="preserve">son proteínas esenciales para la formación de las </w:t>
      </w:r>
      <w:proofErr w:type="spellStart"/>
      <w:r w:rsidRPr="00507752">
        <w:rPr>
          <w:rFonts w:ascii="Arial" w:hAnsi="Arial" w:cs="Arial"/>
          <w:color w:val="000000" w:themeColor="text1"/>
          <w:sz w:val="24"/>
          <w:szCs w:val="24"/>
          <w:lang w:val="es-PE"/>
        </w:rPr>
        <w:t>caveolas</w:t>
      </w:r>
      <w:proofErr w:type="spellEnd"/>
      <w:r w:rsidRPr="00507752">
        <w:rPr>
          <w:rFonts w:ascii="Arial" w:hAnsi="Arial" w:cs="Arial"/>
          <w:color w:val="000000" w:themeColor="text1"/>
          <w:sz w:val="24"/>
          <w:szCs w:val="24"/>
          <w:lang w:val="es-PE"/>
        </w:rPr>
        <w:t>, invaginaciones de la membrana celular que participan</w:t>
      </w:r>
      <w:r w:rsidR="00670459" w:rsidRPr="00507752">
        <w:rPr>
          <w:rFonts w:ascii="Arial" w:hAnsi="Arial" w:cs="Arial"/>
          <w:color w:val="000000" w:themeColor="text1"/>
          <w:sz w:val="24"/>
          <w:szCs w:val="24"/>
          <w:lang w:val="es-PE"/>
        </w:rPr>
        <w:t xml:space="preserve"> en el transporte </w:t>
      </w:r>
      <w:r w:rsidR="00507752" w:rsidRPr="00507752">
        <w:rPr>
          <w:rFonts w:ascii="Arial" w:hAnsi="Arial" w:cs="Arial"/>
          <w:color w:val="000000" w:themeColor="text1"/>
          <w:sz w:val="24"/>
          <w:szCs w:val="24"/>
          <w:lang w:val="es-PE"/>
        </w:rPr>
        <w:t>intracelular.</w:t>
      </w:r>
      <w:r w:rsidR="00507752" w:rsidRPr="00507752">
        <w:rPr>
          <w:rFonts w:ascii="Arial" w:hAnsi="Arial" w:cs="Arial"/>
          <w:color w:val="000000" w:themeColor="text1"/>
          <w:sz w:val="24"/>
          <w:szCs w:val="24"/>
          <w:vertAlign w:val="subscript"/>
          <w:lang w:val="es-PE"/>
        </w:rPr>
        <w:t xml:space="preserve"> (</w:t>
      </w:r>
      <w:r w:rsidR="00670459" w:rsidRPr="00507752">
        <w:rPr>
          <w:rFonts w:ascii="Arial" w:hAnsi="Arial" w:cs="Arial"/>
          <w:color w:val="000000" w:themeColor="text1"/>
          <w:sz w:val="24"/>
          <w:szCs w:val="24"/>
          <w:vertAlign w:val="subscript"/>
          <w:lang w:val="es-PE"/>
        </w:rPr>
        <w:t>ficha06</w:t>
      </w:r>
      <w:r w:rsidR="00507752" w:rsidRPr="00507752">
        <w:rPr>
          <w:rFonts w:ascii="Arial" w:hAnsi="Arial" w:cs="Arial"/>
          <w:color w:val="000000" w:themeColor="text1"/>
          <w:sz w:val="24"/>
          <w:szCs w:val="24"/>
          <w:vertAlign w:val="subscript"/>
          <w:lang w:val="es-PE"/>
        </w:rPr>
        <w:t>)</w:t>
      </w:r>
      <w:r w:rsidR="00507752" w:rsidRPr="00507752">
        <w:rPr>
          <w:rFonts w:ascii="Arial" w:hAnsi="Arial" w:cs="Arial"/>
          <w:color w:val="000000" w:themeColor="text1"/>
          <w:sz w:val="24"/>
          <w:szCs w:val="24"/>
          <w:lang w:val="es-PE"/>
        </w:rPr>
        <w:t>. También</w:t>
      </w:r>
      <w:r w:rsidR="004857BE" w:rsidRPr="00507752">
        <w:rPr>
          <w:rFonts w:ascii="Arial" w:hAnsi="Arial" w:cs="Arial"/>
          <w:color w:val="000000" w:themeColor="text1"/>
          <w:sz w:val="24"/>
          <w:szCs w:val="24"/>
          <w:lang w:val="es-PE"/>
        </w:rPr>
        <w:t xml:space="preserve"> </w:t>
      </w:r>
      <w:r w:rsidR="004857BE" w:rsidRPr="00507752">
        <w:rPr>
          <w:rFonts w:ascii="Arial" w:hAnsi="Arial" w:cs="Arial"/>
          <w:sz w:val="24"/>
          <w:szCs w:val="24"/>
          <w:shd w:val="clear" w:color="auto" w:fill="FFFFFF"/>
          <w:lang w:val="es-PE"/>
        </w:rPr>
        <w:t xml:space="preserve">participan en múltiples procesos celulares tales como el transporte vesicular, homeostasis del colesterol, regulación de la señalización intracelular, por integrinas y proliferación celular. Sin embargo, su función en el hígado no está bien </w:t>
      </w:r>
      <w:r w:rsidR="00507752" w:rsidRPr="00507752">
        <w:rPr>
          <w:rFonts w:ascii="Arial" w:hAnsi="Arial" w:cs="Arial"/>
          <w:sz w:val="24"/>
          <w:szCs w:val="24"/>
          <w:shd w:val="clear" w:color="auto" w:fill="FFFFFF"/>
          <w:lang w:val="es-PE"/>
        </w:rPr>
        <w:t>establecida”</w:t>
      </w:r>
      <w:r w:rsidR="00507752" w:rsidRPr="00507752">
        <w:rPr>
          <w:rFonts w:ascii="Arial" w:hAnsi="Arial" w:cs="Arial"/>
          <w:sz w:val="24"/>
          <w:szCs w:val="24"/>
          <w:shd w:val="clear" w:color="auto" w:fill="FFFFFF"/>
          <w:vertAlign w:val="subscript"/>
          <w:lang w:val="es-PE"/>
        </w:rPr>
        <w:t xml:space="preserve"> (</w:t>
      </w:r>
      <w:r w:rsidR="004857BE" w:rsidRPr="00507752">
        <w:rPr>
          <w:rFonts w:ascii="Arial" w:hAnsi="Arial" w:cs="Arial"/>
          <w:sz w:val="24"/>
          <w:szCs w:val="24"/>
          <w:shd w:val="clear" w:color="auto" w:fill="FFFFFF"/>
          <w:vertAlign w:val="subscript"/>
          <w:lang w:val="es-PE"/>
        </w:rPr>
        <w:t>ficha09)</w:t>
      </w:r>
      <w:r w:rsidR="004857BE" w:rsidRPr="00507752">
        <w:rPr>
          <w:rFonts w:ascii="Arial" w:hAnsi="Arial" w:cs="Arial"/>
          <w:sz w:val="24"/>
          <w:szCs w:val="24"/>
          <w:shd w:val="clear" w:color="auto" w:fill="FFFFFF"/>
          <w:lang w:val="es-PE"/>
        </w:rPr>
        <w:t xml:space="preserve">. </w:t>
      </w:r>
      <w:r w:rsidR="007121DA" w:rsidRPr="00507752">
        <w:rPr>
          <w:rFonts w:ascii="Arial" w:hAnsi="Arial" w:cs="Arial"/>
          <w:sz w:val="24"/>
          <w:szCs w:val="24"/>
          <w:shd w:val="clear" w:color="auto" w:fill="FFFFFF"/>
          <w:lang w:val="es-PE"/>
        </w:rPr>
        <w:t xml:space="preserve">Las </w:t>
      </w:r>
      <w:proofErr w:type="spellStart"/>
      <w:r w:rsidR="007121DA" w:rsidRPr="00507752">
        <w:rPr>
          <w:rFonts w:ascii="Arial" w:hAnsi="Arial" w:cs="Arial"/>
          <w:sz w:val="24"/>
          <w:szCs w:val="24"/>
          <w:shd w:val="clear" w:color="auto" w:fill="FFFFFF"/>
          <w:lang w:val="es-PE"/>
        </w:rPr>
        <w:t>caveolinas</w:t>
      </w:r>
      <w:proofErr w:type="spellEnd"/>
      <w:r w:rsidR="007121DA" w:rsidRPr="00507752">
        <w:rPr>
          <w:rFonts w:ascii="Arial" w:hAnsi="Arial" w:cs="Arial"/>
          <w:sz w:val="24"/>
          <w:szCs w:val="24"/>
          <w:shd w:val="clear" w:color="auto" w:fill="FFFFFF"/>
          <w:lang w:val="es-PE"/>
        </w:rPr>
        <w:t xml:space="preserve"> también tienes forma,</w:t>
      </w:r>
      <w:r w:rsidR="007121DA" w:rsidRPr="00507752">
        <w:rPr>
          <w:rFonts w:ascii="Arial" w:hAnsi="Arial" w:cs="Arial"/>
          <w:sz w:val="24"/>
          <w:szCs w:val="24"/>
          <w:lang w:val="es-PE"/>
        </w:rPr>
        <w:t xml:space="preserve"> </w:t>
      </w:r>
      <w:r w:rsidR="007121DA" w:rsidRPr="00507752">
        <w:rPr>
          <w:rFonts w:ascii="Arial" w:hAnsi="Arial" w:cs="Arial"/>
          <w:sz w:val="24"/>
          <w:szCs w:val="24"/>
          <w:lang w:val="es-PE"/>
        </w:rPr>
        <w:t xml:space="preserve">De las tres </w:t>
      </w:r>
      <w:proofErr w:type="spellStart"/>
      <w:r w:rsidR="007121DA" w:rsidRPr="00507752">
        <w:rPr>
          <w:rFonts w:ascii="Arial" w:hAnsi="Arial" w:cs="Arial"/>
          <w:sz w:val="24"/>
          <w:szCs w:val="24"/>
          <w:lang w:val="es-PE"/>
        </w:rPr>
        <w:t>isoformas</w:t>
      </w:r>
      <w:proofErr w:type="spellEnd"/>
      <w:r w:rsidR="007121DA" w:rsidRPr="00507752">
        <w:rPr>
          <w:rFonts w:ascii="Arial" w:hAnsi="Arial" w:cs="Arial"/>
          <w:sz w:val="24"/>
          <w:szCs w:val="24"/>
          <w:lang w:val="es-PE"/>
        </w:rPr>
        <w:t xml:space="preserve"> de </w:t>
      </w:r>
      <w:proofErr w:type="spellStart"/>
      <w:r w:rsidR="007121DA" w:rsidRPr="00507752">
        <w:rPr>
          <w:rFonts w:ascii="Arial" w:hAnsi="Arial" w:cs="Arial"/>
          <w:sz w:val="24"/>
          <w:szCs w:val="24"/>
          <w:lang w:val="es-PE"/>
        </w:rPr>
        <w:t>caveolina</w:t>
      </w:r>
      <w:proofErr w:type="spellEnd"/>
      <w:r w:rsidR="007121DA" w:rsidRPr="00507752">
        <w:rPr>
          <w:rFonts w:ascii="Arial" w:hAnsi="Arial" w:cs="Arial"/>
          <w:sz w:val="24"/>
          <w:szCs w:val="24"/>
          <w:lang w:val="es-PE"/>
        </w:rPr>
        <w:t xml:space="preserve"> la más estudiada en el transcurso de los años es caveolina-1 (cav-1), quien juega un papel importante en la señalización celular y su gen CAV-1 corresponde a la familia de genes supresores tumorales. Debido a su rol dependiente del contexto en el cual se encuentra, la función y participación de cav-1 a nivel tumoral es compleja y aún permanece </w:t>
      </w:r>
      <w:r w:rsidR="00507752" w:rsidRPr="00507752">
        <w:rPr>
          <w:rFonts w:ascii="Arial" w:hAnsi="Arial" w:cs="Arial"/>
          <w:sz w:val="24"/>
          <w:szCs w:val="24"/>
          <w:lang w:val="es-PE"/>
        </w:rPr>
        <w:t>controvertida.</w:t>
      </w:r>
      <w:r w:rsidR="00507752" w:rsidRPr="00507752">
        <w:rPr>
          <w:rFonts w:ascii="Arial" w:hAnsi="Arial" w:cs="Arial"/>
          <w:sz w:val="24"/>
          <w:szCs w:val="24"/>
          <w:vertAlign w:val="subscript"/>
          <w:lang w:val="es-PE"/>
        </w:rPr>
        <w:t xml:space="preserve"> (ficha08)</w:t>
      </w:r>
      <w:r w:rsidR="00507752" w:rsidRPr="00507752">
        <w:rPr>
          <w:rFonts w:ascii="Arial" w:hAnsi="Arial" w:cs="Arial"/>
          <w:sz w:val="24"/>
          <w:szCs w:val="24"/>
          <w:lang w:val="es-PE"/>
        </w:rPr>
        <w:t>. F</w:t>
      </w:r>
      <w:r w:rsidR="00507752" w:rsidRPr="00507752">
        <w:rPr>
          <w:rFonts w:ascii="Arial" w:hAnsi="Arial" w:cs="Arial"/>
          <w:sz w:val="24"/>
          <w:szCs w:val="24"/>
          <w:lang w:val="es-PE"/>
        </w:rPr>
        <w:t xml:space="preserve">ueron descubiertas entre los años 1953 y 1955 por </w:t>
      </w:r>
      <w:proofErr w:type="spellStart"/>
      <w:r w:rsidR="00507752" w:rsidRPr="00507752">
        <w:rPr>
          <w:rFonts w:ascii="Arial" w:hAnsi="Arial" w:cs="Arial"/>
          <w:sz w:val="24"/>
          <w:szCs w:val="24"/>
          <w:lang w:val="es-PE"/>
        </w:rPr>
        <w:t>Palade</w:t>
      </w:r>
      <w:proofErr w:type="spellEnd"/>
      <w:r w:rsidR="00507752" w:rsidRPr="00507752">
        <w:rPr>
          <w:rFonts w:ascii="Arial" w:hAnsi="Arial" w:cs="Arial"/>
          <w:sz w:val="24"/>
          <w:szCs w:val="24"/>
          <w:lang w:val="es-PE"/>
        </w:rPr>
        <w:t xml:space="preserve"> y </w:t>
      </w:r>
      <w:proofErr w:type="spellStart"/>
      <w:r w:rsidR="00507752" w:rsidRPr="00507752">
        <w:rPr>
          <w:rFonts w:ascii="Arial" w:hAnsi="Arial" w:cs="Arial"/>
          <w:sz w:val="24"/>
          <w:szCs w:val="24"/>
          <w:lang w:val="es-PE"/>
        </w:rPr>
        <w:t>Yamada</w:t>
      </w:r>
      <w:proofErr w:type="spellEnd"/>
      <w:r w:rsidR="00507752" w:rsidRPr="00507752">
        <w:rPr>
          <w:rFonts w:ascii="Arial" w:hAnsi="Arial" w:cs="Arial"/>
          <w:sz w:val="24"/>
          <w:szCs w:val="24"/>
          <w:lang w:val="es-PE"/>
        </w:rPr>
        <w:t xml:space="preserve">, quienes demostraron la presencia de vesículas no relacionadas con </w:t>
      </w:r>
      <w:proofErr w:type="spellStart"/>
      <w:r w:rsidR="00507752" w:rsidRPr="00507752">
        <w:rPr>
          <w:rFonts w:ascii="Arial" w:hAnsi="Arial" w:cs="Arial"/>
          <w:sz w:val="24"/>
          <w:szCs w:val="24"/>
          <w:lang w:val="es-PE"/>
        </w:rPr>
        <w:t>clatrina</w:t>
      </w:r>
      <w:proofErr w:type="spellEnd"/>
      <w:r w:rsidR="00507752" w:rsidRPr="00507752">
        <w:rPr>
          <w:rFonts w:ascii="Arial" w:hAnsi="Arial" w:cs="Arial"/>
          <w:sz w:val="24"/>
          <w:szCs w:val="24"/>
          <w:lang w:val="es-PE"/>
        </w:rPr>
        <w:t xml:space="preserve"> en células endoteliales y células epiteliales de la vesícula biliar. Desde entonces, estas estructuras celulares fueron objeto de amplios estudios para conocer su funcionamiento normal y, más recientemente, de qué manera sus alteraciones se ven implicadas en distintas </w:t>
      </w:r>
      <w:r w:rsidR="00507752" w:rsidRPr="00507752">
        <w:rPr>
          <w:rFonts w:ascii="Arial" w:hAnsi="Arial" w:cs="Arial"/>
          <w:sz w:val="24"/>
          <w:szCs w:val="24"/>
          <w:lang w:val="es-PE"/>
        </w:rPr>
        <w:t>patologías.</w:t>
      </w:r>
      <w:r w:rsidR="00507752" w:rsidRPr="00507752">
        <w:rPr>
          <w:rFonts w:ascii="Arial" w:hAnsi="Arial" w:cs="Arial"/>
          <w:sz w:val="24"/>
          <w:szCs w:val="24"/>
          <w:vertAlign w:val="subscript"/>
          <w:lang w:val="es-PE"/>
        </w:rPr>
        <w:t xml:space="preserve"> (ficha07).</w:t>
      </w:r>
      <w:r w:rsidR="002F4FBE">
        <w:rPr>
          <w:rFonts w:ascii="Arial" w:hAnsi="Arial" w:cs="Arial"/>
          <w:sz w:val="24"/>
          <w:szCs w:val="24"/>
          <w:lang w:val="es-PE"/>
        </w:rPr>
        <w:t xml:space="preserve">En conclusión estas 2 proteínas son esenciales para la vida ya que por ejemplo las </w:t>
      </w:r>
      <w:proofErr w:type="spellStart"/>
      <w:r w:rsidR="002F4FBE">
        <w:rPr>
          <w:rFonts w:ascii="Arial" w:hAnsi="Arial" w:cs="Arial"/>
          <w:sz w:val="24"/>
          <w:szCs w:val="24"/>
          <w:lang w:val="es-PE"/>
        </w:rPr>
        <w:t>acuaporinas</w:t>
      </w:r>
      <w:proofErr w:type="spellEnd"/>
      <w:r w:rsidR="002F4FBE">
        <w:rPr>
          <w:rFonts w:ascii="Arial" w:hAnsi="Arial" w:cs="Arial"/>
          <w:sz w:val="24"/>
          <w:szCs w:val="24"/>
          <w:lang w:val="es-PE"/>
        </w:rPr>
        <w:t xml:space="preserve"> se encuentran en la mayoría de nuestro cuerpo por otro lado en las </w:t>
      </w:r>
      <w:proofErr w:type="spellStart"/>
      <w:r w:rsidR="002F4FBE">
        <w:rPr>
          <w:rFonts w:ascii="Arial" w:hAnsi="Arial" w:cs="Arial"/>
          <w:sz w:val="24"/>
          <w:szCs w:val="24"/>
          <w:lang w:val="es-PE"/>
        </w:rPr>
        <w:t>caveolinas</w:t>
      </w:r>
      <w:proofErr w:type="spellEnd"/>
      <w:r w:rsidR="002F4FBE">
        <w:rPr>
          <w:rFonts w:ascii="Arial" w:hAnsi="Arial" w:cs="Arial"/>
          <w:sz w:val="24"/>
          <w:szCs w:val="24"/>
          <w:lang w:val="es-PE"/>
        </w:rPr>
        <w:t xml:space="preserve"> </w:t>
      </w:r>
      <w:r w:rsidR="00C4582C">
        <w:rPr>
          <w:rFonts w:ascii="Arial" w:hAnsi="Arial" w:cs="Arial"/>
          <w:sz w:val="24"/>
          <w:szCs w:val="24"/>
          <w:lang w:val="es-PE"/>
        </w:rPr>
        <w:t>la homeostasis del colesterol.</w:t>
      </w:r>
      <w:bookmarkStart w:id="0" w:name="_GoBack"/>
      <w:bookmarkEnd w:id="0"/>
    </w:p>
    <w:p w:rsidR="009D1A6C" w:rsidRPr="002F4FBE" w:rsidRDefault="009D1A6C" w:rsidP="00D9196E">
      <w:pPr>
        <w:spacing w:line="276" w:lineRule="auto"/>
        <w:jc w:val="both"/>
        <w:rPr>
          <w:rFonts w:ascii="Arial" w:hAnsi="Arial" w:cs="Arial"/>
          <w:sz w:val="24"/>
          <w:szCs w:val="24"/>
          <w:vertAlign w:val="subscript"/>
          <w:lang w:val="es-PE"/>
        </w:rPr>
      </w:pPr>
    </w:p>
    <w:sectPr w:rsidR="009D1A6C" w:rsidRPr="002F4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5A"/>
    <w:rsid w:val="002B22F4"/>
    <w:rsid w:val="002F4FBE"/>
    <w:rsid w:val="003D38A9"/>
    <w:rsid w:val="004857BE"/>
    <w:rsid w:val="00507752"/>
    <w:rsid w:val="00670459"/>
    <w:rsid w:val="006D105A"/>
    <w:rsid w:val="007121DA"/>
    <w:rsid w:val="0083723E"/>
    <w:rsid w:val="00847889"/>
    <w:rsid w:val="00891864"/>
    <w:rsid w:val="00914973"/>
    <w:rsid w:val="009D1A6C"/>
    <w:rsid w:val="00C4582C"/>
    <w:rsid w:val="00C974BD"/>
    <w:rsid w:val="00D9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2FD7"/>
  <w15:chartTrackingRefBased/>
  <w15:docId w15:val="{F4C6D69E-8C3C-4CC6-9198-7E3C5208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A6C"/>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674</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Prado</dc:creator>
  <cp:keywords/>
  <dc:description/>
  <cp:lastModifiedBy>Prado</cp:lastModifiedBy>
  <cp:revision>9</cp:revision>
  <dcterms:created xsi:type="dcterms:W3CDTF">2020-05-07T15:44:00Z</dcterms:created>
  <dcterms:modified xsi:type="dcterms:W3CDTF">2020-05-07T18:14:00Z</dcterms:modified>
</cp:coreProperties>
</file>