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BD117" w14:textId="18018329" w:rsidR="005C7191" w:rsidRDefault="008F4D72" w:rsidP="00BA6118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038C14D9" wp14:editId="4F376C1B">
            <wp:simplePos x="0" y="0"/>
            <wp:positionH relativeFrom="column">
              <wp:posOffset>-437487</wp:posOffset>
            </wp:positionH>
            <wp:positionV relativeFrom="paragraph">
              <wp:posOffset>0</wp:posOffset>
            </wp:positionV>
            <wp:extent cx="1565910" cy="1565910"/>
            <wp:effectExtent l="0" t="0" r="0" b="0"/>
            <wp:wrapTight wrapText="bothSides">
              <wp:wrapPolygon edited="0">
                <wp:start x="5781" y="1051"/>
                <wp:lineTo x="5255" y="2365"/>
                <wp:lineTo x="4730" y="18394"/>
                <wp:lineTo x="5781" y="20234"/>
                <wp:lineTo x="15504" y="20234"/>
                <wp:lineTo x="15766" y="19708"/>
                <wp:lineTo x="16818" y="18394"/>
                <wp:lineTo x="16029" y="1051"/>
                <wp:lineTo x="5781" y="1051"/>
              </wp:wrapPolygon>
            </wp:wrapTight>
            <wp:docPr id="1" name="Imagen 1" descr="COLEGIO ALGARROBOS - Intranet de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ALGARROBOS - Intranet de Alumn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2D11FA5" w14:textId="77777777" w:rsidR="00BA6118" w:rsidRDefault="00BA6118" w:rsidP="00BA6118"/>
    <w:p w14:paraId="3BB7D0F0" w14:textId="77777777" w:rsidR="00BA6118" w:rsidRDefault="00BA6118" w:rsidP="00BA6118"/>
    <w:p w14:paraId="15D7526B" w14:textId="77777777" w:rsidR="00BA6118" w:rsidRDefault="00BA6118" w:rsidP="00BA6118"/>
    <w:p w14:paraId="00819470" w14:textId="77777777" w:rsidR="00BA6118" w:rsidRDefault="00BA6118" w:rsidP="00BA6118">
      <w:pPr>
        <w:jc w:val="center"/>
        <w:rPr>
          <w:b/>
          <w:bCs/>
        </w:rPr>
      </w:pPr>
      <w:r w:rsidRPr="00BA6118">
        <w:rPr>
          <w:b/>
          <w:bCs/>
        </w:rPr>
        <w:t>Referencias: Formato APA</w:t>
      </w:r>
    </w:p>
    <w:p w14:paraId="06283DB2" w14:textId="77777777" w:rsidR="00BA6118" w:rsidRDefault="00BA6118" w:rsidP="00BA6118">
      <w:pPr>
        <w:jc w:val="center"/>
        <w:rPr>
          <w:b/>
          <w:bCs/>
        </w:rPr>
      </w:pPr>
    </w:p>
    <w:p w14:paraId="50D38133" w14:textId="77777777" w:rsidR="00BA6118" w:rsidRDefault="00BA6118" w:rsidP="00BA6118">
      <w:pPr>
        <w:jc w:val="center"/>
      </w:pPr>
      <w:r w:rsidRPr="00BA6118">
        <w:t>Franco Castañeda Tiravanti</w:t>
      </w:r>
    </w:p>
    <w:p w14:paraId="5D1054F4" w14:textId="77777777" w:rsidR="00BA6118" w:rsidRDefault="00BA6118" w:rsidP="00BA6118">
      <w:pPr>
        <w:jc w:val="center"/>
      </w:pPr>
      <w:r>
        <w:t>Colegio Algarrobos</w:t>
      </w:r>
    </w:p>
    <w:p w14:paraId="569803E8" w14:textId="77777777" w:rsidR="00BA6118" w:rsidRDefault="00BA6118" w:rsidP="00BA6118">
      <w:pPr>
        <w:jc w:val="center"/>
      </w:pPr>
      <w:r>
        <w:t>Curso: Biología</w:t>
      </w:r>
    </w:p>
    <w:p w14:paraId="20DAD15F" w14:textId="11D0433F" w:rsidR="00BA6118" w:rsidRDefault="00BA6118" w:rsidP="00BA6118">
      <w:pPr>
        <w:jc w:val="center"/>
      </w:pPr>
      <w:r>
        <w:t xml:space="preserve">Juan </w:t>
      </w:r>
      <w:r w:rsidR="00C52422">
        <w:t>Céspedes</w:t>
      </w:r>
      <w:r>
        <w:t xml:space="preserve"> Cortez</w:t>
      </w:r>
    </w:p>
    <w:p w14:paraId="059EE72E" w14:textId="77777777" w:rsidR="00BA6118" w:rsidRPr="00BA6118" w:rsidRDefault="00BA6118" w:rsidP="00BA6118">
      <w:pPr>
        <w:jc w:val="center"/>
      </w:pPr>
      <w:r>
        <w:t>21 de julio de 2022</w:t>
      </w:r>
    </w:p>
    <w:p w14:paraId="3C1795FF" w14:textId="77777777" w:rsidR="00BA6118" w:rsidRDefault="00BA6118"/>
    <w:p w14:paraId="6FE219A5" w14:textId="77777777" w:rsidR="00CF7123" w:rsidRDefault="00CF7123"/>
    <w:p w14:paraId="4FFED01E" w14:textId="77777777" w:rsidR="00CF7123" w:rsidRDefault="00CF7123"/>
    <w:p w14:paraId="7D82EE6E" w14:textId="77777777" w:rsidR="00CF7123" w:rsidRDefault="00CF7123"/>
    <w:p w14:paraId="2301E281" w14:textId="77777777" w:rsidR="00CF7123" w:rsidRDefault="00CF7123"/>
    <w:p w14:paraId="1A5B421C" w14:textId="77777777" w:rsidR="00CF7123" w:rsidRDefault="00CF7123"/>
    <w:p w14:paraId="3A03FE72" w14:textId="77777777" w:rsidR="00CF7123" w:rsidRDefault="00CF7123"/>
    <w:p w14:paraId="46451FD3" w14:textId="77777777" w:rsidR="00CF7123" w:rsidRDefault="00CF7123"/>
    <w:sdt>
      <w:sdtPr>
        <w:rPr>
          <w:rFonts w:ascii="Arial" w:eastAsiaTheme="minorHAnsi" w:hAnsi="Arial" w:cstheme="minorBidi"/>
          <w:b w:val="0"/>
          <w:i w:val="0"/>
          <w:color w:val="auto"/>
          <w:sz w:val="22"/>
          <w:szCs w:val="22"/>
          <w:lang w:eastAsia="en-US"/>
        </w:rPr>
        <w:id w:val="14715555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4E2B545" w14:textId="77777777" w:rsidR="00490347" w:rsidRPr="00B81EA8" w:rsidRDefault="00490347" w:rsidP="00490347">
          <w:pPr>
            <w:pStyle w:val="TtuloTDC"/>
            <w:jc w:val="center"/>
            <w:rPr>
              <w:rFonts w:cs="Times New Roman"/>
              <w:i w:val="0"/>
              <w:iCs/>
              <w:sz w:val="28"/>
              <w:szCs w:val="28"/>
            </w:rPr>
          </w:pPr>
          <w:r w:rsidRPr="00B81EA8">
            <w:rPr>
              <w:rFonts w:cs="Times New Roman"/>
              <w:i w:val="0"/>
              <w:iCs/>
              <w:sz w:val="28"/>
              <w:szCs w:val="28"/>
            </w:rPr>
            <w:t>Índice</w:t>
          </w:r>
        </w:p>
        <w:p w14:paraId="68510D2D" w14:textId="77777777" w:rsidR="00490347" w:rsidRPr="00B81EA8" w:rsidRDefault="00490347" w:rsidP="00B81EA8">
          <w:pPr>
            <w:pStyle w:val="TDC1"/>
            <w:tabs>
              <w:tab w:val="left" w:pos="1100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r w:rsidRPr="00CC4307">
            <w:rPr>
              <w:b/>
              <w:bCs/>
            </w:rPr>
            <w:fldChar w:fldCharType="begin"/>
          </w:r>
          <w:r w:rsidRPr="00CC4307">
            <w:rPr>
              <w:b/>
              <w:bCs/>
            </w:rPr>
            <w:instrText xml:space="preserve"> TOC \o "1-3" \h \z \u </w:instrText>
          </w:r>
          <w:r w:rsidRPr="00CC4307">
            <w:rPr>
              <w:b/>
              <w:bCs/>
            </w:rPr>
            <w:fldChar w:fldCharType="separate"/>
          </w:r>
          <w:hyperlink w:anchor="_Toc109246127" w:history="1">
            <w:r w:rsidRPr="00B81EA8">
              <w:rPr>
                <w:rStyle w:val="Hipervnculo"/>
                <w:noProof/>
              </w:rPr>
              <w:t>1</w:t>
            </w:r>
            <w:r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Pr="00B81EA8">
              <w:rPr>
                <w:rStyle w:val="Hipervnculo"/>
                <w:noProof/>
              </w:rPr>
              <w:t>Referenciación</w:t>
            </w:r>
            <w:r w:rsidRPr="00B81EA8">
              <w:rPr>
                <w:noProof/>
                <w:webHidden/>
              </w:rPr>
              <w:tab/>
            </w:r>
            <w:r w:rsidRPr="00B81EA8">
              <w:rPr>
                <w:noProof/>
                <w:webHidden/>
              </w:rPr>
              <w:fldChar w:fldCharType="begin"/>
            </w:r>
            <w:r w:rsidRPr="00B81EA8">
              <w:rPr>
                <w:noProof/>
                <w:webHidden/>
              </w:rPr>
              <w:instrText xml:space="preserve"> PAGEREF _Toc109246127 \h </w:instrText>
            </w:r>
            <w:r w:rsidRPr="00B81EA8">
              <w:rPr>
                <w:noProof/>
                <w:webHidden/>
              </w:rPr>
            </w:r>
            <w:r w:rsidRPr="00B81EA8">
              <w:rPr>
                <w:noProof/>
                <w:webHidden/>
              </w:rPr>
              <w:fldChar w:fldCharType="separate"/>
            </w:r>
            <w:r w:rsidRPr="00B81EA8">
              <w:rPr>
                <w:noProof/>
                <w:webHidden/>
              </w:rPr>
              <w:t>3</w:t>
            </w:r>
            <w:r w:rsidRPr="00B81EA8">
              <w:rPr>
                <w:noProof/>
                <w:webHidden/>
              </w:rPr>
              <w:fldChar w:fldCharType="end"/>
            </w:r>
          </w:hyperlink>
        </w:p>
        <w:p w14:paraId="087373E2" w14:textId="77777777" w:rsidR="00490347" w:rsidRPr="00B81EA8" w:rsidRDefault="008F4D72" w:rsidP="00B81EA8">
          <w:pPr>
            <w:pStyle w:val="TDC2"/>
            <w:tabs>
              <w:tab w:val="left" w:pos="1540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28" w:history="1">
            <w:r w:rsidR="00490347" w:rsidRPr="00B81EA8">
              <w:rPr>
                <w:rStyle w:val="Hipervnculo"/>
                <w:noProof/>
              </w:rPr>
              <w:t>1.1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Informes y literatura gris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_Toc109246128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3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5031543B" w14:textId="77777777" w:rsidR="00490347" w:rsidRPr="00B81EA8" w:rsidRDefault="008F4D72" w:rsidP="00B81EA8">
          <w:pPr>
            <w:pStyle w:val="TDC3"/>
            <w:tabs>
              <w:tab w:val="left" w:pos="1869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29" w:history="1">
            <w:r w:rsidR="00490347" w:rsidRPr="00B81EA8">
              <w:rPr>
                <w:rStyle w:val="Hipervnculo"/>
                <w:noProof/>
              </w:rPr>
              <w:t>1.1.1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Revistas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_Toc109246129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3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0F793EF1" w14:textId="77777777" w:rsidR="00490347" w:rsidRPr="00B81EA8" w:rsidRDefault="008F4D72" w:rsidP="00B81EA8">
          <w:pPr>
            <w:pStyle w:val="TDC2"/>
            <w:tabs>
              <w:tab w:val="left" w:pos="1540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30" w:history="1">
            <w:r w:rsidR="00490347" w:rsidRPr="00B81EA8">
              <w:rPr>
                <w:rStyle w:val="Hipervnculo"/>
                <w:noProof/>
              </w:rPr>
              <w:t>1.2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Publicaciones periódicas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_Toc109246130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5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39705F6B" w14:textId="77777777" w:rsidR="00490347" w:rsidRPr="00B81EA8" w:rsidRDefault="008F4D72" w:rsidP="00B81EA8">
          <w:pPr>
            <w:pStyle w:val="TDC3"/>
            <w:tabs>
              <w:tab w:val="left" w:pos="1869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31" w:history="1">
            <w:r w:rsidR="00490347" w:rsidRPr="00B81EA8">
              <w:rPr>
                <w:rStyle w:val="Hipervnculo"/>
                <w:noProof/>
              </w:rPr>
              <w:t>1.2.1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Periódicos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_Toc109246131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5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27096ABB" w14:textId="77777777" w:rsidR="00490347" w:rsidRPr="00B81EA8" w:rsidRDefault="008F4D72" w:rsidP="00B81EA8">
          <w:pPr>
            <w:pStyle w:val="TDC2"/>
            <w:tabs>
              <w:tab w:val="left" w:pos="1540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32" w:history="1">
            <w:r w:rsidR="00490347" w:rsidRPr="00B81EA8">
              <w:rPr>
                <w:rStyle w:val="Hipervnculo"/>
                <w:noProof/>
              </w:rPr>
              <w:t>1.3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Libros y obras de referencia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_Toc109246132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8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2F506020" w14:textId="77777777" w:rsidR="00490347" w:rsidRPr="00B81EA8" w:rsidRDefault="008F4D72" w:rsidP="00B81EA8">
          <w:pPr>
            <w:pStyle w:val="TDC3"/>
            <w:tabs>
              <w:tab w:val="left" w:pos="1869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33" w:history="1">
            <w:r w:rsidR="00490347" w:rsidRPr="00B81EA8">
              <w:rPr>
                <w:rStyle w:val="Hipervnculo"/>
                <w:noProof/>
              </w:rPr>
              <w:t>1.3.1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Libro en versión impresa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_Toc109246133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8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39847D73" w14:textId="77777777" w:rsidR="00490347" w:rsidRPr="00B81EA8" w:rsidRDefault="008F4D72" w:rsidP="00B81EA8">
          <w:pPr>
            <w:pStyle w:val="TDC3"/>
            <w:tabs>
              <w:tab w:val="left" w:pos="1869"/>
              <w:tab w:val="right" w:leader="dot" w:pos="9352"/>
            </w:tabs>
            <w:ind w:firstLine="0"/>
            <w:rPr>
              <w:rFonts w:asciiTheme="minorHAnsi" w:eastAsiaTheme="minorEastAsia" w:hAnsiTheme="minorHAnsi"/>
              <w:noProof/>
              <w:lang w:eastAsia="es-ES"/>
            </w:rPr>
          </w:pPr>
          <w:hyperlink w:anchor="_Toc109246134" w:history="1">
            <w:r w:rsidR="00490347" w:rsidRPr="00B81EA8">
              <w:rPr>
                <w:rStyle w:val="Hipervnculo"/>
                <w:noProof/>
              </w:rPr>
              <w:t>1.3.2</w:t>
            </w:r>
            <w:r w:rsidR="00490347" w:rsidRPr="00B81EA8">
              <w:rPr>
                <w:rFonts w:asciiTheme="minorHAnsi" w:eastAsiaTheme="minorEastAsia" w:hAnsiTheme="minorHAnsi"/>
                <w:noProof/>
                <w:lang w:eastAsia="es-ES"/>
              </w:rPr>
              <w:tab/>
            </w:r>
            <w:r w:rsidR="00490347" w:rsidRPr="00B81EA8">
              <w:rPr>
                <w:rStyle w:val="Hipervnculo"/>
                <w:noProof/>
              </w:rPr>
              <w:t>Libro en versión digital</w:t>
            </w:r>
            <w:r w:rsidR="00490347" w:rsidRPr="00B81EA8">
              <w:rPr>
                <w:noProof/>
                <w:webHidden/>
              </w:rPr>
              <w:tab/>
            </w:r>
            <w:r w:rsidR="00490347" w:rsidRPr="00B81EA8">
              <w:rPr>
                <w:noProof/>
                <w:webHidden/>
              </w:rPr>
              <w:fldChar w:fldCharType="begin"/>
            </w:r>
            <w:r w:rsidR="00490347" w:rsidRPr="00B81EA8">
              <w:rPr>
                <w:noProof/>
                <w:webHidden/>
              </w:rPr>
              <w:instrText xml:space="preserve"> PAGEREF _Toc109246134 \h </w:instrText>
            </w:r>
            <w:r w:rsidR="00490347" w:rsidRPr="00B81EA8">
              <w:rPr>
                <w:noProof/>
                <w:webHidden/>
              </w:rPr>
            </w:r>
            <w:r w:rsidR="00490347" w:rsidRPr="00B81EA8">
              <w:rPr>
                <w:noProof/>
                <w:webHidden/>
              </w:rPr>
              <w:fldChar w:fldCharType="separate"/>
            </w:r>
            <w:r w:rsidR="00490347" w:rsidRPr="00B81EA8">
              <w:rPr>
                <w:noProof/>
                <w:webHidden/>
              </w:rPr>
              <w:t>9</w:t>
            </w:r>
            <w:r w:rsidR="00490347" w:rsidRPr="00B81EA8">
              <w:rPr>
                <w:noProof/>
                <w:webHidden/>
              </w:rPr>
              <w:fldChar w:fldCharType="end"/>
            </w:r>
          </w:hyperlink>
        </w:p>
        <w:p w14:paraId="2ACD65BE" w14:textId="77777777" w:rsidR="00490347" w:rsidRDefault="00490347" w:rsidP="00B81EA8">
          <w:pPr>
            <w:ind w:firstLine="0"/>
          </w:pPr>
          <w:r w:rsidRPr="00CC4307">
            <w:rPr>
              <w:b/>
              <w:bCs/>
            </w:rPr>
            <w:fldChar w:fldCharType="end"/>
          </w:r>
        </w:p>
      </w:sdtContent>
    </w:sdt>
    <w:p w14:paraId="24C4F002" w14:textId="77777777" w:rsidR="00490347" w:rsidRDefault="00490347" w:rsidP="00490347">
      <w:pPr>
        <w:pStyle w:val="Ttulo1"/>
        <w:numPr>
          <w:ilvl w:val="0"/>
          <w:numId w:val="0"/>
        </w:numPr>
      </w:pPr>
    </w:p>
    <w:p w14:paraId="3238493B" w14:textId="77777777" w:rsidR="00490347" w:rsidRDefault="00490347" w:rsidP="00490347"/>
    <w:p w14:paraId="345E215E" w14:textId="77777777" w:rsidR="00490347" w:rsidRDefault="00490347" w:rsidP="00490347"/>
    <w:p w14:paraId="1A32F130" w14:textId="77777777" w:rsidR="00490347" w:rsidRDefault="00490347" w:rsidP="00490347"/>
    <w:p w14:paraId="2F5B7057" w14:textId="77777777" w:rsidR="00490347" w:rsidRDefault="00490347" w:rsidP="00490347"/>
    <w:p w14:paraId="61F19265" w14:textId="77777777" w:rsidR="00490347" w:rsidRDefault="00490347" w:rsidP="00490347"/>
    <w:p w14:paraId="0B8A0FE6" w14:textId="77777777" w:rsidR="00490347" w:rsidRDefault="00490347" w:rsidP="00490347"/>
    <w:p w14:paraId="4A90B0E9" w14:textId="77777777" w:rsidR="00490347" w:rsidRDefault="00490347" w:rsidP="00490347"/>
    <w:p w14:paraId="2BDFC9FD" w14:textId="77777777" w:rsidR="00490347" w:rsidRDefault="00490347" w:rsidP="00490347"/>
    <w:p w14:paraId="4354C59A" w14:textId="77777777" w:rsidR="00B81EA8" w:rsidRDefault="00B81EA8" w:rsidP="00490347"/>
    <w:p w14:paraId="262D84DB" w14:textId="77777777" w:rsidR="00B81EA8" w:rsidRDefault="00B81EA8" w:rsidP="00490347"/>
    <w:p w14:paraId="3B4E8C37" w14:textId="77777777" w:rsidR="00B81EA8" w:rsidRDefault="00B81EA8" w:rsidP="00B81EA8">
      <w:pPr>
        <w:jc w:val="center"/>
        <w:rPr>
          <w:b/>
          <w:bCs/>
        </w:rPr>
      </w:pPr>
      <w:r w:rsidRPr="00B81EA8">
        <w:rPr>
          <w:b/>
          <w:bCs/>
        </w:rPr>
        <w:lastRenderedPageBreak/>
        <w:t>Lista de Figuras</w:t>
      </w:r>
    </w:p>
    <w:p w14:paraId="4F65FED5" w14:textId="77777777" w:rsidR="00B81EA8" w:rsidRDefault="00B81EA8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"Figura" </w:instrText>
      </w:r>
      <w:r>
        <w:rPr>
          <w:b/>
          <w:bCs/>
        </w:rPr>
        <w:fldChar w:fldCharType="separate"/>
      </w:r>
      <w:hyperlink w:anchor="_Toc109247247" w:history="1">
        <w:r w:rsidRPr="0040669B">
          <w:rPr>
            <w:rStyle w:val="Hipervnculo"/>
            <w:noProof/>
          </w:rPr>
          <w:t>Figura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_Toc109247247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EE1DF4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48" w:history="1">
        <w:r w:rsidR="00B81EA8" w:rsidRPr="0040669B">
          <w:rPr>
            <w:rStyle w:val="Hipervnculo"/>
            <w:noProof/>
          </w:rPr>
          <w:t>Figura 2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_Toc109247248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5</w:t>
        </w:r>
        <w:r w:rsidR="00B81EA8">
          <w:rPr>
            <w:noProof/>
            <w:webHidden/>
          </w:rPr>
          <w:fldChar w:fldCharType="end"/>
        </w:r>
      </w:hyperlink>
    </w:p>
    <w:p w14:paraId="47FFD4AF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49" w:history="1">
        <w:r w:rsidR="00B81EA8" w:rsidRPr="0040669B">
          <w:rPr>
            <w:rStyle w:val="Hipervnculo"/>
            <w:noProof/>
          </w:rPr>
          <w:t>Figura 3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_Toc109247249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6</w:t>
        </w:r>
        <w:r w:rsidR="00B81EA8">
          <w:rPr>
            <w:noProof/>
            <w:webHidden/>
          </w:rPr>
          <w:fldChar w:fldCharType="end"/>
        </w:r>
      </w:hyperlink>
    </w:p>
    <w:p w14:paraId="3C8F1C82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50" w:history="1">
        <w:r w:rsidR="00B81EA8" w:rsidRPr="0040669B">
          <w:rPr>
            <w:rStyle w:val="Hipervnculo"/>
            <w:noProof/>
          </w:rPr>
          <w:t>Figura 4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_Toc109247250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7</w:t>
        </w:r>
        <w:r w:rsidR="00B81EA8">
          <w:rPr>
            <w:noProof/>
            <w:webHidden/>
          </w:rPr>
          <w:fldChar w:fldCharType="end"/>
        </w:r>
      </w:hyperlink>
    </w:p>
    <w:p w14:paraId="59458662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51" w:history="1">
        <w:r w:rsidR="00B81EA8" w:rsidRPr="0040669B">
          <w:rPr>
            <w:rStyle w:val="Hipervnculo"/>
            <w:noProof/>
          </w:rPr>
          <w:t>Figura 5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_Toc109247251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8</w:t>
        </w:r>
        <w:r w:rsidR="00B81EA8">
          <w:rPr>
            <w:noProof/>
            <w:webHidden/>
          </w:rPr>
          <w:fldChar w:fldCharType="end"/>
        </w:r>
      </w:hyperlink>
    </w:p>
    <w:p w14:paraId="5B4151AA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52" w:history="1">
        <w:r w:rsidR="00B81EA8" w:rsidRPr="0040669B">
          <w:rPr>
            <w:rStyle w:val="Hipervnculo"/>
            <w:noProof/>
          </w:rPr>
          <w:t>Figura 6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_Toc109247252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9</w:t>
        </w:r>
        <w:r w:rsidR="00B81EA8">
          <w:rPr>
            <w:noProof/>
            <w:webHidden/>
          </w:rPr>
          <w:fldChar w:fldCharType="end"/>
        </w:r>
      </w:hyperlink>
    </w:p>
    <w:p w14:paraId="73E6CE75" w14:textId="77777777" w:rsidR="00B81EA8" w:rsidRDefault="008F4D72">
      <w:pPr>
        <w:pStyle w:val="Tabladeilustraciones"/>
        <w:tabs>
          <w:tab w:val="right" w:leader="dot" w:pos="9352"/>
        </w:tabs>
        <w:rPr>
          <w:rFonts w:asciiTheme="minorHAnsi" w:eastAsiaTheme="minorEastAsia" w:hAnsiTheme="minorHAnsi"/>
          <w:noProof/>
          <w:lang w:eastAsia="es-ES"/>
        </w:rPr>
      </w:pPr>
      <w:hyperlink w:anchor="_Toc109247253" w:history="1">
        <w:r w:rsidR="00B81EA8" w:rsidRPr="0040669B">
          <w:rPr>
            <w:rStyle w:val="Hipervnculo"/>
            <w:noProof/>
          </w:rPr>
          <w:t>Figura 7</w:t>
        </w:r>
        <w:r w:rsidR="00B81EA8">
          <w:rPr>
            <w:noProof/>
            <w:webHidden/>
          </w:rPr>
          <w:tab/>
        </w:r>
        <w:r w:rsidR="00B81EA8">
          <w:rPr>
            <w:noProof/>
            <w:webHidden/>
          </w:rPr>
          <w:fldChar w:fldCharType="begin"/>
        </w:r>
        <w:r w:rsidR="00B81EA8">
          <w:rPr>
            <w:noProof/>
            <w:webHidden/>
          </w:rPr>
          <w:instrText xml:space="preserve"> PAGEREF _Toc109247253 \h </w:instrText>
        </w:r>
        <w:r w:rsidR="00B81EA8">
          <w:rPr>
            <w:noProof/>
            <w:webHidden/>
          </w:rPr>
        </w:r>
        <w:r w:rsidR="00B81EA8">
          <w:rPr>
            <w:noProof/>
            <w:webHidden/>
          </w:rPr>
          <w:fldChar w:fldCharType="separate"/>
        </w:r>
        <w:r w:rsidR="00B81EA8">
          <w:rPr>
            <w:noProof/>
            <w:webHidden/>
          </w:rPr>
          <w:t>10</w:t>
        </w:r>
        <w:r w:rsidR="00B81EA8">
          <w:rPr>
            <w:noProof/>
            <w:webHidden/>
          </w:rPr>
          <w:fldChar w:fldCharType="end"/>
        </w:r>
      </w:hyperlink>
    </w:p>
    <w:p w14:paraId="788B4753" w14:textId="77777777" w:rsidR="00B81EA8" w:rsidRPr="00B81EA8" w:rsidRDefault="00B81EA8" w:rsidP="00B81EA8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14:paraId="123C3FDA" w14:textId="77777777" w:rsidR="00B81EA8" w:rsidRDefault="00B81EA8" w:rsidP="00490347"/>
    <w:p w14:paraId="2C6A5C0C" w14:textId="77777777" w:rsidR="00B81EA8" w:rsidRDefault="00B81EA8" w:rsidP="00490347"/>
    <w:p w14:paraId="075A07A3" w14:textId="77777777" w:rsidR="00B81EA8" w:rsidRDefault="00B81EA8" w:rsidP="00490347"/>
    <w:p w14:paraId="23E3B270" w14:textId="77777777" w:rsidR="00B81EA8" w:rsidRDefault="00B81EA8" w:rsidP="00490347"/>
    <w:p w14:paraId="71412B55" w14:textId="77777777" w:rsidR="00B81EA8" w:rsidRDefault="00B81EA8" w:rsidP="00490347"/>
    <w:p w14:paraId="6C284201" w14:textId="77777777" w:rsidR="00B81EA8" w:rsidRDefault="00B81EA8" w:rsidP="00490347"/>
    <w:p w14:paraId="5F791061" w14:textId="77777777" w:rsidR="00B81EA8" w:rsidRDefault="00B81EA8" w:rsidP="00490347"/>
    <w:p w14:paraId="4276485B" w14:textId="77777777" w:rsidR="00B81EA8" w:rsidRDefault="00B81EA8" w:rsidP="00490347"/>
    <w:p w14:paraId="4EC2B335" w14:textId="77777777" w:rsidR="00B81EA8" w:rsidRDefault="00B81EA8" w:rsidP="00490347"/>
    <w:p w14:paraId="1E61E487" w14:textId="77777777" w:rsidR="00B81EA8" w:rsidRDefault="00B81EA8" w:rsidP="00490347"/>
    <w:p w14:paraId="2C88D494" w14:textId="77777777" w:rsidR="00B81EA8" w:rsidRDefault="00B81EA8" w:rsidP="00490347"/>
    <w:p w14:paraId="184FFAD3" w14:textId="77777777" w:rsidR="00B81EA8" w:rsidRPr="00490347" w:rsidRDefault="00B81EA8" w:rsidP="00B81EA8">
      <w:pPr>
        <w:ind w:firstLine="0"/>
      </w:pPr>
    </w:p>
    <w:p w14:paraId="4F5627F3" w14:textId="77777777" w:rsidR="00CF7123" w:rsidRDefault="00CF7123" w:rsidP="00490347">
      <w:pPr>
        <w:pStyle w:val="Ttulo1"/>
        <w:ind w:left="142"/>
      </w:pPr>
      <w:bookmarkStart w:id="1" w:name="_Toc109246127"/>
      <w:r>
        <w:lastRenderedPageBreak/>
        <w:t>Referenciación</w:t>
      </w:r>
      <w:bookmarkEnd w:id="1"/>
    </w:p>
    <w:p w14:paraId="37477111" w14:textId="77777777" w:rsidR="00CF7123" w:rsidRDefault="00240816" w:rsidP="005137FC">
      <w:pPr>
        <w:pStyle w:val="Ttulo2"/>
      </w:pPr>
      <w:bookmarkStart w:id="2" w:name="_Toc109246128"/>
      <w:r>
        <w:t>Informes y literatura gris</w:t>
      </w:r>
      <w:bookmarkEnd w:id="2"/>
    </w:p>
    <w:p w14:paraId="4AC96035" w14:textId="77777777" w:rsidR="009A5F9E" w:rsidRDefault="00565727" w:rsidP="00CC4307">
      <w:pPr>
        <w:pStyle w:val="Ttulo3"/>
        <w:ind w:left="426"/>
      </w:pPr>
      <w:r>
        <w:t xml:space="preserve">    </w:t>
      </w:r>
      <w:bookmarkStart w:id="3" w:name="_Toc109246129"/>
      <w:r>
        <w:t>Revistas</w:t>
      </w:r>
      <w:bookmarkEnd w:id="3"/>
    </w:p>
    <w:p w14:paraId="2A7CB296" w14:textId="77777777" w:rsidR="00CC4307" w:rsidRDefault="00CC4307" w:rsidP="00CC4307">
      <w:pPr>
        <w:pStyle w:val="TtuloTDC"/>
      </w:pPr>
      <w:bookmarkStart w:id="4" w:name="_Toc109247247"/>
      <w:r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 w:rsidR="00B81EA8">
        <w:rPr>
          <w:noProof/>
        </w:rPr>
        <w:t>1</w:t>
      </w:r>
      <w:bookmarkEnd w:id="4"/>
      <w:r w:rsidR="008F4D72">
        <w:rPr>
          <w:noProof/>
        </w:rPr>
        <w:fldChar w:fldCharType="end"/>
      </w:r>
    </w:p>
    <w:p w14:paraId="0CDBFC76" w14:textId="77777777" w:rsidR="00B81EA8" w:rsidRPr="00B81EA8" w:rsidRDefault="00B81EA8" w:rsidP="00B81EA8">
      <w:pPr>
        <w:rPr>
          <w:lang w:eastAsia="es-ES"/>
        </w:rPr>
      </w:pPr>
    </w:p>
    <w:p w14:paraId="6E70F7C8" w14:textId="77777777" w:rsidR="00240816" w:rsidRPr="00B81EA8" w:rsidRDefault="00CC4307" w:rsidP="00B81EA8">
      <w:pPr>
        <w:ind w:firstLine="0"/>
        <w:rPr>
          <w:i/>
          <w:iCs/>
        </w:rPr>
      </w:pPr>
      <w:r w:rsidRPr="00B81EA8">
        <w:rPr>
          <w:i/>
          <w:iCs/>
          <w:noProof/>
        </w:rPr>
        <w:drawing>
          <wp:anchor distT="0" distB="0" distL="114300" distR="114300" simplePos="0" relativeHeight="251654144" behindDoc="0" locked="0" layoutInCell="1" allowOverlap="1" wp14:anchorId="388B6FEA" wp14:editId="585132FB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3699664" cy="512064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64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16" w:rsidRPr="00B81EA8">
        <w:rPr>
          <w:i/>
          <w:iCs/>
        </w:rPr>
        <w:t>Revista Caras</w:t>
      </w:r>
      <w:r w:rsidR="009A5F9E" w:rsidRPr="00B81EA8">
        <w:rPr>
          <w:i/>
          <w:iCs/>
        </w:rPr>
        <w:t>: Dicho y Hecho</w:t>
      </w:r>
    </w:p>
    <w:p w14:paraId="7EDEA758" w14:textId="77777777" w:rsidR="00240816" w:rsidRDefault="00240816"/>
    <w:p w14:paraId="3EC6C631" w14:textId="77777777" w:rsidR="00CC4307" w:rsidRDefault="00CC4307"/>
    <w:p w14:paraId="6AAE1CF1" w14:textId="77777777" w:rsidR="00CC4307" w:rsidRDefault="00CC4307"/>
    <w:p w14:paraId="34992CE8" w14:textId="77777777" w:rsidR="00CC4307" w:rsidRDefault="00CC4307"/>
    <w:p w14:paraId="735C9493" w14:textId="77777777" w:rsidR="00CC4307" w:rsidRDefault="00CC4307"/>
    <w:p w14:paraId="41BCB281" w14:textId="77777777" w:rsidR="00CC4307" w:rsidRDefault="00CC4307"/>
    <w:p w14:paraId="7F18D64D" w14:textId="77777777" w:rsidR="00CC4307" w:rsidRDefault="00CC4307"/>
    <w:p w14:paraId="76E24733" w14:textId="77777777" w:rsidR="00CC4307" w:rsidRDefault="00CC4307"/>
    <w:p w14:paraId="61D259D9" w14:textId="77777777" w:rsidR="00CC4307" w:rsidRDefault="00CC4307"/>
    <w:p w14:paraId="5DCDD071" w14:textId="77777777" w:rsidR="00CC4307" w:rsidRDefault="00CC4307"/>
    <w:p w14:paraId="3BC26D7F" w14:textId="77777777" w:rsidR="00CC4307" w:rsidRDefault="00CC4307"/>
    <w:p w14:paraId="2CEF70F0" w14:textId="77777777" w:rsidR="00CC4307" w:rsidRDefault="00CC4307"/>
    <w:p w14:paraId="78CC6BD2" w14:textId="77777777" w:rsidR="00CC4307" w:rsidRDefault="00CC4307"/>
    <w:p w14:paraId="55513FD0" w14:textId="77777777" w:rsidR="00F83B5D" w:rsidRDefault="009A5F9E" w:rsidP="00565727">
      <w:r w:rsidRPr="009763A0">
        <w:rPr>
          <w:i/>
          <w:iCs/>
        </w:rPr>
        <w:t>Nota.</w:t>
      </w:r>
      <w:r>
        <w:t xml:space="preserve"> </w:t>
      </w:r>
      <w:r w:rsidR="009763A0">
        <w:t>Significado de las expresiones cotidianas. Llanos, J. (2012). Dicho y Hecho. Revista Caras</w:t>
      </w:r>
      <w:r w:rsidR="00F83B5D">
        <w:t>.</w:t>
      </w:r>
    </w:p>
    <w:p w14:paraId="2909F764" w14:textId="77777777" w:rsidR="00B81EA8" w:rsidRDefault="00B81EA8" w:rsidP="00B81EA8">
      <w:pPr>
        <w:pStyle w:val="TtuloTDC"/>
      </w:pPr>
      <w:bookmarkStart w:id="5" w:name="_Toc109247248"/>
      <w:r>
        <w:lastRenderedPageBreak/>
        <w:t xml:space="preserve">Figura </w:t>
      </w:r>
      <w:r w:rsidR="008F4D72">
        <w:fldChar w:fldCharType="begin"/>
      </w:r>
      <w:r w:rsidR="008F4D72">
        <w:instrText xml:space="preserve"> SEQ Figura \* A</w:instrText>
      </w:r>
      <w:r w:rsidR="008F4D72">
        <w:instrText xml:space="preserve">RABIC </w:instrText>
      </w:r>
      <w:r w:rsidR="008F4D72">
        <w:fldChar w:fldCharType="separate"/>
      </w:r>
      <w:r>
        <w:rPr>
          <w:noProof/>
        </w:rPr>
        <w:t>2</w:t>
      </w:r>
      <w:bookmarkEnd w:id="5"/>
      <w:r w:rsidR="008F4D72">
        <w:rPr>
          <w:noProof/>
        </w:rPr>
        <w:fldChar w:fldCharType="end"/>
      </w:r>
    </w:p>
    <w:p w14:paraId="7E646F39" w14:textId="77777777" w:rsidR="00B81EA8" w:rsidRPr="00B81EA8" w:rsidRDefault="00B81EA8" w:rsidP="00B81EA8">
      <w:pPr>
        <w:rPr>
          <w:lang w:eastAsia="es-ES"/>
        </w:rPr>
      </w:pPr>
    </w:p>
    <w:p w14:paraId="6E0BCAE0" w14:textId="77777777" w:rsidR="009763A0" w:rsidRDefault="00F83B5D" w:rsidP="00B81EA8">
      <w:pPr>
        <w:ind w:firstLine="0"/>
      </w:pPr>
      <w:r>
        <w:t>Revista Directa: Las lecciones de Gareca para la empresa</w:t>
      </w:r>
    </w:p>
    <w:p w14:paraId="5572E63D" w14:textId="77777777" w:rsidR="00F83B5D" w:rsidRDefault="00F83B5D">
      <w:r>
        <w:rPr>
          <w:noProof/>
        </w:rPr>
        <w:drawing>
          <wp:anchor distT="0" distB="0" distL="114300" distR="114300" simplePos="0" relativeHeight="251655168" behindDoc="0" locked="0" layoutInCell="1" allowOverlap="1" wp14:anchorId="3E1DB242" wp14:editId="144C571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589020" cy="49198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91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9D89" w14:textId="77777777" w:rsidR="00CC4307" w:rsidRDefault="00CC4307">
      <w:pPr>
        <w:rPr>
          <w:i/>
          <w:iCs/>
        </w:rPr>
      </w:pPr>
    </w:p>
    <w:p w14:paraId="3D634F69" w14:textId="77777777" w:rsidR="00CC4307" w:rsidRDefault="00CC4307">
      <w:pPr>
        <w:rPr>
          <w:i/>
          <w:iCs/>
        </w:rPr>
      </w:pPr>
    </w:p>
    <w:p w14:paraId="25EA434A" w14:textId="77777777" w:rsidR="00CC4307" w:rsidRDefault="00CC4307">
      <w:pPr>
        <w:rPr>
          <w:i/>
          <w:iCs/>
        </w:rPr>
      </w:pPr>
    </w:p>
    <w:p w14:paraId="2724470D" w14:textId="77777777" w:rsidR="00CC4307" w:rsidRDefault="00CC4307">
      <w:pPr>
        <w:rPr>
          <w:i/>
          <w:iCs/>
        </w:rPr>
      </w:pPr>
    </w:p>
    <w:p w14:paraId="35C6770B" w14:textId="77777777" w:rsidR="00CC4307" w:rsidRDefault="00CC4307">
      <w:pPr>
        <w:rPr>
          <w:i/>
          <w:iCs/>
        </w:rPr>
      </w:pPr>
    </w:p>
    <w:p w14:paraId="19D1B91D" w14:textId="77777777" w:rsidR="00CC4307" w:rsidRDefault="00CC4307">
      <w:pPr>
        <w:rPr>
          <w:i/>
          <w:iCs/>
        </w:rPr>
      </w:pPr>
    </w:p>
    <w:p w14:paraId="1DB75864" w14:textId="77777777" w:rsidR="00CC4307" w:rsidRDefault="00CC4307">
      <w:pPr>
        <w:rPr>
          <w:i/>
          <w:iCs/>
        </w:rPr>
      </w:pPr>
    </w:p>
    <w:p w14:paraId="1DC6B96A" w14:textId="77777777" w:rsidR="00CC4307" w:rsidRDefault="00CC4307">
      <w:pPr>
        <w:rPr>
          <w:i/>
          <w:iCs/>
        </w:rPr>
      </w:pPr>
    </w:p>
    <w:p w14:paraId="6BC3DD1D" w14:textId="77777777" w:rsidR="00CC4307" w:rsidRDefault="00CC4307">
      <w:pPr>
        <w:rPr>
          <w:i/>
          <w:iCs/>
        </w:rPr>
      </w:pPr>
    </w:p>
    <w:p w14:paraId="540697EC" w14:textId="77777777" w:rsidR="00CC4307" w:rsidRDefault="00CC4307">
      <w:pPr>
        <w:rPr>
          <w:i/>
          <w:iCs/>
        </w:rPr>
      </w:pPr>
    </w:p>
    <w:p w14:paraId="1BFF1247" w14:textId="77777777" w:rsidR="00CC4307" w:rsidRDefault="00CC4307">
      <w:pPr>
        <w:rPr>
          <w:i/>
          <w:iCs/>
        </w:rPr>
      </w:pPr>
    </w:p>
    <w:p w14:paraId="236CE398" w14:textId="77777777" w:rsidR="00F83B5D" w:rsidRDefault="00F83B5D">
      <w:r w:rsidRPr="00F83B5D">
        <w:rPr>
          <w:i/>
          <w:iCs/>
        </w:rPr>
        <w:t>Nota.</w:t>
      </w:r>
      <w:r>
        <w:t xml:space="preserve"> Construcción de un buen equipo de fútbol para llegar al éxito. Del Piélago, G. (2017). Las lecciones de Gareca para la empresa. Revista Directa.</w:t>
      </w:r>
    </w:p>
    <w:p w14:paraId="236401BB" w14:textId="77777777" w:rsidR="00F83B5D" w:rsidRDefault="00F83B5D"/>
    <w:p w14:paraId="4EA32FA9" w14:textId="77777777" w:rsidR="00F83B5D" w:rsidRDefault="00F83B5D"/>
    <w:p w14:paraId="6568403B" w14:textId="77777777" w:rsidR="00F83B5D" w:rsidRDefault="00F83B5D" w:rsidP="00565727">
      <w:pPr>
        <w:ind w:firstLine="0"/>
      </w:pPr>
    </w:p>
    <w:p w14:paraId="6B750F77" w14:textId="77777777" w:rsidR="00F83B5D" w:rsidRDefault="00314E28" w:rsidP="005137FC">
      <w:pPr>
        <w:pStyle w:val="Ttulo2"/>
      </w:pPr>
      <w:bookmarkStart w:id="6" w:name="_Toc109246130"/>
      <w:r>
        <w:lastRenderedPageBreak/>
        <w:t>Publicaciones periódicas</w:t>
      </w:r>
      <w:bookmarkEnd w:id="6"/>
    </w:p>
    <w:p w14:paraId="04DF47FD" w14:textId="77777777" w:rsidR="00565727" w:rsidRPr="00565727" w:rsidRDefault="00565727" w:rsidP="00565727">
      <w:pPr>
        <w:pStyle w:val="Ttulo3"/>
        <w:ind w:left="426"/>
      </w:pPr>
      <w:r>
        <w:t xml:space="preserve">    </w:t>
      </w:r>
      <w:bookmarkStart w:id="7" w:name="_Toc109246131"/>
      <w:r>
        <w:t>Periódicos</w:t>
      </w:r>
      <w:bookmarkEnd w:id="7"/>
    </w:p>
    <w:p w14:paraId="04D95CDA" w14:textId="77777777" w:rsidR="00B81EA8" w:rsidRDefault="00B81EA8" w:rsidP="00B81EA8">
      <w:pPr>
        <w:pStyle w:val="TtuloTDC"/>
      </w:pPr>
      <w:bookmarkStart w:id="8" w:name="_Toc109247249"/>
      <w:r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>
        <w:rPr>
          <w:noProof/>
        </w:rPr>
        <w:t>3</w:t>
      </w:r>
      <w:bookmarkEnd w:id="8"/>
      <w:r w:rsidR="008F4D72">
        <w:rPr>
          <w:noProof/>
        </w:rPr>
        <w:fldChar w:fldCharType="end"/>
      </w:r>
    </w:p>
    <w:p w14:paraId="21CBC38E" w14:textId="77777777" w:rsidR="00B81EA8" w:rsidRPr="00B81EA8" w:rsidRDefault="00B81EA8" w:rsidP="00B81EA8">
      <w:pPr>
        <w:rPr>
          <w:lang w:eastAsia="es-ES"/>
        </w:rPr>
      </w:pPr>
    </w:p>
    <w:p w14:paraId="2119E672" w14:textId="77777777" w:rsidR="00314E28" w:rsidRDefault="00314E28" w:rsidP="00B81EA8">
      <w:pPr>
        <w:ind w:firstLine="0"/>
      </w:pPr>
      <w:r>
        <w:t xml:space="preserve">Periódico El Comercio: M2H </w:t>
      </w:r>
    </w:p>
    <w:p w14:paraId="79AA5E4E" w14:textId="77777777" w:rsidR="00314E28" w:rsidRDefault="00CC4307">
      <w:r>
        <w:rPr>
          <w:noProof/>
        </w:rPr>
        <w:drawing>
          <wp:anchor distT="0" distB="0" distL="114300" distR="114300" simplePos="0" relativeHeight="251657216" behindDoc="0" locked="0" layoutInCell="1" allowOverlap="1" wp14:anchorId="4FB68B70" wp14:editId="29101F5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86275" cy="4955713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95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0CDB3" w14:textId="77777777" w:rsidR="00CC4307" w:rsidRDefault="00CC4307"/>
    <w:p w14:paraId="0C100D25" w14:textId="77777777" w:rsidR="00CC4307" w:rsidRDefault="00CC4307"/>
    <w:p w14:paraId="5ED4F1FF" w14:textId="77777777" w:rsidR="00CC4307" w:rsidRDefault="00CC4307"/>
    <w:p w14:paraId="2A54AE43" w14:textId="77777777" w:rsidR="00CC4307" w:rsidRDefault="00CC4307"/>
    <w:p w14:paraId="0DAE0607" w14:textId="77777777" w:rsidR="00CC4307" w:rsidRDefault="00CC4307"/>
    <w:p w14:paraId="6829EB2B" w14:textId="77777777" w:rsidR="00CC4307" w:rsidRDefault="00CC4307"/>
    <w:p w14:paraId="2B2FCC67" w14:textId="77777777" w:rsidR="00CC4307" w:rsidRDefault="00CC4307"/>
    <w:p w14:paraId="63C167F4" w14:textId="77777777" w:rsidR="00CC4307" w:rsidRDefault="00CC4307"/>
    <w:p w14:paraId="0DBDE1FF" w14:textId="77777777" w:rsidR="00CC4307" w:rsidRDefault="00CC4307"/>
    <w:p w14:paraId="4893ABC2" w14:textId="77777777" w:rsidR="00CC4307" w:rsidRDefault="00CC4307"/>
    <w:p w14:paraId="64310D30" w14:textId="77777777" w:rsidR="00CC4307" w:rsidRDefault="00CC4307"/>
    <w:p w14:paraId="48D3D0DD" w14:textId="77777777" w:rsidR="00314E28" w:rsidRDefault="00314E28">
      <w:r w:rsidRPr="00CC4307">
        <w:rPr>
          <w:i/>
          <w:iCs/>
        </w:rPr>
        <w:t>Nota.</w:t>
      </w:r>
      <w:r>
        <w:t xml:space="preserve"> Creación de industria musical en el Perú. Ramírez, F. (2022). M2H Banda de rap peruano. El Comercio, 19.</w:t>
      </w:r>
      <w:r w:rsidR="00CF0382">
        <w:t xml:space="preserve"> www.elcomercio.pe</w:t>
      </w:r>
    </w:p>
    <w:p w14:paraId="010093BE" w14:textId="77777777" w:rsidR="005137FC" w:rsidRDefault="005137FC" w:rsidP="00565727">
      <w:pPr>
        <w:ind w:firstLine="0"/>
      </w:pPr>
    </w:p>
    <w:p w14:paraId="0E309141" w14:textId="77777777" w:rsidR="00565727" w:rsidRDefault="00565727" w:rsidP="00565727">
      <w:pPr>
        <w:ind w:firstLine="0"/>
      </w:pPr>
    </w:p>
    <w:p w14:paraId="78412B0D" w14:textId="77777777" w:rsidR="00B81EA8" w:rsidRDefault="00B81EA8" w:rsidP="00B81EA8">
      <w:pPr>
        <w:pStyle w:val="TtuloTDC"/>
      </w:pPr>
      <w:bookmarkStart w:id="9" w:name="_Toc109247250"/>
      <w:r>
        <w:lastRenderedPageBreak/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>
        <w:rPr>
          <w:noProof/>
        </w:rPr>
        <w:t>4</w:t>
      </w:r>
      <w:bookmarkEnd w:id="9"/>
      <w:r w:rsidR="008F4D72">
        <w:rPr>
          <w:noProof/>
        </w:rPr>
        <w:fldChar w:fldCharType="end"/>
      </w:r>
    </w:p>
    <w:p w14:paraId="771D7F27" w14:textId="77777777" w:rsidR="00B81EA8" w:rsidRPr="00B81EA8" w:rsidRDefault="00B81EA8" w:rsidP="00B81EA8">
      <w:pPr>
        <w:rPr>
          <w:lang w:eastAsia="es-ES"/>
        </w:rPr>
      </w:pPr>
    </w:p>
    <w:p w14:paraId="41A3F347" w14:textId="77777777" w:rsidR="00C1408B" w:rsidRDefault="00C1408B" w:rsidP="00B81EA8">
      <w:pPr>
        <w:ind w:firstLine="0"/>
      </w:pPr>
      <w:r>
        <w:t xml:space="preserve">Periódico La República: </w:t>
      </w:r>
      <w:proofErr w:type="spellStart"/>
      <w:r>
        <w:t>Ronderos</w:t>
      </w:r>
      <w:proofErr w:type="spellEnd"/>
      <w:r>
        <w:t xml:space="preserve"> siguen negando secuestro de periodistas</w:t>
      </w:r>
    </w:p>
    <w:p w14:paraId="49B8CB3A" w14:textId="77777777" w:rsidR="00C1408B" w:rsidRDefault="00C1408B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FAD77" wp14:editId="24FE8C0B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185160" cy="4144351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14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4124" w14:textId="77777777" w:rsidR="00CC4307" w:rsidRDefault="00CC4307">
      <w:pPr>
        <w:rPr>
          <w:i/>
          <w:iCs/>
        </w:rPr>
      </w:pPr>
    </w:p>
    <w:p w14:paraId="6824F072" w14:textId="77777777" w:rsidR="00CC4307" w:rsidRDefault="00CC4307">
      <w:pPr>
        <w:rPr>
          <w:i/>
          <w:iCs/>
        </w:rPr>
      </w:pPr>
    </w:p>
    <w:p w14:paraId="6C29349B" w14:textId="77777777" w:rsidR="00CC4307" w:rsidRDefault="00CC4307">
      <w:pPr>
        <w:rPr>
          <w:i/>
          <w:iCs/>
        </w:rPr>
      </w:pPr>
    </w:p>
    <w:p w14:paraId="03D40D6E" w14:textId="77777777" w:rsidR="00CC4307" w:rsidRDefault="00CC4307">
      <w:pPr>
        <w:rPr>
          <w:i/>
          <w:iCs/>
        </w:rPr>
      </w:pPr>
    </w:p>
    <w:p w14:paraId="7913F6D2" w14:textId="77777777" w:rsidR="00CC4307" w:rsidRDefault="00CC4307">
      <w:pPr>
        <w:rPr>
          <w:i/>
          <w:iCs/>
        </w:rPr>
      </w:pPr>
    </w:p>
    <w:p w14:paraId="0DF0C988" w14:textId="77777777" w:rsidR="00CC4307" w:rsidRDefault="00CC4307">
      <w:pPr>
        <w:rPr>
          <w:i/>
          <w:iCs/>
        </w:rPr>
      </w:pPr>
    </w:p>
    <w:p w14:paraId="697027F7" w14:textId="77777777" w:rsidR="00CC4307" w:rsidRDefault="00CC4307">
      <w:pPr>
        <w:rPr>
          <w:i/>
          <w:iCs/>
        </w:rPr>
      </w:pPr>
    </w:p>
    <w:p w14:paraId="0EBA2C77" w14:textId="77777777" w:rsidR="00CC4307" w:rsidRDefault="00CC4307">
      <w:pPr>
        <w:rPr>
          <w:i/>
          <w:iCs/>
        </w:rPr>
      </w:pPr>
    </w:p>
    <w:p w14:paraId="17487CC4" w14:textId="77777777" w:rsidR="00CC4307" w:rsidRDefault="00CC4307">
      <w:pPr>
        <w:rPr>
          <w:i/>
          <w:iCs/>
        </w:rPr>
      </w:pPr>
    </w:p>
    <w:p w14:paraId="52E73322" w14:textId="77777777" w:rsidR="00CC4307" w:rsidRDefault="00CC4307">
      <w:pPr>
        <w:rPr>
          <w:i/>
          <w:iCs/>
        </w:rPr>
      </w:pPr>
    </w:p>
    <w:p w14:paraId="0AA18795" w14:textId="77777777" w:rsidR="00C1408B" w:rsidRDefault="00C1408B">
      <w:r w:rsidRPr="005137FC">
        <w:rPr>
          <w:i/>
          <w:iCs/>
        </w:rPr>
        <w:t>Nota.</w:t>
      </w:r>
      <w:r>
        <w:t xml:space="preserve"> </w:t>
      </w:r>
      <w:r w:rsidR="005137FC">
        <w:t xml:space="preserve">Testimonio del grupo de </w:t>
      </w:r>
      <w:proofErr w:type="spellStart"/>
      <w:r w:rsidR="005137FC">
        <w:t>ronderos</w:t>
      </w:r>
      <w:proofErr w:type="spellEnd"/>
      <w:r w:rsidR="005137FC">
        <w:t xml:space="preserve"> frente al conflicto con la prensa. Ampuero, A. (2022). </w:t>
      </w:r>
      <w:proofErr w:type="spellStart"/>
      <w:r w:rsidR="005137FC">
        <w:t>Ronderos</w:t>
      </w:r>
      <w:proofErr w:type="spellEnd"/>
      <w:r w:rsidR="005137FC">
        <w:t xml:space="preserve"> siguen negando secuestro de periodistas. La República, 5.</w:t>
      </w:r>
      <w:r w:rsidR="00CF0382">
        <w:t xml:space="preserve"> www.larepublica.pe</w:t>
      </w:r>
    </w:p>
    <w:p w14:paraId="71DB05A4" w14:textId="77777777" w:rsidR="005137FC" w:rsidRDefault="005137FC"/>
    <w:p w14:paraId="7A744C5A" w14:textId="77777777" w:rsidR="005137FC" w:rsidRDefault="005137FC"/>
    <w:p w14:paraId="5AA20890" w14:textId="77777777" w:rsidR="005137FC" w:rsidRDefault="005137FC"/>
    <w:p w14:paraId="152F5D7F" w14:textId="77777777" w:rsidR="005137FC" w:rsidRDefault="005137FC"/>
    <w:p w14:paraId="55229B2A" w14:textId="77777777" w:rsidR="00B81EA8" w:rsidRDefault="00B81EA8" w:rsidP="00B81EA8">
      <w:pPr>
        <w:pStyle w:val="TtuloTDC"/>
      </w:pPr>
      <w:bookmarkStart w:id="10" w:name="_Toc109247251"/>
      <w:r>
        <w:lastRenderedPageBreak/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>
        <w:rPr>
          <w:noProof/>
        </w:rPr>
        <w:t>5</w:t>
      </w:r>
      <w:bookmarkEnd w:id="10"/>
      <w:r w:rsidR="008F4D72">
        <w:rPr>
          <w:noProof/>
        </w:rPr>
        <w:fldChar w:fldCharType="end"/>
      </w:r>
    </w:p>
    <w:p w14:paraId="2BA785C8" w14:textId="77777777" w:rsidR="00B81EA8" w:rsidRPr="00B81EA8" w:rsidRDefault="00B81EA8" w:rsidP="00B81EA8">
      <w:pPr>
        <w:rPr>
          <w:lang w:eastAsia="es-ES"/>
        </w:rPr>
      </w:pPr>
    </w:p>
    <w:p w14:paraId="54C4163B" w14:textId="77777777" w:rsidR="005137FC" w:rsidRDefault="00565727" w:rsidP="00B81EA8">
      <w:pPr>
        <w:ind w:firstLine="0"/>
      </w:pPr>
      <w:r>
        <w:t>Periódico La Industria: Bicameralidad sin legitimidad</w:t>
      </w:r>
    </w:p>
    <w:p w14:paraId="0195C7B4" w14:textId="77777777" w:rsidR="00565727" w:rsidRDefault="00565727" w:rsidP="005137FC">
      <w:r>
        <w:rPr>
          <w:noProof/>
        </w:rPr>
        <w:drawing>
          <wp:anchor distT="0" distB="0" distL="114300" distR="114300" simplePos="0" relativeHeight="251659264" behindDoc="0" locked="0" layoutInCell="1" allowOverlap="1" wp14:anchorId="544F455B" wp14:editId="0024993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027170" cy="4709116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70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F7F0" w14:textId="77777777" w:rsidR="00CC4307" w:rsidRDefault="00CC4307" w:rsidP="005137FC"/>
    <w:p w14:paraId="27A6B132" w14:textId="77777777" w:rsidR="00CC4307" w:rsidRDefault="00CC4307" w:rsidP="005137FC"/>
    <w:p w14:paraId="40E88589" w14:textId="77777777" w:rsidR="00CC4307" w:rsidRDefault="00CC4307" w:rsidP="005137FC"/>
    <w:p w14:paraId="33579F5A" w14:textId="77777777" w:rsidR="00CC4307" w:rsidRDefault="00CC4307" w:rsidP="005137FC"/>
    <w:p w14:paraId="43891D95" w14:textId="77777777" w:rsidR="00CC4307" w:rsidRDefault="00CC4307" w:rsidP="005137FC"/>
    <w:p w14:paraId="7E40A774" w14:textId="77777777" w:rsidR="00CC4307" w:rsidRDefault="00CC4307" w:rsidP="005137FC"/>
    <w:p w14:paraId="1165148A" w14:textId="77777777" w:rsidR="00CC4307" w:rsidRDefault="00CC4307" w:rsidP="005137FC"/>
    <w:p w14:paraId="6DD1AE4C" w14:textId="77777777" w:rsidR="00CC4307" w:rsidRDefault="00CC4307" w:rsidP="005137FC"/>
    <w:p w14:paraId="20189458" w14:textId="77777777" w:rsidR="00CC4307" w:rsidRDefault="00CC4307" w:rsidP="005137FC"/>
    <w:p w14:paraId="69FFBBD3" w14:textId="77777777" w:rsidR="00CC4307" w:rsidRDefault="00CC4307" w:rsidP="005137FC"/>
    <w:p w14:paraId="12D56EEA" w14:textId="77777777" w:rsidR="00CC4307" w:rsidRDefault="00CC4307" w:rsidP="005137FC"/>
    <w:p w14:paraId="210CB1A5" w14:textId="77777777" w:rsidR="00565727" w:rsidRDefault="00565727" w:rsidP="005137FC">
      <w:r>
        <w:t>Durand, A. (2022). Bicameralidad sin legitimidad. La Industria, 2.</w:t>
      </w:r>
      <w:r w:rsidR="00CF0382">
        <w:t xml:space="preserve"> </w:t>
      </w:r>
      <w:hyperlink r:id="rId14" w:history="1">
        <w:r w:rsidR="00CF0382" w:rsidRPr="00CF0382">
          <w:rPr>
            <w:rStyle w:val="Hipervnculo"/>
            <w:color w:val="000000" w:themeColor="text1"/>
            <w:u w:val="none"/>
          </w:rPr>
          <w:t>https://laindustriadechiclayo.pe</w:t>
        </w:r>
      </w:hyperlink>
    </w:p>
    <w:p w14:paraId="7F07C7FA" w14:textId="77777777" w:rsidR="00CF0382" w:rsidRDefault="00CF0382" w:rsidP="005137FC"/>
    <w:p w14:paraId="688FB522" w14:textId="77777777" w:rsidR="00CF0382" w:rsidRDefault="00CF0382" w:rsidP="005137FC"/>
    <w:p w14:paraId="6C24C82B" w14:textId="77777777" w:rsidR="00CF0382" w:rsidRDefault="00CF0382" w:rsidP="00B81EA8">
      <w:pPr>
        <w:ind w:firstLine="0"/>
      </w:pPr>
    </w:p>
    <w:p w14:paraId="5A200C43" w14:textId="77777777" w:rsidR="00CF0382" w:rsidRDefault="00CF0382" w:rsidP="00CF0382">
      <w:pPr>
        <w:pStyle w:val="Ttulo2"/>
      </w:pPr>
      <w:bookmarkStart w:id="11" w:name="_Toc109246132"/>
      <w:r>
        <w:lastRenderedPageBreak/>
        <w:t>Libros y obras de referencia</w:t>
      </w:r>
      <w:bookmarkEnd w:id="11"/>
    </w:p>
    <w:p w14:paraId="1A833CE2" w14:textId="77777777" w:rsidR="00CF0382" w:rsidRDefault="00CF0382" w:rsidP="00CF0382">
      <w:pPr>
        <w:pStyle w:val="Ttulo3"/>
        <w:ind w:firstLine="426"/>
      </w:pPr>
      <w:bookmarkStart w:id="12" w:name="_Toc109246133"/>
      <w:r>
        <w:t>Libro en versión impresa</w:t>
      </w:r>
      <w:bookmarkEnd w:id="12"/>
    </w:p>
    <w:p w14:paraId="37C37C13" w14:textId="77777777" w:rsidR="00B81EA8" w:rsidRDefault="00B81EA8" w:rsidP="00B81EA8">
      <w:pPr>
        <w:pStyle w:val="TtuloTDC"/>
      </w:pPr>
      <w:bookmarkStart w:id="13" w:name="_Toc109247252"/>
      <w:r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>
        <w:rPr>
          <w:noProof/>
        </w:rPr>
        <w:t>6</w:t>
      </w:r>
      <w:bookmarkEnd w:id="13"/>
      <w:r w:rsidR="008F4D72">
        <w:rPr>
          <w:noProof/>
        </w:rPr>
        <w:fldChar w:fldCharType="end"/>
      </w:r>
    </w:p>
    <w:p w14:paraId="617BB3CD" w14:textId="77777777" w:rsidR="00B81EA8" w:rsidRPr="00B81EA8" w:rsidRDefault="00B81EA8" w:rsidP="00B81EA8">
      <w:pPr>
        <w:ind w:firstLine="0"/>
        <w:rPr>
          <w:lang w:eastAsia="es-ES"/>
        </w:rPr>
      </w:pPr>
    </w:p>
    <w:p w14:paraId="61ADA393" w14:textId="77777777" w:rsidR="00CC4307" w:rsidRDefault="00B81EA8" w:rsidP="00B81EA8">
      <w:pPr>
        <w:ind w:firstLine="0"/>
      </w:pPr>
      <w:r>
        <w:t>Física Mecánica: Nivelación para estudiantes universitarios</w:t>
      </w:r>
    </w:p>
    <w:p w14:paraId="5D693204" w14:textId="77777777" w:rsidR="00CF0382" w:rsidRDefault="00CF0382" w:rsidP="00CF0382">
      <w:r>
        <w:rPr>
          <w:noProof/>
        </w:rPr>
        <w:drawing>
          <wp:anchor distT="0" distB="0" distL="114300" distR="114300" simplePos="0" relativeHeight="251660288" behindDoc="1" locked="0" layoutInCell="1" allowOverlap="1" wp14:anchorId="17168EB3" wp14:editId="576D39F3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459480" cy="4832889"/>
            <wp:effectExtent l="0" t="0" r="7620" b="6350"/>
            <wp:wrapTight wrapText="bothSides">
              <wp:wrapPolygon edited="0">
                <wp:start x="0" y="0"/>
                <wp:lineTo x="0" y="21543"/>
                <wp:lineTo x="21529" y="21543"/>
                <wp:lineTo x="2152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83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0A7B6" w14:textId="77777777" w:rsidR="00CC4307" w:rsidRDefault="00CC4307" w:rsidP="00CF0382"/>
    <w:p w14:paraId="3F1EA5F1" w14:textId="77777777" w:rsidR="00CC4307" w:rsidRDefault="00CC4307" w:rsidP="00CF0382"/>
    <w:p w14:paraId="15D0EA91" w14:textId="77777777" w:rsidR="00CC4307" w:rsidRDefault="00CC4307" w:rsidP="00CF0382"/>
    <w:p w14:paraId="0AC37241" w14:textId="77777777" w:rsidR="00CC4307" w:rsidRDefault="00CC4307" w:rsidP="00CF0382"/>
    <w:p w14:paraId="0702D639" w14:textId="77777777" w:rsidR="00CC4307" w:rsidRDefault="00CC4307" w:rsidP="00CF0382"/>
    <w:p w14:paraId="12E0FB70" w14:textId="77777777" w:rsidR="00CC4307" w:rsidRDefault="00CC4307" w:rsidP="00CF0382"/>
    <w:p w14:paraId="5C1AAA0A" w14:textId="77777777" w:rsidR="00CC4307" w:rsidRDefault="00CC4307" w:rsidP="00CF0382"/>
    <w:p w14:paraId="05FA1DE0" w14:textId="77777777" w:rsidR="00CC4307" w:rsidRDefault="00CC4307" w:rsidP="00CF0382"/>
    <w:p w14:paraId="6758BE7D" w14:textId="77777777" w:rsidR="00CC4307" w:rsidRDefault="00CC4307" w:rsidP="00CF0382"/>
    <w:p w14:paraId="5290B061" w14:textId="77777777" w:rsidR="00CC4307" w:rsidRDefault="00CC4307" w:rsidP="00CF0382"/>
    <w:p w14:paraId="13CB5374" w14:textId="77777777" w:rsidR="00CC4307" w:rsidRDefault="00CC4307" w:rsidP="00CF0382"/>
    <w:p w14:paraId="7A4D574A" w14:textId="77777777" w:rsidR="00CF0382" w:rsidRDefault="00CF0382" w:rsidP="00CF0382">
      <w:pPr>
        <w:rPr>
          <w:color w:val="000000" w:themeColor="text1"/>
        </w:rPr>
      </w:pPr>
      <w:r>
        <w:t xml:space="preserve">Arrascue, L. (2015). Física Mecánica. </w:t>
      </w:r>
      <w:r w:rsidR="00490347">
        <w:t xml:space="preserve">Universidad Peruana de Ciencias Aplicadas S.A.C. </w:t>
      </w:r>
      <w:hyperlink r:id="rId16" w:history="1">
        <w:r w:rsidR="00490347" w:rsidRPr="00490347">
          <w:rPr>
            <w:rStyle w:val="Hipervnculo"/>
            <w:color w:val="000000" w:themeColor="text1"/>
            <w:u w:val="none"/>
          </w:rPr>
          <w:t>www.facebook.com/editorialupc</w:t>
        </w:r>
      </w:hyperlink>
    </w:p>
    <w:p w14:paraId="041A9D09" w14:textId="77777777" w:rsidR="00490347" w:rsidRDefault="00490347" w:rsidP="00B81EA8">
      <w:pPr>
        <w:ind w:firstLine="0"/>
        <w:rPr>
          <w:color w:val="000000" w:themeColor="text1"/>
        </w:rPr>
      </w:pPr>
    </w:p>
    <w:p w14:paraId="0C070C28" w14:textId="77777777" w:rsidR="00490347" w:rsidRDefault="00490347" w:rsidP="00490347">
      <w:pPr>
        <w:pStyle w:val="Ttulo3"/>
        <w:ind w:left="142" w:firstLine="284"/>
      </w:pPr>
      <w:bookmarkStart w:id="14" w:name="_Toc109246134"/>
      <w:r>
        <w:lastRenderedPageBreak/>
        <w:t>Libro en versión digital</w:t>
      </w:r>
      <w:bookmarkEnd w:id="14"/>
    </w:p>
    <w:p w14:paraId="056A229E" w14:textId="77777777" w:rsidR="00B81EA8" w:rsidRDefault="00B81EA8" w:rsidP="00B81EA8">
      <w:pPr>
        <w:pStyle w:val="TtuloTDC"/>
      </w:pPr>
      <w:bookmarkStart w:id="15" w:name="_Toc109247253"/>
      <w:r>
        <w:t xml:space="preserve">Figura </w:t>
      </w:r>
      <w:r w:rsidR="008F4D72">
        <w:fldChar w:fldCharType="begin"/>
      </w:r>
      <w:r w:rsidR="008F4D72">
        <w:instrText xml:space="preserve"> SEQ Figura \* ARABIC </w:instrText>
      </w:r>
      <w:r w:rsidR="008F4D72">
        <w:fldChar w:fldCharType="separate"/>
      </w:r>
      <w:r>
        <w:rPr>
          <w:noProof/>
        </w:rPr>
        <w:t>7</w:t>
      </w:r>
      <w:bookmarkEnd w:id="15"/>
      <w:r w:rsidR="008F4D72">
        <w:rPr>
          <w:noProof/>
        </w:rPr>
        <w:fldChar w:fldCharType="end"/>
      </w:r>
    </w:p>
    <w:p w14:paraId="53BEB0D5" w14:textId="77777777" w:rsidR="00B81EA8" w:rsidRPr="00B81EA8" w:rsidRDefault="00B81EA8" w:rsidP="00B81EA8">
      <w:pPr>
        <w:rPr>
          <w:lang w:eastAsia="es-ES"/>
        </w:rPr>
      </w:pPr>
    </w:p>
    <w:p w14:paraId="5592C660" w14:textId="77777777" w:rsidR="00B81EA8" w:rsidRDefault="00B81EA8" w:rsidP="00B81EA8">
      <w:pPr>
        <w:ind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9F13EF" wp14:editId="14CCAA18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2735403" cy="4418330"/>
            <wp:effectExtent l="0" t="0" r="8255" b="1270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" r="7175"/>
                    <a:stretch/>
                  </pic:blipFill>
                  <pic:spPr bwMode="auto">
                    <a:xfrm>
                      <a:off x="0" y="0"/>
                      <a:ext cx="2735403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Oliver Twist</w:t>
      </w:r>
    </w:p>
    <w:p w14:paraId="7AD13966" w14:textId="77777777" w:rsidR="00B81EA8" w:rsidRDefault="00B81EA8" w:rsidP="00490347"/>
    <w:p w14:paraId="4793E6CE" w14:textId="77777777" w:rsidR="00490347" w:rsidRPr="00490347" w:rsidRDefault="00490347" w:rsidP="00490347"/>
    <w:p w14:paraId="100A4448" w14:textId="77777777" w:rsidR="00CC4307" w:rsidRDefault="00CC4307" w:rsidP="00490347"/>
    <w:p w14:paraId="74EA30A8" w14:textId="77777777" w:rsidR="00CC4307" w:rsidRDefault="00CC4307" w:rsidP="00490347"/>
    <w:p w14:paraId="57598734" w14:textId="77777777" w:rsidR="00CC4307" w:rsidRDefault="00CC4307" w:rsidP="00490347"/>
    <w:p w14:paraId="20A4BE91" w14:textId="77777777" w:rsidR="00CC4307" w:rsidRDefault="00CC4307" w:rsidP="00490347"/>
    <w:p w14:paraId="6B2F90FF" w14:textId="77777777" w:rsidR="00CC4307" w:rsidRDefault="00CC4307" w:rsidP="00490347"/>
    <w:p w14:paraId="1ADA7C0D" w14:textId="77777777" w:rsidR="00CC4307" w:rsidRDefault="00CC4307" w:rsidP="00490347"/>
    <w:p w14:paraId="4AD5CA7A" w14:textId="77777777" w:rsidR="00CC4307" w:rsidRDefault="00CC4307" w:rsidP="00490347"/>
    <w:p w14:paraId="06C5764D" w14:textId="77777777" w:rsidR="00CC4307" w:rsidRDefault="00CC4307" w:rsidP="00490347"/>
    <w:p w14:paraId="6058227D" w14:textId="77777777" w:rsidR="00CC4307" w:rsidRDefault="00CC4307" w:rsidP="00490347"/>
    <w:p w14:paraId="3030104B" w14:textId="77777777" w:rsidR="00490347" w:rsidRDefault="00490347" w:rsidP="00490347">
      <w:pPr>
        <w:rPr>
          <w:color w:val="000000" w:themeColor="text1"/>
        </w:rPr>
      </w:pPr>
      <w:r>
        <w:t xml:space="preserve">Dickens, C. (1836). Oliver Twist. Susaeta Ediciones S.A. </w:t>
      </w:r>
      <w:hyperlink r:id="rId18" w:history="1">
        <w:r w:rsidRPr="00490347">
          <w:rPr>
            <w:rStyle w:val="Hipervnculo"/>
            <w:color w:val="000000" w:themeColor="text1"/>
            <w:u w:val="none"/>
          </w:rPr>
          <w:t>www.susaeta.com</w:t>
        </w:r>
      </w:hyperlink>
    </w:p>
    <w:p w14:paraId="3EEDE2E4" w14:textId="77777777" w:rsidR="00490347" w:rsidRPr="00CF0382" w:rsidRDefault="00490347" w:rsidP="00CF0382"/>
    <w:sectPr w:rsidR="00490347" w:rsidRPr="00CF0382" w:rsidSect="00D15DDB">
      <w:headerReference w:type="default" r:id="rId19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52FCC" w14:textId="77777777" w:rsidR="00BA6118" w:rsidRDefault="00BA6118" w:rsidP="00BA6118">
      <w:pPr>
        <w:spacing w:after="0" w:line="240" w:lineRule="auto"/>
      </w:pPr>
      <w:r>
        <w:separator/>
      </w:r>
    </w:p>
  </w:endnote>
  <w:endnote w:type="continuationSeparator" w:id="0">
    <w:p w14:paraId="476D91DF" w14:textId="77777777" w:rsidR="00BA6118" w:rsidRDefault="00BA6118" w:rsidP="00BA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50E15" w14:textId="77777777" w:rsidR="00BA6118" w:rsidRDefault="00BA6118" w:rsidP="00BA6118">
      <w:pPr>
        <w:spacing w:after="0" w:line="240" w:lineRule="auto"/>
      </w:pPr>
      <w:r>
        <w:separator/>
      </w:r>
    </w:p>
  </w:footnote>
  <w:footnote w:type="continuationSeparator" w:id="0">
    <w:p w14:paraId="7D4C3A4E" w14:textId="77777777" w:rsidR="00BA6118" w:rsidRDefault="00BA6118" w:rsidP="00BA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1171985"/>
      <w:docPartObj>
        <w:docPartGallery w:val="Page Numbers (Top of Page)"/>
        <w:docPartUnique/>
      </w:docPartObj>
    </w:sdtPr>
    <w:sdtEndPr/>
    <w:sdtContent>
      <w:p w14:paraId="034FF10A" w14:textId="77777777" w:rsidR="00BA6118" w:rsidRDefault="00BA6118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DECE0C" w14:textId="77777777" w:rsidR="00BA6118" w:rsidRDefault="00BA61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7615A"/>
    <w:multiLevelType w:val="hybridMultilevel"/>
    <w:tmpl w:val="1D4650E8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CD12204"/>
    <w:multiLevelType w:val="multilevel"/>
    <w:tmpl w:val="877C2910"/>
    <w:styleLink w:val="Nuevoestilo1"/>
    <w:lvl w:ilvl="0">
      <w:start w:val="1"/>
      <w:numFmt w:val="decimal"/>
      <w:pStyle w:val="Ttulo1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pStyle w:val="Ttulo3"/>
      <w:lvlText w:val="%1.%2.%3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decimal"/>
        <w:pStyle w:val="Ttulo1"/>
        <w:lvlText w:val="%1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right"/>
        <w:pPr>
          <w:ind w:left="2880" w:hanging="180"/>
        </w:pPr>
        <w:rPr>
          <w:rFonts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DDB"/>
    <w:rsid w:val="00240816"/>
    <w:rsid w:val="00314E28"/>
    <w:rsid w:val="0037100F"/>
    <w:rsid w:val="004137B4"/>
    <w:rsid w:val="00490347"/>
    <w:rsid w:val="005137FC"/>
    <w:rsid w:val="00565727"/>
    <w:rsid w:val="005C7191"/>
    <w:rsid w:val="008F4D72"/>
    <w:rsid w:val="009763A0"/>
    <w:rsid w:val="009A5F9E"/>
    <w:rsid w:val="00B81EA8"/>
    <w:rsid w:val="00BA6118"/>
    <w:rsid w:val="00C1408B"/>
    <w:rsid w:val="00C52422"/>
    <w:rsid w:val="00CC4307"/>
    <w:rsid w:val="00CF0382"/>
    <w:rsid w:val="00CF7123"/>
    <w:rsid w:val="00D15DDB"/>
    <w:rsid w:val="00F8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24DA05E"/>
  <w15:chartTrackingRefBased/>
  <w15:docId w15:val="{3AB88894-27C7-4A0F-9E56-D4A6812B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347"/>
    <w:pPr>
      <w:spacing w:line="480" w:lineRule="auto"/>
      <w:ind w:firstLine="720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565727"/>
    <w:pPr>
      <w:keepNext/>
      <w:keepLines/>
      <w:numPr>
        <w:numId w:val="2"/>
      </w:numPr>
      <w:spacing w:after="0"/>
      <w:ind w:left="1077" w:firstLine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65727"/>
    <w:pPr>
      <w:keepNext/>
      <w:keepLines/>
      <w:numPr>
        <w:ilvl w:val="1"/>
        <w:numId w:val="2"/>
      </w:numPr>
      <w:spacing w:after="0"/>
      <w:ind w:left="0" w:firstLine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65727"/>
    <w:pPr>
      <w:keepNext/>
      <w:keepLines/>
      <w:numPr>
        <w:ilvl w:val="2"/>
        <w:numId w:val="2"/>
      </w:numPr>
      <w:spacing w:after="0"/>
      <w:ind w:left="0" w:firstLine="0"/>
      <w:outlineLvl w:val="2"/>
    </w:pPr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118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BA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118"/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5137FC"/>
    <w:pPr>
      <w:ind w:left="720"/>
      <w:contextualSpacing/>
    </w:pPr>
  </w:style>
  <w:style w:type="numbering" w:customStyle="1" w:styleId="Nuevoestilo1">
    <w:name w:val="Nuevo estilo 1"/>
    <w:uiPriority w:val="99"/>
    <w:rsid w:val="005137FC"/>
    <w:pPr>
      <w:numPr>
        <w:numId w:val="3"/>
      </w:numPr>
    </w:pPr>
  </w:style>
  <w:style w:type="character" w:styleId="Hipervnculo">
    <w:name w:val="Hyperlink"/>
    <w:basedOn w:val="Fuentedeprrafopredeter"/>
    <w:uiPriority w:val="99"/>
    <w:unhideWhenUsed/>
    <w:rsid w:val="00CF038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65727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65727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65727"/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F0382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CC4307"/>
    <w:pPr>
      <w:numPr>
        <w:numId w:val="0"/>
      </w:numPr>
      <w:spacing w:line="240" w:lineRule="auto"/>
      <w:outlineLvl w:val="9"/>
    </w:pPr>
    <w:rPr>
      <w:i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9034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9034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490347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CC43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B81EA8"/>
    <w:pPr>
      <w:spacing w:after="0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susaeta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facebook.com/editorialup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aindustriadechiclayo.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3FE5B-2A61-4D52-9D1A-8C3413D9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francotiravanti372@hotmail.com</dc:creator>
  <cp:keywords/>
  <dc:description/>
  <cp:lastModifiedBy>francotiravanti372@hotmail.com</cp:lastModifiedBy>
  <cp:revision>3</cp:revision>
  <dcterms:created xsi:type="dcterms:W3CDTF">2022-07-21T03:26:00Z</dcterms:created>
  <dcterms:modified xsi:type="dcterms:W3CDTF">2022-07-21T17:57:00Z</dcterms:modified>
</cp:coreProperties>
</file>