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EDCDC" w14:textId="77777777" w:rsidR="00263CEC" w:rsidRPr="00766A12" w:rsidRDefault="00766A12" w:rsidP="00766A12">
      <w:pPr>
        <w:jc w:val="center"/>
        <w:rPr>
          <w:rFonts w:ascii="Arial" w:hAnsi="Arial" w:cs="Arial"/>
          <w:b/>
          <w:lang w:val="es-MX"/>
        </w:rPr>
      </w:pPr>
      <w:r w:rsidRPr="00766A12">
        <w:rPr>
          <w:rFonts w:ascii="Arial" w:hAnsi="Arial" w:cs="Arial"/>
          <w:b/>
          <w:lang w:val="es-MX"/>
        </w:rPr>
        <w:t>PRÁCTICA CALIFICADA 2: LOS HELMINTOS</w:t>
      </w:r>
    </w:p>
    <w:p w14:paraId="7D4B9898" w14:textId="0C655598" w:rsidR="00766A12" w:rsidRPr="00766A12" w:rsidRDefault="00766A12" w:rsidP="00766A12">
      <w:pPr>
        <w:pBdr>
          <w:bottom w:val="single" w:sz="12" w:space="1" w:color="auto"/>
        </w:pBdr>
        <w:rPr>
          <w:rFonts w:ascii="Arial" w:hAnsi="Arial" w:cs="Arial"/>
          <w:lang w:val="es-MX"/>
        </w:rPr>
      </w:pPr>
      <w:r w:rsidRPr="00766A12">
        <w:rPr>
          <w:rFonts w:ascii="Arial" w:hAnsi="Arial" w:cs="Arial"/>
          <w:lang w:val="es-MX"/>
        </w:rPr>
        <w:t xml:space="preserve">Apellidos y Nombre: </w:t>
      </w:r>
      <w:r w:rsidR="00741CCB">
        <w:rPr>
          <w:rFonts w:ascii="Arial" w:hAnsi="Arial" w:cs="Arial"/>
          <w:lang w:val="es-MX"/>
        </w:rPr>
        <w:t xml:space="preserve">Yolmer Eduardo Montenegro Odar </w:t>
      </w:r>
      <w:r w:rsidRPr="00766A12">
        <w:rPr>
          <w:rFonts w:ascii="Arial" w:hAnsi="Arial" w:cs="Arial"/>
          <w:lang w:val="es-MX"/>
        </w:rPr>
        <w:tab/>
      </w:r>
      <w:r w:rsidRPr="00766A12">
        <w:rPr>
          <w:rFonts w:ascii="Arial" w:hAnsi="Arial" w:cs="Arial"/>
          <w:lang w:val="es-MX"/>
        </w:rPr>
        <w:tab/>
        <w:t>Fecha:</w:t>
      </w:r>
      <w:r w:rsidR="00741CCB">
        <w:rPr>
          <w:rFonts w:ascii="Arial" w:hAnsi="Arial" w:cs="Arial"/>
          <w:lang w:val="es-MX"/>
        </w:rPr>
        <w:t xml:space="preserve"> 7/07/21</w:t>
      </w:r>
    </w:p>
    <w:p w14:paraId="5829F3A8" w14:textId="26915BEC" w:rsidR="00766A12" w:rsidRDefault="00766A12" w:rsidP="00766A12">
      <w:pPr>
        <w:pStyle w:val="Sinespaciado"/>
        <w:rPr>
          <w:rFonts w:ascii="Arial" w:hAnsi="Arial" w:cs="Arial"/>
          <w:lang w:val="es-MX"/>
        </w:rPr>
      </w:pPr>
    </w:p>
    <w:p w14:paraId="6013A357" w14:textId="77777777" w:rsidR="00741CCB" w:rsidRDefault="00741CCB" w:rsidP="00741CCB">
      <w:pPr>
        <w:pStyle w:val="Sinespaciado"/>
        <w:spacing w:line="360" w:lineRule="auto"/>
        <w:ind w:firstLine="360"/>
        <w:rPr>
          <w:rStyle w:val="Textoennegrita"/>
          <w:rFonts w:ascii="Arial Narrow" w:hAnsi="Arial Narrow" w:cs="Arial"/>
          <w:b w:val="0"/>
          <w:bCs w:val="0"/>
          <w:color w:val="FF0000"/>
          <w:sz w:val="28"/>
          <w:szCs w:val="28"/>
        </w:rPr>
      </w:pPr>
      <w:r w:rsidRPr="00600589">
        <w:rPr>
          <w:rFonts w:ascii="Arial Narrow" w:hAnsi="Arial Narrow" w:cs="Arial"/>
          <w:b/>
          <w:color w:val="FF0000"/>
          <w:sz w:val="28"/>
          <w:lang w:val="es-MX"/>
        </w:rPr>
        <w:t>RESOLVER</w:t>
      </w:r>
    </w:p>
    <w:p w14:paraId="6C6E1D97" w14:textId="3BB76804" w:rsidR="00741CCB" w:rsidRDefault="00741CCB" w:rsidP="00741CCB">
      <w:pPr>
        <w:pStyle w:val="Sinespaciado"/>
        <w:numPr>
          <w:ilvl w:val="0"/>
          <w:numId w:val="1"/>
        </w:numPr>
        <w:spacing w:line="276" w:lineRule="auto"/>
        <w:ind w:left="360"/>
        <w:jc w:val="both"/>
        <w:rPr>
          <w:rFonts w:ascii="Arial Narrow" w:hAnsi="Arial Narrow"/>
          <w:color w:val="000000" w:themeColor="text1"/>
          <w:sz w:val="28"/>
          <w:lang w:val="es-MX"/>
        </w:rPr>
      </w:pPr>
      <w:r w:rsidRPr="002E42FE">
        <w:rPr>
          <w:rFonts w:ascii="Arial Narrow" w:hAnsi="Arial Narrow"/>
          <w:color w:val="000000" w:themeColor="text1"/>
          <w:sz w:val="28"/>
          <w:lang w:val="es-MX"/>
        </w:rPr>
        <w:t>Los gusanos planos fueron los primeros en desarrollar el mesodermo. ¿Qué ventaja aporta el mesodermo?</w:t>
      </w:r>
    </w:p>
    <w:p w14:paraId="061E3F44" w14:textId="51E6EE7A" w:rsidR="00741CCB" w:rsidRDefault="003933CC" w:rsidP="00741CCB">
      <w:pPr>
        <w:pStyle w:val="Sinespaciado"/>
        <w:spacing w:line="276" w:lineRule="auto"/>
        <w:ind w:left="360"/>
        <w:jc w:val="both"/>
        <w:rPr>
          <w:rFonts w:ascii="Arial Narrow" w:hAnsi="Arial Narrow"/>
          <w:color w:val="000000" w:themeColor="text1"/>
          <w:sz w:val="28"/>
          <w:lang w:val="es-MX"/>
        </w:rPr>
      </w:pPr>
      <w:r>
        <w:rPr>
          <w:rFonts w:ascii="Arial Narrow" w:hAnsi="Arial Narrow"/>
          <w:color w:val="000000" w:themeColor="text1"/>
          <w:sz w:val="28"/>
          <w:lang w:val="es-MX"/>
        </w:rPr>
        <w:t>Si, el mesodermo les aporta en la capacidad de desarrollar sistemas de órganos como por ejemplo su sistema muscular y excretor</w:t>
      </w:r>
      <w:r w:rsidR="00AC1A01">
        <w:rPr>
          <w:rFonts w:ascii="Arial Narrow" w:hAnsi="Arial Narrow"/>
          <w:color w:val="000000" w:themeColor="text1"/>
          <w:sz w:val="28"/>
          <w:lang w:val="es-MX"/>
        </w:rPr>
        <w:t>.</w:t>
      </w:r>
    </w:p>
    <w:p w14:paraId="0C58D4B3" w14:textId="77777777" w:rsidR="003933CC" w:rsidRPr="002E42FE" w:rsidRDefault="003933CC" w:rsidP="00741CCB">
      <w:pPr>
        <w:pStyle w:val="Sinespaciado"/>
        <w:spacing w:line="276" w:lineRule="auto"/>
        <w:ind w:left="360"/>
        <w:jc w:val="both"/>
        <w:rPr>
          <w:rFonts w:ascii="Arial Narrow" w:hAnsi="Arial Narrow"/>
          <w:color w:val="000000" w:themeColor="text1"/>
          <w:sz w:val="28"/>
          <w:lang w:val="es-MX"/>
        </w:rPr>
      </w:pPr>
    </w:p>
    <w:p w14:paraId="577213A7" w14:textId="7DE065F6" w:rsidR="00741CCB" w:rsidRDefault="00741CCB" w:rsidP="00741CCB">
      <w:pPr>
        <w:pStyle w:val="Sinespaciado"/>
        <w:numPr>
          <w:ilvl w:val="0"/>
          <w:numId w:val="1"/>
        </w:numPr>
        <w:spacing w:line="276" w:lineRule="auto"/>
        <w:ind w:left="360"/>
        <w:jc w:val="both"/>
        <w:rPr>
          <w:rFonts w:ascii="Arial Narrow" w:hAnsi="Arial Narrow"/>
          <w:color w:val="000000" w:themeColor="text1"/>
          <w:sz w:val="28"/>
          <w:lang w:val="es-MX"/>
        </w:rPr>
      </w:pPr>
      <w:r w:rsidRPr="002E42FE">
        <w:rPr>
          <w:rFonts w:ascii="Arial Narrow" w:hAnsi="Arial Narrow"/>
          <w:color w:val="000000" w:themeColor="text1"/>
          <w:sz w:val="28"/>
          <w:lang w:val="es-MX"/>
        </w:rPr>
        <w:t>Describir las estructuras de alimentación especializadas de los platelmintos parásitos</w:t>
      </w:r>
    </w:p>
    <w:p w14:paraId="24B496D0" w14:textId="6ECF6D63" w:rsidR="00741CCB" w:rsidRDefault="00E73C2C" w:rsidP="00741CCB">
      <w:pPr>
        <w:pStyle w:val="Sinespaciado"/>
        <w:spacing w:line="276" w:lineRule="auto"/>
        <w:ind w:left="360"/>
        <w:jc w:val="both"/>
        <w:rPr>
          <w:rFonts w:ascii="Arial Narrow" w:hAnsi="Arial Narrow"/>
          <w:sz w:val="28"/>
          <w:szCs w:val="28"/>
          <w:lang w:val="es-MX"/>
        </w:rPr>
      </w:pPr>
      <w:r>
        <w:rPr>
          <w:rFonts w:ascii="Arial Narrow" w:hAnsi="Arial Narrow"/>
          <w:color w:val="000000" w:themeColor="text1"/>
          <w:sz w:val="28"/>
          <w:lang w:val="es-MX"/>
        </w:rPr>
        <w:t>Tienen un sistema digestivo incompleto</w:t>
      </w:r>
      <w:r w:rsidR="00CD4677">
        <w:rPr>
          <w:rFonts w:ascii="Arial Narrow" w:hAnsi="Arial Narrow"/>
          <w:color w:val="000000" w:themeColor="text1"/>
          <w:sz w:val="28"/>
          <w:lang w:val="es-MX"/>
        </w:rPr>
        <w:t xml:space="preserve"> si embargo </w:t>
      </w:r>
      <w:r w:rsidR="00CD4677" w:rsidRPr="002E42FE">
        <w:rPr>
          <w:rFonts w:ascii="Arial Narrow" w:hAnsi="Arial Narrow"/>
          <w:sz w:val="28"/>
          <w:szCs w:val="28"/>
          <w:lang w:val="es-MX"/>
        </w:rPr>
        <w:t>tienen ventosas y otras estructuras para alimentarse de un huésped</w:t>
      </w:r>
      <w:r w:rsidR="00CD4677">
        <w:rPr>
          <w:rFonts w:ascii="Arial Narrow" w:hAnsi="Arial Narrow"/>
          <w:sz w:val="28"/>
          <w:szCs w:val="28"/>
          <w:lang w:val="es-MX"/>
        </w:rPr>
        <w:t xml:space="preserve"> y l</w:t>
      </w:r>
      <w:r w:rsidR="00CD4677" w:rsidRPr="002E42FE">
        <w:rPr>
          <w:rFonts w:ascii="Arial Narrow" w:hAnsi="Arial Narrow"/>
          <w:sz w:val="28"/>
          <w:szCs w:val="28"/>
          <w:lang w:val="es-MX"/>
        </w:rPr>
        <w:t xml:space="preserve">as </w:t>
      </w:r>
      <w:proofErr w:type="spellStart"/>
      <w:r w:rsidR="003B0477" w:rsidRPr="002E42FE">
        <w:rPr>
          <w:rFonts w:ascii="Arial Narrow" w:hAnsi="Arial Narrow"/>
          <w:sz w:val="28"/>
          <w:szCs w:val="28"/>
          <w:lang w:val="es-MX"/>
        </w:rPr>
        <w:t>ten</w:t>
      </w:r>
      <w:r w:rsidR="003B0477">
        <w:rPr>
          <w:rFonts w:ascii="Arial Narrow" w:hAnsi="Arial Narrow"/>
          <w:sz w:val="28"/>
          <w:szCs w:val="28"/>
          <w:lang w:val="es-MX"/>
        </w:rPr>
        <w:t>i</w:t>
      </w:r>
      <w:r w:rsidR="003B0477" w:rsidRPr="002E42FE">
        <w:rPr>
          <w:rFonts w:ascii="Arial Narrow" w:hAnsi="Arial Narrow"/>
          <w:sz w:val="28"/>
          <w:szCs w:val="28"/>
          <w:lang w:val="es-MX"/>
        </w:rPr>
        <w:t>as</w:t>
      </w:r>
      <w:proofErr w:type="spellEnd"/>
      <w:r w:rsidR="00CD4677" w:rsidRPr="002E42FE">
        <w:rPr>
          <w:rFonts w:ascii="Arial Narrow" w:hAnsi="Arial Narrow"/>
          <w:sz w:val="28"/>
          <w:szCs w:val="28"/>
          <w:lang w:val="es-MX"/>
        </w:rPr>
        <w:t xml:space="preserve"> también tienen un </w:t>
      </w:r>
      <w:r w:rsidR="002C5391" w:rsidRPr="002E42FE">
        <w:rPr>
          <w:rFonts w:ascii="Arial Narrow" w:hAnsi="Arial Narrow"/>
          <w:sz w:val="28"/>
          <w:szCs w:val="28"/>
          <w:lang w:val="es-MX"/>
        </w:rPr>
        <w:t>escólex,</w:t>
      </w:r>
      <w:r w:rsidR="00CD4677" w:rsidRPr="002E42FE">
        <w:rPr>
          <w:rFonts w:ascii="Arial Narrow" w:hAnsi="Arial Narrow"/>
          <w:sz w:val="28"/>
          <w:szCs w:val="28"/>
          <w:lang w:val="es-MX"/>
        </w:rPr>
        <w:t xml:space="preserve"> un anillo de ganchos en la cabeza para adherirse al huésped</w:t>
      </w:r>
      <w:r w:rsidR="003B0477">
        <w:rPr>
          <w:rFonts w:ascii="Arial Narrow" w:hAnsi="Arial Narrow"/>
          <w:sz w:val="28"/>
          <w:szCs w:val="28"/>
          <w:lang w:val="es-MX"/>
        </w:rPr>
        <w:t xml:space="preserve"> esto les ayuda a absorber los nutrientes con sus ventosas</w:t>
      </w:r>
      <w:r w:rsidR="00AC1A01">
        <w:rPr>
          <w:rFonts w:ascii="Arial Narrow" w:hAnsi="Arial Narrow"/>
          <w:sz w:val="28"/>
          <w:szCs w:val="28"/>
          <w:lang w:val="es-MX"/>
        </w:rPr>
        <w:t>.</w:t>
      </w:r>
    </w:p>
    <w:p w14:paraId="247926E1" w14:textId="77777777" w:rsidR="00CD4677" w:rsidRPr="002E42FE" w:rsidRDefault="00CD4677" w:rsidP="00741CCB">
      <w:pPr>
        <w:pStyle w:val="Sinespaciado"/>
        <w:spacing w:line="276" w:lineRule="auto"/>
        <w:ind w:left="360"/>
        <w:jc w:val="both"/>
        <w:rPr>
          <w:rFonts w:ascii="Arial Narrow" w:hAnsi="Arial Narrow"/>
          <w:color w:val="000000" w:themeColor="text1"/>
          <w:sz w:val="28"/>
          <w:lang w:val="es-MX"/>
        </w:rPr>
      </w:pPr>
    </w:p>
    <w:p w14:paraId="4E68D9CA" w14:textId="2D35F4B1" w:rsidR="00741CCB" w:rsidRDefault="00741CCB" w:rsidP="00741CCB">
      <w:pPr>
        <w:pStyle w:val="Sinespaciado"/>
        <w:numPr>
          <w:ilvl w:val="0"/>
          <w:numId w:val="1"/>
        </w:numPr>
        <w:spacing w:line="276" w:lineRule="auto"/>
        <w:ind w:left="360"/>
        <w:jc w:val="both"/>
        <w:rPr>
          <w:rFonts w:ascii="Arial Narrow" w:hAnsi="Arial Narrow"/>
          <w:color w:val="000000" w:themeColor="text1"/>
          <w:sz w:val="28"/>
          <w:lang w:val="es-MX"/>
        </w:rPr>
      </w:pPr>
      <w:r w:rsidRPr="002E42FE">
        <w:rPr>
          <w:rFonts w:ascii="Arial Narrow" w:hAnsi="Arial Narrow"/>
          <w:color w:val="000000" w:themeColor="text1"/>
          <w:sz w:val="28"/>
          <w:lang w:val="es-MX"/>
        </w:rPr>
        <w:t>Algunos gusanos planos parásitos tienen un ciclo de vida muy complicado con más de un huésped. Deduzca por qué esto podría ser adaptativo.</w:t>
      </w:r>
    </w:p>
    <w:p w14:paraId="09F8FADA" w14:textId="1F9781DA" w:rsidR="00741CCB" w:rsidRDefault="00CD4677" w:rsidP="00741CCB">
      <w:pPr>
        <w:pStyle w:val="Sinespaciado"/>
        <w:spacing w:line="276" w:lineRule="auto"/>
        <w:ind w:left="360"/>
        <w:jc w:val="both"/>
        <w:rPr>
          <w:rFonts w:ascii="Arial Narrow" w:hAnsi="Arial Narrow"/>
          <w:color w:val="000000" w:themeColor="text1"/>
          <w:sz w:val="28"/>
          <w:lang w:val="es-MX"/>
        </w:rPr>
      </w:pPr>
      <w:r>
        <w:rPr>
          <w:rFonts w:ascii="Arial Narrow" w:hAnsi="Arial Narrow"/>
          <w:color w:val="000000" w:themeColor="text1"/>
          <w:sz w:val="28"/>
          <w:lang w:val="es-MX"/>
        </w:rPr>
        <w:t>Esto debería ser porque o su huésped es asesinado para tener la necesidad para buscar y adaptarse a otro huésped</w:t>
      </w:r>
      <w:r w:rsidR="00AC1A01">
        <w:rPr>
          <w:rFonts w:ascii="Arial Narrow" w:hAnsi="Arial Narrow"/>
          <w:color w:val="000000" w:themeColor="text1"/>
          <w:sz w:val="28"/>
          <w:lang w:val="es-MX"/>
        </w:rPr>
        <w:t>.</w:t>
      </w:r>
    </w:p>
    <w:p w14:paraId="57C7DFC9" w14:textId="77777777" w:rsidR="00CD4677" w:rsidRPr="002E42FE" w:rsidRDefault="00CD4677" w:rsidP="00741CCB">
      <w:pPr>
        <w:pStyle w:val="Sinespaciado"/>
        <w:spacing w:line="276" w:lineRule="auto"/>
        <w:ind w:left="360"/>
        <w:jc w:val="both"/>
        <w:rPr>
          <w:rFonts w:ascii="Arial Narrow" w:hAnsi="Arial Narrow"/>
          <w:color w:val="000000" w:themeColor="text1"/>
          <w:sz w:val="28"/>
          <w:lang w:val="es-MX"/>
        </w:rPr>
      </w:pPr>
    </w:p>
    <w:p w14:paraId="2777F858" w14:textId="4183A246" w:rsidR="00741CCB" w:rsidRDefault="00741CCB" w:rsidP="00741CCB">
      <w:pPr>
        <w:pStyle w:val="Sinespaciado"/>
        <w:numPr>
          <w:ilvl w:val="0"/>
          <w:numId w:val="1"/>
        </w:numPr>
        <w:spacing w:line="276" w:lineRule="auto"/>
        <w:ind w:left="360"/>
        <w:jc w:val="both"/>
        <w:rPr>
          <w:rFonts w:ascii="Arial Narrow" w:hAnsi="Arial Narrow"/>
          <w:color w:val="000000" w:themeColor="text1"/>
          <w:sz w:val="28"/>
          <w:lang w:val="es-MX"/>
        </w:rPr>
      </w:pPr>
      <w:r w:rsidRPr="000E03FD">
        <w:rPr>
          <w:rFonts w:ascii="Arial Narrow" w:hAnsi="Arial Narrow"/>
          <w:color w:val="000000" w:themeColor="text1"/>
          <w:sz w:val="28"/>
          <w:lang w:val="es-MX"/>
        </w:rPr>
        <w:t>¿Cómo contribuyen los nematodos de vida libre al ciclo del carbono?</w:t>
      </w:r>
    </w:p>
    <w:p w14:paraId="15E89A83" w14:textId="73310FF5" w:rsidR="00741CCB" w:rsidRDefault="00B17E93" w:rsidP="00741CCB">
      <w:pPr>
        <w:pStyle w:val="Sinespaciado"/>
        <w:spacing w:line="276" w:lineRule="auto"/>
        <w:ind w:left="360"/>
        <w:jc w:val="both"/>
        <w:rPr>
          <w:rFonts w:ascii="Arial Narrow" w:hAnsi="Arial Narrow"/>
          <w:color w:val="000000" w:themeColor="text1"/>
          <w:sz w:val="28"/>
          <w:lang w:val="es-MX"/>
        </w:rPr>
      </w:pPr>
      <w:r>
        <w:rPr>
          <w:rFonts w:ascii="Arial Narrow" w:hAnsi="Arial Narrow"/>
          <w:color w:val="000000" w:themeColor="text1"/>
          <w:sz w:val="28"/>
          <w:lang w:val="es-MX"/>
        </w:rPr>
        <w:t>Al alimentarse de bacterias, protozoos y materia orgánica en descomposición ayudan en el ciclo del carbono.</w:t>
      </w:r>
    </w:p>
    <w:p w14:paraId="157D25B3" w14:textId="77777777" w:rsidR="00B17E93" w:rsidRPr="000E03FD" w:rsidRDefault="00B17E93" w:rsidP="00741CCB">
      <w:pPr>
        <w:pStyle w:val="Sinespaciado"/>
        <w:spacing w:line="276" w:lineRule="auto"/>
        <w:ind w:left="360"/>
        <w:jc w:val="both"/>
        <w:rPr>
          <w:rFonts w:ascii="Arial Narrow" w:hAnsi="Arial Narrow"/>
          <w:color w:val="000000" w:themeColor="text1"/>
          <w:sz w:val="28"/>
          <w:lang w:val="es-MX"/>
        </w:rPr>
      </w:pPr>
    </w:p>
    <w:p w14:paraId="407F1944" w14:textId="17179BA3" w:rsidR="00741CCB" w:rsidRDefault="00741CCB" w:rsidP="00741CCB">
      <w:pPr>
        <w:pStyle w:val="Sinespaciado"/>
        <w:numPr>
          <w:ilvl w:val="0"/>
          <w:numId w:val="1"/>
        </w:numPr>
        <w:spacing w:line="276" w:lineRule="auto"/>
        <w:ind w:left="360"/>
        <w:jc w:val="both"/>
        <w:rPr>
          <w:rFonts w:ascii="Arial Narrow" w:hAnsi="Arial Narrow"/>
          <w:color w:val="000000" w:themeColor="text1"/>
          <w:sz w:val="28"/>
          <w:lang w:val="es-MX"/>
        </w:rPr>
      </w:pPr>
      <w:r w:rsidRPr="000E03FD">
        <w:rPr>
          <w:rFonts w:ascii="Arial Narrow" w:hAnsi="Arial Narrow"/>
          <w:color w:val="000000" w:themeColor="text1"/>
          <w:sz w:val="28"/>
          <w:lang w:val="es-MX"/>
        </w:rPr>
        <w:t>Aplique lo que sabe sobre los oxiuros para desarrollar una o más recomendaciones para prevenir las infecciones por oxiuros en los seres humanos.</w:t>
      </w:r>
    </w:p>
    <w:p w14:paraId="7FBA705D" w14:textId="193BA0E0" w:rsidR="00741CCB" w:rsidRDefault="001065CF" w:rsidP="00741CCB">
      <w:pPr>
        <w:pStyle w:val="Sinespaciado"/>
        <w:spacing w:line="276" w:lineRule="auto"/>
        <w:ind w:left="360"/>
        <w:jc w:val="both"/>
        <w:rPr>
          <w:rFonts w:ascii="Arial Narrow" w:hAnsi="Arial Narrow"/>
          <w:color w:val="000000" w:themeColor="text1"/>
          <w:sz w:val="28"/>
          <w:lang w:val="es-MX"/>
        </w:rPr>
      </w:pPr>
      <w:r>
        <w:rPr>
          <w:rFonts w:ascii="Arial Narrow" w:hAnsi="Arial Narrow"/>
          <w:color w:val="000000" w:themeColor="text1"/>
          <w:sz w:val="28"/>
          <w:lang w:val="es-MX"/>
        </w:rPr>
        <w:t xml:space="preserve">Una solución a esto seria el uso de purgantes </w:t>
      </w:r>
      <w:r w:rsidR="00C93438">
        <w:rPr>
          <w:rFonts w:ascii="Arial Narrow" w:hAnsi="Arial Narrow"/>
          <w:color w:val="000000" w:themeColor="text1"/>
          <w:sz w:val="28"/>
          <w:lang w:val="es-MX"/>
        </w:rPr>
        <w:t>y mantener los lugares siempre limpios</w:t>
      </w:r>
      <w:r w:rsidR="00AC1A01">
        <w:rPr>
          <w:rFonts w:ascii="Arial Narrow" w:hAnsi="Arial Narrow"/>
          <w:color w:val="000000" w:themeColor="text1"/>
          <w:sz w:val="28"/>
          <w:lang w:val="es-MX"/>
        </w:rPr>
        <w:t>.</w:t>
      </w:r>
    </w:p>
    <w:p w14:paraId="3F729BEA" w14:textId="77777777" w:rsidR="00C93438" w:rsidRPr="000E03FD" w:rsidRDefault="00C93438" w:rsidP="00741CCB">
      <w:pPr>
        <w:pStyle w:val="Sinespaciado"/>
        <w:spacing w:line="276" w:lineRule="auto"/>
        <w:ind w:left="360"/>
        <w:jc w:val="both"/>
        <w:rPr>
          <w:rFonts w:ascii="Arial Narrow" w:hAnsi="Arial Narrow"/>
          <w:color w:val="000000" w:themeColor="text1"/>
          <w:sz w:val="28"/>
          <w:lang w:val="es-MX"/>
        </w:rPr>
      </w:pPr>
    </w:p>
    <w:p w14:paraId="66F9229D" w14:textId="7B07B18F" w:rsidR="00741CCB" w:rsidRDefault="00741CCB" w:rsidP="00741CCB">
      <w:pPr>
        <w:pStyle w:val="Sinespaciado"/>
        <w:numPr>
          <w:ilvl w:val="0"/>
          <w:numId w:val="1"/>
        </w:numPr>
        <w:spacing w:line="276" w:lineRule="auto"/>
        <w:ind w:left="360"/>
        <w:jc w:val="both"/>
        <w:rPr>
          <w:rFonts w:ascii="Arial Narrow" w:hAnsi="Arial Narrow"/>
          <w:color w:val="000000" w:themeColor="text1"/>
          <w:sz w:val="28"/>
          <w:lang w:val="es-MX"/>
        </w:rPr>
      </w:pPr>
      <w:r w:rsidRPr="000E03FD">
        <w:rPr>
          <w:rFonts w:ascii="Arial Narrow" w:hAnsi="Arial Narrow"/>
          <w:color w:val="000000" w:themeColor="text1"/>
          <w:sz w:val="28"/>
          <w:lang w:val="es-MX"/>
        </w:rPr>
        <w:t>Tanto los platelmintos como los nematodos son gusanos. Justifica clasificarlos en diferentes filos de invertebrados.</w:t>
      </w:r>
    </w:p>
    <w:p w14:paraId="7133C20B" w14:textId="125D3ED2" w:rsidR="00741CCB" w:rsidRDefault="00C93438" w:rsidP="00741CCB">
      <w:pPr>
        <w:pStyle w:val="Sinespaciado"/>
        <w:spacing w:line="276" w:lineRule="auto"/>
        <w:ind w:left="360"/>
        <w:jc w:val="both"/>
        <w:rPr>
          <w:rFonts w:ascii="Arial Narrow" w:hAnsi="Arial Narrow"/>
          <w:color w:val="000000" w:themeColor="text1"/>
          <w:sz w:val="28"/>
          <w:lang w:val="es-MX"/>
        </w:rPr>
      </w:pPr>
      <w:r>
        <w:rPr>
          <w:rFonts w:ascii="Arial Narrow" w:hAnsi="Arial Narrow"/>
          <w:color w:val="000000" w:themeColor="text1"/>
          <w:sz w:val="28"/>
          <w:lang w:val="es-MX"/>
        </w:rPr>
        <w:t>Se clasifican de diferente manera</w:t>
      </w:r>
      <w:r w:rsidR="005337C8">
        <w:rPr>
          <w:rFonts w:ascii="Arial Narrow" w:hAnsi="Arial Narrow"/>
          <w:color w:val="000000" w:themeColor="text1"/>
          <w:sz w:val="28"/>
          <w:lang w:val="es-MX"/>
        </w:rPr>
        <w:t xml:space="preserve"> al compararlos y notar diferentes características que los hacen diferentes entre </w:t>
      </w:r>
      <w:proofErr w:type="spellStart"/>
      <w:r w:rsidR="005337C8">
        <w:rPr>
          <w:rFonts w:ascii="Arial Narrow" w:hAnsi="Arial Narrow"/>
          <w:color w:val="000000" w:themeColor="text1"/>
          <w:sz w:val="28"/>
          <w:lang w:val="es-MX"/>
        </w:rPr>
        <w:t>si</w:t>
      </w:r>
      <w:proofErr w:type="spellEnd"/>
      <w:r w:rsidR="00AC1A01">
        <w:rPr>
          <w:rFonts w:ascii="Arial Narrow" w:hAnsi="Arial Narrow"/>
          <w:color w:val="000000" w:themeColor="text1"/>
          <w:sz w:val="28"/>
          <w:lang w:val="es-MX"/>
        </w:rPr>
        <w:t>.</w:t>
      </w:r>
    </w:p>
    <w:p w14:paraId="45EF7101" w14:textId="77777777" w:rsidR="00C93438" w:rsidRPr="000E03FD" w:rsidRDefault="00C93438" w:rsidP="00741CCB">
      <w:pPr>
        <w:pStyle w:val="Sinespaciado"/>
        <w:spacing w:line="276" w:lineRule="auto"/>
        <w:ind w:left="360"/>
        <w:jc w:val="both"/>
        <w:rPr>
          <w:rFonts w:ascii="Arial Narrow" w:hAnsi="Arial Narrow"/>
          <w:color w:val="000000" w:themeColor="text1"/>
          <w:sz w:val="28"/>
          <w:lang w:val="es-MX"/>
        </w:rPr>
      </w:pPr>
    </w:p>
    <w:p w14:paraId="7EB1C3DD" w14:textId="4F9CEABA" w:rsidR="00741CCB" w:rsidRDefault="00741CCB" w:rsidP="00741CCB">
      <w:pPr>
        <w:pStyle w:val="Sinespaciado"/>
        <w:numPr>
          <w:ilvl w:val="0"/>
          <w:numId w:val="1"/>
        </w:numPr>
        <w:spacing w:line="276" w:lineRule="auto"/>
        <w:ind w:left="360"/>
        <w:jc w:val="both"/>
        <w:rPr>
          <w:rFonts w:ascii="Arial Narrow" w:hAnsi="Arial Narrow"/>
          <w:color w:val="000000" w:themeColor="text1"/>
          <w:sz w:val="28"/>
          <w:lang w:val="es-MX"/>
        </w:rPr>
      </w:pPr>
      <w:r w:rsidRPr="00FE2869">
        <w:rPr>
          <w:rFonts w:ascii="Arial Narrow" w:hAnsi="Arial Narrow"/>
          <w:color w:val="000000" w:themeColor="text1"/>
          <w:sz w:val="28"/>
          <w:lang w:val="es-MX"/>
        </w:rPr>
        <w:t>Analice las ventajas de la segmentación.</w:t>
      </w:r>
    </w:p>
    <w:p w14:paraId="51E5CED1" w14:textId="7F7F25FC" w:rsidR="00741CCB" w:rsidRDefault="00C93438" w:rsidP="00741CCB">
      <w:pPr>
        <w:pStyle w:val="Sinespaciado"/>
        <w:spacing w:line="276" w:lineRule="auto"/>
        <w:ind w:left="360"/>
        <w:jc w:val="both"/>
        <w:rPr>
          <w:rFonts w:ascii="Arial Narrow" w:hAnsi="Arial Narrow"/>
          <w:color w:val="000000" w:themeColor="text1"/>
          <w:sz w:val="28"/>
          <w:lang w:val="es-MX"/>
        </w:rPr>
      </w:pPr>
      <w:r>
        <w:rPr>
          <w:rFonts w:ascii="Arial Narrow" w:hAnsi="Arial Narrow"/>
          <w:color w:val="000000" w:themeColor="text1"/>
          <w:sz w:val="28"/>
          <w:lang w:val="es-MX"/>
        </w:rPr>
        <w:t>La segmentación da ventajas como: les permite desplazarse de manera mas efectiva hasta tal punto de mover solo unos segmentos para hacer un movimiento mas particular hasta tener la capacidad de regenerarse varias partes de sus segmentos</w:t>
      </w:r>
      <w:r w:rsidR="00AC1A01">
        <w:rPr>
          <w:rFonts w:ascii="Arial Narrow" w:hAnsi="Arial Narrow"/>
          <w:color w:val="000000" w:themeColor="text1"/>
          <w:sz w:val="28"/>
          <w:lang w:val="es-MX"/>
        </w:rPr>
        <w:t>.</w:t>
      </w:r>
    </w:p>
    <w:p w14:paraId="6DAA7844" w14:textId="77777777" w:rsidR="00C93438" w:rsidRPr="00FE2869" w:rsidRDefault="00C93438" w:rsidP="00741CCB">
      <w:pPr>
        <w:pStyle w:val="Sinespaciado"/>
        <w:spacing w:line="276" w:lineRule="auto"/>
        <w:ind w:left="360"/>
        <w:jc w:val="both"/>
        <w:rPr>
          <w:rFonts w:ascii="Arial Narrow" w:hAnsi="Arial Narrow"/>
          <w:color w:val="000000" w:themeColor="text1"/>
          <w:sz w:val="28"/>
          <w:lang w:val="es-MX"/>
        </w:rPr>
      </w:pPr>
    </w:p>
    <w:p w14:paraId="04B3E588" w14:textId="19A372FE" w:rsidR="00741CCB" w:rsidRDefault="00741CCB" w:rsidP="00741CCB">
      <w:pPr>
        <w:pStyle w:val="Sinespaciado"/>
        <w:numPr>
          <w:ilvl w:val="0"/>
          <w:numId w:val="1"/>
        </w:numPr>
        <w:spacing w:line="276" w:lineRule="auto"/>
        <w:ind w:left="360"/>
        <w:jc w:val="both"/>
        <w:rPr>
          <w:rFonts w:ascii="Arial Narrow" w:hAnsi="Arial Narrow"/>
          <w:color w:val="000000" w:themeColor="text1"/>
          <w:sz w:val="28"/>
          <w:lang w:val="es-MX"/>
        </w:rPr>
      </w:pPr>
      <w:r w:rsidRPr="00FE2869">
        <w:rPr>
          <w:rFonts w:ascii="Arial Narrow" w:hAnsi="Arial Narrow"/>
          <w:color w:val="000000" w:themeColor="text1"/>
          <w:sz w:val="28"/>
          <w:lang w:val="es-MX"/>
        </w:rPr>
        <w:t>Definir regeneración.</w:t>
      </w:r>
    </w:p>
    <w:p w14:paraId="2E7F41FB" w14:textId="6B10195B" w:rsidR="00741CCB" w:rsidRDefault="005337C8" w:rsidP="00741CCB">
      <w:pPr>
        <w:pStyle w:val="Sinespaciado"/>
        <w:spacing w:line="276" w:lineRule="auto"/>
        <w:ind w:left="360"/>
        <w:jc w:val="both"/>
        <w:rPr>
          <w:rFonts w:ascii="Arial Narrow" w:hAnsi="Arial Narrow"/>
          <w:color w:val="000000" w:themeColor="text1"/>
          <w:sz w:val="28"/>
          <w:lang w:val="es-MX"/>
        </w:rPr>
      </w:pPr>
      <w:r>
        <w:rPr>
          <w:rFonts w:ascii="Arial Narrow" w:hAnsi="Arial Narrow"/>
          <w:color w:val="000000" w:themeColor="text1"/>
          <w:sz w:val="28"/>
          <w:lang w:val="es-MX"/>
        </w:rPr>
        <w:t>La regeneración consiste en recuperar o curar ciertas partes de un cuerpo incluso partes desprendidas</w:t>
      </w:r>
      <w:r w:rsidR="00AC1A01">
        <w:rPr>
          <w:rFonts w:ascii="Arial Narrow" w:hAnsi="Arial Narrow"/>
          <w:color w:val="000000" w:themeColor="text1"/>
          <w:sz w:val="28"/>
          <w:lang w:val="es-MX"/>
        </w:rPr>
        <w:t>.</w:t>
      </w:r>
    </w:p>
    <w:p w14:paraId="05CF4019" w14:textId="77777777" w:rsidR="005337C8" w:rsidRPr="00FE2869" w:rsidRDefault="005337C8" w:rsidP="00741CCB">
      <w:pPr>
        <w:pStyle w:val="Sinespaciado"/>
        <w:spacing w:line="276" w:lineRule="auto"/>
        <w:ind w:left="360"/>
        <w:jc w:val="both"/>
        <w:rPr>
          <w:rFonts w:ascii="Arial Narrow" w:hAnsi="Arial Narrow"/>
          <w:color w:val="000000" w:themeColor="text1"/>
          <w:sz w:val="28"/>
          <w:lang w:val="es-MX"/>
        </w:rPr>
      </w:pPr>
    </w:p>
    <w:p w14:paraId="047949C8" w14:textId="759550DC" w:rsidR="00741CCB" w:rsidRDefault="00741CCB" w:rsidP="00741CCB">
      <w:pPr>
        <w:pStyle w:val="Sinespaciado"/>
        <w:numPr>
          <w:ilvl w:val="0"/>
          <w:numId w:val="1"/>
        </w:numPr>
        <w:spacing w:line="276" w:lineRule="auto"/>
        <w:ind w:left="360"/>
        <w:jc w:val="both"/>
        <w:rPr>
          <w:rFonts w:ascii="Arial Narrow" w:hAnsi="Arial Narrow"/>
          <w:color w:val="000000" w:themeColor="text1"/>
          <w:sz w:val="28"/>
          <w:lang w:val="es-MX"/>
        </w:rPr>
      </w:pPr>
      <w:r w:rsidRPr="00FE2869">
        <w:rPr>
          <w:rFonts w:ascii="Arial Narrow" w:hAnsi="Arial Narrow"/>
          <w:color w:val="000000" w:themeColor="text1"/>
          <w:sz w:val="28"/>
          <w:lang w:val="es-MX"/>
        </w:rPr>
        <w:t>Los gusanos poliquetos tienen una estrategia reproductiva interesante. Describe esta estrategia e infiere su significado adaptativo.</w:t>
      </w:r>
    </w:p>
    <w:p w14:paraId="7C4BF9F6" w14:textId="1D788E00" w:rsidR="00741CCB" w:rsidRDefault="005C2C02" w:rsidP="005C2C02">
      <w:pPr>
        <w:pStyle w:val="Sinespaciado"/>
        <w:spacing w:line="276" w:lineRule="auto"/>
        <w:ind w:left="360"/>
        <w:rPr>
          <w:rFonts w:ascii="Arial Narrow" w:hAnsi="Arial Narrow"/>
          <w:sz w:val="28"/>
          <w:szCs w:val="28"/>
        </w:rPr>
      </w:pPr>
      <w:r>
        <w:rPr>
          <w:rFonts w:ascii="Arial Narrow" w:hAnsi="Arial Narrow"/>
          <w:sz w:val="28"/>
          <w:szCs w:val="28"/>
        </w:rPr>
        <w:t xml:space="preserve">En los poliquetos </w:t>
      </w:r>
      <w:r w:rsidRPr="00A666D0">
        <w:rPr>
          <w:rFonts w:ascii="Arial Narrow" w:hAnsi="Arial Narrow"/>
          <w:sz w:val="28"/>
          <w:szCs w:val="28"/>
        </w:rPr>
        <w:t>hay sexos separados. Los gusanos adultos pasan por una </w:t>
      </w:r>
      <w:r>
        <w:rPr>
          <w:rStyle w:val="x-ck12-vocab-interlink"/>
          <w:rFonts w:ascii="Arial Narrow" w:hAnsi="Arial Narrow" w:cs="Arial"/>
          <w:bCs/>
          <w:color w:val="000000" w:themeColor="text1"/>
          <w:sz w:val="28"/>
          <w:szCs w:val="28"/>
        </w:rPr>
        <w:t>transformación</w:t>
      </w:r>
      <w:r w:rsidRPr="00A666D0">
        <w:rPr>
          <w:rFonts w:ascii="Arial Narrow" w:hAnsi="Arial Narrow"/>
          <w:sz w:val="28"/>
          <w:szCs w:val="28"/>
        </w:rPr>
        <w:t xml:space="preserve"> </w:t>
      </w:r>
      <w:r w:rsidRPr="00A666D0">
        <w:rPr>
          <w:rFonts w:ascii="Arial Narrow" w:hAnsi="Arial Narrow"/>
          <w:sz w:val="28"/>
          <w:szCs w:val="28"/>
        </w:rPr>
        <w:t>para desarrollar órganos reproductivos</w:t>
      </w:r>
      <w:r>
        <w:rPr>
          <w:rFonts w:ascii="Arial Narrow" w:hAnsi="Arial Narrow"/>
          <w:sz w:val="28"/>
          <w:szCs w:val="28"/>
        </w:rPr>
        <w:t xml:space="preserve"> </w:t>
      </w:r>
      <w:r w:rsidRPr="00A666D0">
        <w:rPr>
          <w:rFonts w:ascii="Arial Narrow" w:hAnsi="Arial Narrow"/>
          <w:sz w:val="28"/>
          <w:szCs w:val="28"/>
        </w:rPr>
        <w:t>Luego, todos nadan hacia la superficie y liberan sus </w:t>
      </w:r>
      <w:r w:rsidRPr="00A666D0">
        <w:rPr>
          <w:rStyle w:val="x-ck12-vocab-interlink"/>
          <w:rFonts w:ascii="Arial Narrow" w:hAnsi="Arial Narrow" w:cs="Arial"/>
          <w:color w:val="4A4A4A"/>
          <w:sz w:val="28"/>
          <w:szCs w:val="28"/>
        </w:rPr>
        <w:t>gametos</w:t>
      </w:r>
      <w:r w:rsidRPr="00A666D0">
        <w:rPr>
          <w:rFonts w:ascii="Arial Narrow" w:hAnsi="Arial Narrow"/>
          <w:sz w:val="28"/>
          <w:szCs w:val="28"/>
        </w:rPr>
        <w:t> en el </w:t>
      </w:r>
      <w:r w:rsidRPr="00A666D0">
        <w:rPr>
          <w:rFonts w:ascii="Arial Narrow" w:hAnsi="Arial Narrow" w:cs="Arial"/>
          <w:sz w:val="28"/>
          <w:szCs w:val="28"/>
        </w:rPr>
        <w:t>agua</w:t>
      </w:r>
      <w:r w:rsidRPr="00A666D0">
        <w:rPr>
          <w:rFonts w:ascii="Arial Narrow" w:hAnsi="Arial Narrow"/>
          <w:sz w:val="28"/>
          <w:szCs w:val="28"/>
        </w:rPr>
        <w:t>,</w:t>
      </w:r>
      <w:r w:rsidRPr="00A666D0">
        <w:rPr>
          <w:rFonts w:ascii="Arial Narrow" w:hAnsi="Arial Narrow"/>
          <w:sz w:val="28"/>
          <w:szCs w:val="28"/>
        </w:rPr>
        <w:t xml:space="preserve"> donde tiene lugar la </w:t>
      </w:r>
      <w:r w:rsidRPr="00A666D0">
        <w:rPr>
          <w:rStyle w:val="x-ck12-vocab-interlink"/>
          <w:rFonts w:ascii="Arial Narrow" w:hAnsi="Arial Narrow" w:cs="Arial"/>
          <w:color w:val="000000" w:themeColor="text1"/>
          <w:sz w:val="28"/>
          <w:szCs w:val="28"/>
        </w:rPr>
        <w:t>fertilización</w:t>
      </w:r>
      <w:r w:rsidRPr="00A666D0">
        <w:rPr>
          <w:rFonts w:ascii="Arial Narrow" w:hAnsi="Arial Narrow"/>
          <w:sz w:val="28"/>
          <w:szCs w:val="28"/>
        </w:rPr>
        <w:t> </w:t>
      </w:r>
      <w:r>
        <w:rPr>
          <w:rFonts w:ascii="Arial Narrow" w:hAnsi="Arial Narrow"/>
          <w:sz w:val="28"/>
          <w:szCs w:val="28"/>
        </w:rPr>
        <w:t>estos se adaptan a las circunstancias para lograr reproducirse para sobrevivir</w:t>
      </w:r>
      <w:r w:rsidR="00AC1A01">
        <w:rPr>
          <w:rFonts w:ascii="Arial Narrow" w:hAnsi="Arial Narrow"/>
          <w:sz w:val="28"/>
          <w:szCs w:val="28"/>
        </w:rPr>
        <w:t>.</w:t>
      </w:r>
    </w:p>
    <w:p w14:paraId="34EC5F48" w14:textId="77777777" w:rsidR="00AC1A01" w:rsidRPr="00FE2869" w:rsidRDefault="00AC1A01" w:rsidP="005C2C02">
      <w:pPr>
        <w:pStyle w:val="Sinespaciado"/>
        <w:spacing w:line="276" w:lineRule="auto"/>
        <w:ind w:left="360"/>
        <w:rPr>
          <w:rFonts w:ascii="Arial Narrow" w:hAnsi="Arial Narrow"/>
          <w:color w:val="000000" w:themeColor="text1"/>
          <w:sz w:val="28"/>
          <w:lang w:val="es-MX"/>
        </w:rPr>
      </w:pPr>
    </w:p>
    <w:p w14:paraId="3C103A0D" w14:textId="77777777" w:rsidR="00741CCB" w:rsidRPr="00FE2869" w:rsidRDefault="00741CCB" w:rsidP="00741CCB">
      <w:pPr>
        <w:pStyle w:val="Sinespaciado"/>
        <w:numPr>
          <w:ilvl w:val="0"/>
          <w:numId w:val="1"/>
        </w:numPr>
        <w:spacing w:line="276" w:lineRule="auto"/>
        <w:ind w:left="360"/>
        <w:jc w:val="both"/>
        <w:rPr>
          <w:rFonts w:ascii="Arial Narrow" w:hAnsi="Arial Narrow"/>
          <w:color w:val="000000" w:themeColor="text1"/>
          <w:sz w:val="28"/>
          <w:lang w:val="es-MX"/>
        </w:rPr>
      </w:pPr>
      <w:r w:rsidRPr="00FE2869">
        <w:rPr>
          <w:rFonts w:ascii="Arial Narrow" w:hAnsi="Arial Narrow"/>
          <w:color w:val="000000" w:themeColor="text1"/>
          <w:sz w:val="28"/>
          <w:lang w:val="es-MX"/>
        </w:rPr>
        <w:t>¿Qué son los alimentadores de depósito?</w:t>
      </w:r>
    </w:p>
    <w:p w14:paraId="31802CF3" w14:textId="149982DA" w:rsidR="00741CCB" w:rsidRPr="00AC1A01" w:rsidRDefault="00AC1A01" w:rsidP="005C2C02">
      <w:pPr>
        <w:pStyle w:val="Sinespaciado"/>
        <w:ind w:left="360"/>
        <w:rPr>
          <w:rFonts w:ascii="Arial" w:hAnsi="Arial" w:cs="Arial"/>
          <w:sz w:val="24"/>
          <w:szCs w:val="24"/>
          <w:lang w:val="es-MX"/>
        </w:rPr>
      </w:pPr>
      <w:r w:rsidRPr="00AC1A01">
        <w:rPr>
          <w:rFonts w:ascii="Arial" w:hAnsi="Arial" w:cs="Arial"/>
          <w:sz w:val="24"/>
          <w:szCs w:val="24"/>
          <w:lang w:val="es-MX"/>
        </w:rPr>
        <w:t>Los alimentadores de deposito son los moluscos de lombriz y son muy ricas en nutrientes para las plantas.</w:t>
      </w:r>
    </w:p>
    <w:sectPr w:rsidR="00741CCB" w:rsidRPr="00AC1A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A75580"/>
    <w:multiLevelType w:val="hybridMultilevel"/>
    <w:tmpl w:val="A90CD08C"/>
    <w:lvl w:ilvl="0" w:tplc="558C2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A12"/>
    <w:rsid w:val="001065CF"/>
    <w:rsid w:val="00263CEC"/>
    <w:rsid w:val="002C5391"/>
    <w:rsid w:val="003933CC"/>
    <w:rsid w:val="003B0477"/>
    <w:rsid w:val="005337C8"/>
    <w:rsid w:val="005C2C02"/>
    <w:rsid w:val="00741CCB"/>
    <w:rsid w:val="00766A12"/>
    <w:rsid w:val="00AC1A01"/>
    <w:rsid w:val="00B17E93"/>
    <w:rsid w:val="00C93438"/>
    <w:rsid w:val="00CD4677"/>
    <w:rsid w:val="00E73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0F34"/>
  <w15:chartTrackingRefBased/>
  <w15:docId w15:val="{D07977CD-911C-40CD-A52C-E2A6BDD8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66A12"/>
    <w:pPr>
      <w:spacing w:after="0" w:line="240" w:lineRule="auto"/>
    </w:pPr>
    <w:rPr>
      <w:lang w:val="es-PE"/>
    </w:rPr>
  </w:style>
  <w:style w:type="character" w:styleId="Textoennegrita">
    <w:name w:val="Strong"/>
    <w:basedOn w:val="Fuentedeprrafopredeter"/>
    <w:uiPriority w:val="22"/>
    <w:qFormat/>
    <w:rsid w:val="00741CCB"/>
    <w:rPr>
      <w:b/>
      <w:bCs/>
    </w:rPr>
  </w:style>
  <w:style w:type="paragraph" w:styleId="Prrafodelista">
    <w:name w:val="List Paragraph"/>
    <w:basedOn w:val="Normal"/>
    <w:uiPriority w:val="34"/>
    <w:qFormat/>
    <w:rsid w:val="00741CCB"/>
    <w:pPr>
      <w:ind w:left="720"/>
      <w:contextualSpacing/>
    </w:pPr>
  </w:style>
  <w:style w:type="character" w:customStyle="1" w:styleId="x-ck12-vocab-interlink">
    <w:name w:val="x-ck12-vocab-interlink"/>
    <w:basedOn w:val="Fuentedeprrafopredeter"/>
    <w:rsid w:val="005C2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401</Words>
  <Characters>2210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Yolmer Montenegro Sanchez</cp:lastModifiedBy>
  <cp:revision>3</cp:revision>
  <dcterms:created xsi:type="dcterms:W3CDTF">2021-07-07T16:34:00Z</dcterms:created>
  <dcterms:modified xsi:type="dcterms:W3CDTF">2021-07-07T17:37:00Z</dcterms:modified>
</cp:coreProperties>
</file>