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D1" w:rsidRPr="00BE2F58" w:rsidRDefault="00085F11" w:rsidP="00AC09D1">
      <w:pPr>
        <w:spacing w:after="0" w:line="240" w:lineRule="auto"/>
        <w:ind w:left="-57"/>
        <w:rPr>
          <w:rFonts w:ascii="Cambria" w:hAnsi="Cambria"/>
          <w:b/>
          <w:sz w:val="18"/>
          <w:szCs w:val="18"/>
        </w:rPr>
      </w:pP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Pr>
          <w:rFonts w:ascii="Cambria" w:hAnsi="Cambria"/>
          <w:sz w:val="18"/>
          <w:szCs w:val="18"/>
        </w:rPr>
        <w:tab/>
      </w:r>
      <w:r w:rsidR="001B3C36">
        <w:rPr>
          <w:rFonts w:ascii="Cambria" w:hAnsi="Cambria"/>
          <w:sz w:val="18"/>
          <w:szCs w:val="18"/>
        </w:rPr>
        <w:tab/>
      </w:r>
      <w:r w:rsidR="001B3C36">
        <w:rPr>
          <w:rFonts w:ascii="Cambria" w:hAnsi="Cambria"/>
          <w:sz w:val="18"/>
          <w:szCs w:val="18"/>
        </w:rPr>
        <w:tab/>
      </w:r>
      <w:r w:rsidR="001B3C36">
        <w:rPr>
          <w:rFonts w:ascii="Cambria" w:hAnsi="Cambria"/>
          <w:sz w:val="18"/>
          <w:szCs w:val="18"/>
        </w:rPr>
        <w:tab/>
      </w:r>
      <w:r w:rsidR="001B3C36">
        <w:rPr>
          <w:rFonts w:ascii="Cambria" w:hAnsi="Cambria"/>
          <w:sz w:val="18"/>
          <w:szCs w:val="18"/>
        </w:rPr>
        <w:tab/>
      </w:r>
      <w:r w:rsidR="001B3C36">
        <w:rPr>
          <w:rFonts w:ascii="Cambria" w:hAnsi="Cambria"/>
          <w:sz w:val="18"/>
          <w:szCs w:val="18"/>
        </w:rPr>
        <w:tab/>
      </w:r>
      <w:r w:rsidR="001B3C36">
        <w:rPr>
          <w:rFonts w:ascii="Cambria" w:hAnsi="Cambria"/>
          <w:sz w:val="18"/>
          <w:szCs w:val="18"/>
        </w:rPr>
        <w:tab/>
      </w:r>
      <w:r w:rsidR="001B3C36">
        <w:rPr>
          <w:rFonts w:ascii="Cambria" w:hAnsi="Cambria"/>
          <w:sz w:val="18"/>
          <w:szCs w:val="18"/>
        </w:rPr>
        <w:tab/>
      </w:r>
      <w:r w:rsidR="001B3C36">
        <w:rPr>
          <w:rFonts w:ascii="Cambria" w:hAnsi="Cambria"/>
          <w:sz w:val="18"/>
          <w:szCs w:val="18"/>
        </w:rPr>
        <w:tab/>
      </w:r>
      <w:r w:rsidR="001B3C36">
        <w:rPr>
          <w:rFonts w:ascii="Cambria" w:hAnsi="Cambria"/>
          <w:sz w:val="18"/>
          <w:szCs w:val="18"/>
        </w:rPr>
        <w:tab/>
      </w:r>
      <w:r w:rsidR="001B3C36">
        <w:rPr>
          <w:rFonts w:ascii="Cambria" w:hAnsi="Cambria"/>
          <w:sz w:val="18"/>
          <w:szCs w:val="18"/>
        </w:rPr>
        <w:tab/>
      </w:r>
      <w:r>
        <w:rPr>
          <w:rFonts w:ascii="Cambria" w:hAnsi="Cambria"/>
          <w:sz w:val="18"/>
          <w:szCs w:val="18"/>
        </w:rPr>
        <w:t xml:space="preserve">  </w:t>
      </w:r>
      <w:r w:rsidR="001B3C36">
        <w:rPr>
          <w:rFonts w:ascii="Cambria" w:hAnsi="Cambria"/>
          <w:sz w:val="18"/>
          <w:szCs w:val="18"/>
        </w:rPr>
        <w:tab/>
      </w:r>
      <w:r w:rsidRPr="00BE2F58">
        <w:rPr>
          <w:rFonts w:ascii="Cambria" w:hAnsi="Cambria"/>
          <w:b/>
          <w:szCs w:val="18"/>
        </w:rPr>
        <w:t>6to de Primaria</w:t>
      </w:r>
      <w:r w:rsidR="00D81415">
        <w:rPr>
          <w:rFonts w:ascii="Cambria" w:hAnsi="Cambria"/>
          <w:b/>
          <w:szCs w:val="18"/>
        </w:rPr>
        <w:t xml:space="preserve">  - Geometría</w:t>
      </w:r>
    </w:p>
    <w:tbl>
      <w:tblPr>
        <w:tblStyle w:val="Tablaconcuadrcula1"/>
        <w:tblW w:w="14676" w:type="dxa"/>
        <w:tblInd w:w="-5" w:type="dxa"/>
        <w:tblLayout w:type="fixed"/>
        <w:tblCellMar>
          <w:left w:w="70" w:type="dxa"/>
          <w:right w:w="70" w:type="dxa"/>
        </w:tblCellMar>
        <w:tblLook w:val="0000" w:firstRow="0" w:lastRow="0" w:firstColumn="0" w:lastColumn="0" w:noHBand="0" w:noVBand="0"/>
      </w:tblPr>
      <w:tblGrid>
        <w:gridCol w:w="75"/>
        <w:gridCol w:w="2760"/>
        <w:gridCol w:w="2835"/>
        <w:gridCol w:w="2835"/>
        <w:gridCol w:w="6096"/>
        <w:gridCol w:w="75"/>
      </w:tblGrid>
      <w:tr w:rsidR="00BC4616" w:rsidRPr="00AC09D1" w:rsidTr="00BC2826">
        <w:trPr>
          <w:gridBefore w:val="1"/>
          <w:wBefore w:w="75" w:type="dxa"/>
          <w:trHeight w:val="205"/>
        </w:trPr>
        <w:tc>
          <w:tcPr>
            <w:tcW w:w="14601" w:type="dxa"/>
            <w:gridSpan w:val="5"/>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C07EF5">
              <w:rPr>
                <w:rFonts w:ascii="Cambria" w:eastAsia="Arial Unicode MS" w:hAnsi="Cambria" w:cs="Arial"/>
                <w:b/>
                <w:sz w:val="28"/>
                <w:szCs w:val="18"/>
                <w:lang w:val="es-ES" w:eastAsia="es-ES"/>
              </w:rPr>
              <w:t xml:space="preserve"> 6</w:t>
            </w:r>
          </w:p>
        </w:tc>
      </w:tr>
      <w:tr w:rsidR="00BC4616" w:rsidRPr="00791428" w:rsidTr="00BC2826">
        <w:trPr>
          <w:gridBefore w:val="1"/>
          <w:wBefore w:w="75" w:type="dxa"/>
          <w:trHeight w:val="420"/>
        </w:trPr>
        <w:tc>
          <w:tcPr>
            <w:tcW w:w="14601" w:type="dxa"/>
            <w:gridSpan w:val="5"/>
            <w:shd w:val="clear" w:color="auto" w:fill="FFFFFF"/>
          </w:tcPr>
          <w:p w:rsidR="00AC09D1" w:rsidRPr="00791428"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791428" w:rsidRDefault="00BC4616" w:rsidP="000E62C3">
            <w:pPr>
              <w:numPr>
                <w:ilvl w:val="0"/>
                <w:numId w:val="11"/>
              </w:numPr>
              <w:shd w:val="clear" w:color="auto" w:fill="FFFFFF"/>
              <w:tabs>
                <w:tab w:val="left" w:pos="497"/>
              </w:tabs>
              <w:contextualSpacing/>
              <w:rPr>
                <w:rFonts w:ascii="Cambria" w:eastAsia="Arial Unicode MS" w:hAnsi="Cambria" w:cs="Arial"/>
                <w:b/>
                <w:color w:val="000000"/>
                <w:sz w:val="18"/>
                <w:szCs w:val="18"/>
              </w:rPr>
            </w:pPr>
            <w:r w:rsidRPr="00791428">
              <w:rPr>
                <w:rFonts w:ascii="Cambria" w:eastAsia="Arial Unicode MS" w:hAnsi="Cambria" w:cs="Arial"/>
                <w:b/>
                <w:color w:val="000000"/>
                <w:sz w:val="18"/>
                <w:szCs w:val="18"/>
              </w:rPr>
              <w:t xml:space="preserve">TÍTULO DE LA </w:t>
            </w:r>
            <w:r w:rsidR="005E3DA7" w:rsidRPr="00791428">
              <w:rPr>
                <w:rFonts w:ascii="Cambria" w:eastAsia="Arial Unicode MS" w:hAnsi="Cambria" w:cs="Arial"/>
                <w:b/>
                <w:color w:val="000000"/>
                <w:sz w:val="18"/>
                <w:szCs w:val="18"/>
              </w:rPr>
              <w:t>UNIDAD:</w:t>
            </w:r>
          </w:p>
          <w:p w:rsidR="00C07EF5" w:rsidRPr="007E6DF0" w:rsidRDefault="00D81415" w:rsidP="00C07EF5">
            <w:pPr>
              <w:shd w:val="clear" w:color="auto" w:fill="FFFFFF"/>
              <w:tabs>
                <w:tab w:val="left" w:pos="-2905"/>
              </w:tabs>
              <w:ind w:left="497"/>
              <w:rPr>
                <w:rFonts w:ascii="Cambria" w:eastAsia="Arial Unicode MS" w:hAnsi="Cambria" w:cs="Arial"/>
                <w:b/>
                <w:sz w:val="18"/>
                <w:szCs w:val="18"/>
                <w:lang w:val="es-ES" w:eastAsia="es-ES"/>
              </w:rPr>
            </w:pPr>
            <w:r>
              <w:rPr>
                <w:rFonts w:asciiTheme="majorHAnsi" w:hAnsiTheme="majorHAnsi" w:cs="Arial"/>
                <w:sz w:val="18"/>
                <w:szCs w:val="18"/>
              </w:rPr>
              <w:t>Nos preparamos para la Navidad</w:t>
            </w:r>
          </w:p>
          <w:p w:rsidR="00BC4616" w:rsidRPr="00791428" w:rsidRDefault="00BC4616" w:rsidP="006F70C1">
            <w:pPr>
              <w:shd w:val="clear" w:color="auto" w:fill="FFFFFF"/>
              <w:tabs>
                <w:tab w:val="left" w:pos="284"/>
              </w:tabs>
              <w:rPr>
                <w:rFonts w:ascii="Cambria" w:eastAsia="Arial Unicode MS" w:hAnsi="Cambria" w:cs="Arial"/>
                <w:b/>
                <w:sz w:val="18"/>
                <w:szCs w:val="18"/>
                <w:lang w:val="es-ES" w:eastAsia="es-ES"/>
              </w:rPr>
            </w:pPr>
          </w:p>
          <w:p w:rsidR="001B3C36" w:rsidRDefault="00BC4616" w:rsidP="001B3C36">
            <w:pPr>
              <w:numPr>
                <w:ilvl w:val="0"/>
                <w:numId w:val="11"/>
              </w:numPr>
              <w:shd w:val="clear" w:color="auto" w:fill="FFFFFF"/>
              <w:tabs>
                <w:tab w:val="left" w:pos="497"/>
              </w:tabs>
              <w:contextualSpacing/>
              <w:rPr>
                <w:rFonts w:ascii="Cambria" w:eastAsia="Arial Unicode MS" w:hAnsi="Cambria" w:cs="Arial"/>
                <w:b/>
                <w:color w:val="000000"/>
                <w:sz w:val="18"/>
                <w:szCs w:val="18"/>
              </w:rPr>
            </w:pPr>
            <w:r w:rsidRPr="00791428">
              <w:rPr>
                <w:rFonts w:ascii="Cambria" w:eastAsia="Arial Unicode MS" w:hAnsi="Cambria" w:cs="Arial"/>
                <w:b/>
                <w:color w:val="000000"/>
                <w:sz w:val="18"/>
                <w:szCs w:val="18"/>
              </w:rPr>
              <w:t>SITUACIÓN</w:t>
            </w:r>
            <w:r w:rsidRPr="00791428">
              <w:rPr>
                <w:rFonts w:ascii="Cambria" w:eastAsia="Arial Unicode MS" w:hAnsi="Cambria" w:cs="Arial"/>
                <w:b/>
                <w:sz w:val="18"/>
                <w:szCs w:val="18"/>
                <w:lang w:val="es-ES" w:eastAsia="es-ES"/>
              </w:rPr>
              <w:t xml:space="preserve"> SIGNIFICATIVA</w:t>
            </w:r>
            <w:r w:rsidR="00AC09D1" w:rsidRPr="00791428">
              <w:rPr>
                <w:rFonts w:ascii="Cambria" w:eastAsia="Arial Unicode MS" w:hAnsi="Cambria" w:cs="Arial"/>
                <w:b/>
                <w:sz w:val="18"/>
                <w:szCs w:val="18"/>
                <w:lang w:val="es-ES" w:eastAsia="es-ES"/>
              </w:rPr>
              <w:t>:</w:t>
            </w:r>
          </w:p>
          <w:p w:rsidR="001B3C36" w:rsidRPr="001B3C36" w:rsidRDefault="001B3C36" w:rsidP="001B3C36">
            <w:pPr>
              <w:shd w:val="clear" w:color="auto" w:fill="FFFFFF"/>
              <w:tabs>
                <w:tab w:val="left" w:pos="497"/>
              </w:tabs>
              <w:ind w:left="422"/>
              <w:contextualSpacing/>
              <w:rPr>
                <w:rFonts w:ascii="Cambria" w:eastAsia="Arial Unicode MS" w:hAnsi="Cambria" w:cs="Arial"/>
                <w:b/>
                <w:color w:val="000000"/>
                <w:sz w:val="18"/>
                <w:szCs w:val="18"/>
              </w:rPr>
            </w:pPr>
            <w:r w:rsidRPr="001B3C36">
              <w:rPr>
                <w:rFonts w:asciiTheme="majorHAnsi" w:eastAsia="Calibri" w:hAnsiTheme="majorHAnsi" w:cs="Arial"/>
                <w:sz w:val="18"/>
                <w:szCs w:val="18"/>
              </w:rPr>
              <w:t>En el colegio algarrobos los estudiantes presentan dificultades en el logro de metas académicas las cuales se reflejan en la presentación de sus trabajos, exposiciones. Ante esta situación observable se plantean las siguientes preguntas:</w:t>
            </w:r>
          </w:p>
          <w:p w:rsidR="001B3C36" w:rsidRPr="009D4D9F" w:rsidRDefault="001B3C36" w:rsidP="001B3C36">
            <w:pPr>
              <w:ind w:firstLine="492"/>
              <w:jc w:val="both"/>
              <w:rPr>
                <w:rFonts w:asciiTheme="majorHAnsi" w:eastAsia="Calibri" w:hAnsiTheme="majorHAnsi" w:cs="Arial"/>
                <w:sz w:val="18"/>
                <w:szCs w:val="18"/>
              </w:rPr>
            </w:pPr>
            <w:r>
              <w:rPr>
                <w:rFonts w:asciiTheme="majorHAnsi" w:eastAsia="Calibri" w:hAnsiTheme="majorHAnsi" w:cs="Arial"/>
                <w:sz w:val="18"/>
                <w:szCs w:val="18"/>
              </w:rPr>
              <w:t>¿C</w:t>
            </w:r>
            <w:r w:rsidRPr="009D4D9F">
              <w:rPr>
                <w:rFonts w:asciiTheme="majorHAnsi" w:eastAsia="Calibri" w:hAnsiTheme="majorHAnsi" w:cs="Arial"/>
                <w:sz w:val="18"/>
                <w:szCs w:val="18"/>
              </w:rPr>
              <w:t>onocen y emplean adecuadamente las herramientas necesarias para lograr sus metas académicas?</w:t>
            </w:r>
          </w:p>
          <w:p w:rsidR="001B3C36" w:rsidRPr="009D4D9F" w:rsidRDefault="001B3C36" w:rsidP="001B3C36">
            <w:pPr>
              <w:ind w:firstLine="492"/>
              <w:jc w:val="both"/>
              <w:rPr>
                <w:rFonts w:asciiTheme="majorHAnsi" w:eastAsia="Calibri" w:hAnsiTheme="majorHAnsi" w:cs="Arial"/>
                <w:sz w:val="18"/>
                <w:szCs w:val="18"/>
              </w:rPr>
            </w:pPr>
            <w:r w:rsidRPr="009D4D9F">
              <w:rPr>
                <w:rFonts w:asciiTheme="majorHAnsi" w:eastAsia="Calibri" w:hAnsiTheme="majorHAnsi" w:cs="Arial"/>
                <w:sz w:val="18"/>
                <w:szCs w:val="18"/>
              </w:rPr>
              <w:t>¿Cómo los estudiantes pueden lograr sus metas académicas?</w:t>
            </w:r>
          </w:p>
          <w:p w:rsidR="001B3C36" w:rsidRPr="007E6DF0" w:rsidRDefault="001B3C36" w:rsidP="001B3C36">
            <w:pPr>
              <w:shd w:val="clear" w:color="auto" w:fill="FFFFFF"/>
              <w:tabs>
                <w:tab w:val="left" w:pos="-2905"/>
              </w:tabs>
              <w:spacing w:after="120"/>
              <w:ind w:left="492"/>
              <w:jc w:val="both"/>
              <w:rPr>
                <w:rFonts w:ascii="Cambria" w:eastAsia="Calibri" w:hAnsi="Cambria" w:cs="Arial"/>
                <w:sz w:val="18"/>
                <w:szCs w:val="18"/>
              </w:rPr>
            </w:pPr>
            <w:r w:rsidRPr="009D4D9F">
              <w:rPr>
                <w:rFonts w:asciiTheme="majorHAnsi" w:eastAsia="Calibri" w:hAnsiTheme="majorHAnsi" w:cs="Arial"/>
                <w:sz w:val="18"/>
                <w:szCs w:val="18"/>
              </w:rPr>
              <w:t>En esta unidad didáctica se desarrollarán actividades que darán énfasis a la resolución de problemas.</w:t>
            </w:r>
          </w:p>
          <w:p w:rsidR="00BC4616" w:rsidRPr="00791428" w:rsidRDefault="00BC4616" w:rsidP="00617A06">
            <w:pPr>
              <w:shd w:val="clear" w:color="auto" w:fill="FFFFFF"/>
              <w:tabs>
                <w:tab w:val="left" w:pos="284"/>
              </w:tabs>
              <w:rPr>
                <w:rFonts w:ascii="Cambria" w:eastAsia="Arial Unicode MS" w:hAnsi="Cambria" w:cs="Arial"/>
                <w:sz w:val="18"/>
                <w:szCs w:val="18"/>
              </w:rPr>
            </w:pPr>
          </w:p>
          <w:p w:rsidR="00BC4616" w:rsidRPr="00791428" w:rsidRDefault="00BC4616" w:rsidP="000E62C3">
            <w:pPr>
              <w:numPr>
                <w:ilvl w:val="0"/>
                <w:numId w:val="11"/>
              </w:numPr>
              <w:shd w:val="clear" w:color="auto" w:fill="FFFFFF"/>
              <w:tabs>
                <w:tab w:val="left" w:pos="497"/>
              </w:tabs>
              <w:contextualSpacing/>
              <w:rPr>
                <w:rFonts w:ascii="Cambria" w:eastAsia="Arial Unicode MS" w:hAnsi="Cambria" w:cs="Arial"/>
                <w:b/>
                <w:sz w:val="18"/>
                <w:szCs w:val="18"/>
                <w:lang w:val="es-ES" w:eastAsia="es-ES"/>
              </w:rPr>
            </w:pPr>
            <w:r w:rsidRPr="00791428">
              <w:rPr>
                <w:rFonts w:ascii="Cambria" w:eastAsia="Arial Unicode MS" w:hAnsi="Cambria" w:cs="Arial"/>
                <w:b/>
                <w:color w:val="000000"/>
                <w:sz w:val="18"/>
                <w:szCs w:val="18"/>
              </w:rPr>
              <w:t>PRODUCTOS</w:t>
            </w:r>
            <w:r w:rsidRPr="00791428">
              <w:rPr>
                <w:rFonts w:ascii="Cambria" w:eastAsia="Arial Unicode MS" w:hAnsi="Cambria" w:cs="Arial"/>
                <w:b/>
                <w:sz w:val="18"/>
                <w:szCs w:val="18"/>
                <w:lang w:val="es-ES" w:eastAsia="es-ES"/>
              </w:rPr>
              <w:t xml:space="preserve"> DE LA UNIDAD:</w:t>
            </w:r>
          </w:p>
          <w:p w:rsidR="00617A06" w:rsidRPr="00791428" w:rsidRDefault="00617A06" w:rsidP="000E62C3">
            <w:pPr>
              <w:pStyle w:val="Prrafodelista"/>
              <w:numPr>
                <w:ilvl w:val="0"/>
                <w:numId w:val="11"/>
              </w:numPr>
              <w:spacing w:line="360" w:lineRule="auto"/>
              <w:rPr>
                <w:rFonts w:ascii="Cambria" w:eastAsia="Calibri" w:hAnsi="Cambria" w:cs="Arial"/>
                <w:sz w:val="18"/>
                <w:szCs w:val="18"/>
              </w:rPr>
            </w:pPr>
            <w:r w:rsidRPr="00791428">
              <w:rPr>
                <w:rFonts w:ascii="Cambria" w:eastAsia="Calibri" w:hAnsi="Cambria" w:cs="Arial"/>
                <w:sz w:val="18"/>
                <w:szCs w:val="18"/>
              </w:rPr>
              <w:t xml:space="preserve">Intervenciones orales sobre problemas aplicativos </w:t>
            </w:r>
          </w:p>
          <w:p w:rsidR="00617A06" w:rsidRPr="00791428" w:rsidRDefault="00617A06" w:rsidP="000E62C3">
            <w:pPr>
              <w:pStyle w:val="Prrafodelista"/>
              <w:numPr>
                <w:ilvl w:val="0"/>
                <w:numId w:val="11"/>
              </w:numPr>
              <w:spacing w:line="360" w:lineRule="auto"/>
              <w:rPr>
                <w:rFonts w:ascii="Cambria" w:eastAsia="Arial Unicode MS" w:hAnsi="Cambria" w:cs="Arial"/>
                <w:sz w:val="18"/>
                <w:szCs w:val="18"/>
                <w:lang w:val="es-ES" w:eastAsia="es-ES"/>
              </w:rPr>
            </w:pPr>
            <w:r w:rsidRPr="00791428">
              <w:rPr>
                <w:rFonts w:ascii="Cambria" w:eastAsia="Calibri" w:hAnsi="Cambria" w:cs="Arial"/>
                <w:sz w:val="18"/>
                <w:szCs w:val="18"/>
              </w:rPr>
              <w:t>Trabajo individual sobre la resolución de problemas</w:t>
            </w:r>
          </w:p>
          <w:p w:rsidR="00BC4616" w:rsidRPr="00BE2F58" w:rsidRDefault="00AC09D1" w:rsidP="000E62C3">
            <w:pPr>
              <w:numPr>
                <w:ilvl w:val="0"/>
                <w:numId w:val="11"/>
              </w:numPr>
              <w:shd w:val="clear" w:color="auto" w:fill="FFFFFF"/>
              <w:tabs>
                <w:tab w:val="left" w:pos="497"/>
              </w:tabs>
              <w:contextualSpacing/>
              <w:rPr>
                <w:rFonts w:ascii="Cambria" w:eastAsia="Arial Unicode MS" w:hAnsi="Cambria" w:cs="Arial"/>
                <w:b/>
                <w:sz w:val="18"/>
                <w:szCs w:val="18"/>
                <w:lang w:val="es-ES" w:eastAsia="es-ES"/>
              </w:rPr>
            </w:pPr>
            <w:r w:rsidRPr="00791428">
              <w:rPr>
                <w:rFonts w:ascii="Cambria" w:eastAsia="Arial Unicode MS" w:hAnsi="Cambria" w:cs="Arial"/>
                <w:b/>
                <w:color w:val="000000"/>
                <w:sz w:val="18"/>
                <w:szCs w:val="18"/>
              </w:rPr>
              <w:t>DURACIÓN</w:t>
            </w:r>
            <w:r w:rsidR="00BC4616" w:rsidRPr="00791428">
              <w:rPr>
                <w:rFonts w:ascii="Cambria" w:eastAsia="Arial Unicode MS" w:hAnsi="Cambria" w:cs="Arial"/>
                <w:b/>
                <w:sz w:val="18"/>
                <w:szCs w:val="18"/>
                <w:lang w:val="es-ES" w:eastAsia="es-ES"/>
              </w:rPr>
              <w:t xml:space="preserve">: </w:t>
            </w:r>
          </w:p>
          <w:p w:rsidR="00D81415" w:rsidRPr="00791428" w:rsidRDefault="00D81415" w:rsidP="00D81415">
            <w:pPr>
              <w:shd w:val="clear" w:color="auto" w:fill="FFFFFF"/>
              <w:tabs>
                <w:tab w:val="left" w:pos="1260"/>
              </w:tabs>
              <w:ind w:left="72" w:firstLine="420"/>
              <w:contextualSpacing/>
              <w:rPr>
                <w:rFonts w:ascii="Cambria" w:hAnsi="Cambria" w:cs="Arial"/>
                <w:sz w:val="18"/>
                <w:szCs w:val="18"/>
              </w:rPr>
            </w:pPr>
            <w:r>
              <w:rPr>
                <w:rFonts w:ascii="Cambria" w:hAnsi="Cambria" w:cs="Arial"/>
                <w:sz w:val="18"/>
                <w:szCs w:val="18"/>
              </w:rPr>
              <w:t>9 noviembre al  22 de diciembre</w:t>
            </w:r>
          </w:p>
          <w:p w:rsidR="00D81415" w:rsidRPr="00791428" w:rsidRDefault="00D81415" w:rsidP="00D81415">
            <w:pPr>
              <w:shd w:val="clear" w:color="auto" w:fill="FFFFFF"/>
              <w:ind w:left="72" w:firstLine="420"/>
              <w:contextualSpacing/>
              <w:rPr>
                <w:rFonts w:ascii="Cambria" w:eastAsia="Arial Unicode MS" w:hAnsi="Cambria" w:cs="Arial"/>
                <w:b/>
                <w:color w:val="000000"/>
                <w:sz w:val="18"/>
                <w:szCs w:val="18"/>
              </w:rPr>
            </w:pPr>
          </w:p>
          <w:p w:rsidR="00D81415" w:rsidRDefault="00D81415" w:rsidP="00D81415">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791428">
              <w:rPr>
                <w:rFonts w:ascii="Cambria" w:eastAsia="Arial Unicode MS" w:hAnsi="Cambria" w:cs="Arial"/>
                <w:b/>
                <w:color w:val="000000"/>
                <w:sz w:val="18"/>
                <w:szCs w:val="18"/>
              </w:rPr>
              <w:t xml:space="preserve">FECHAS CÍVICAS: </w:t>
            </w:r>
          </w:p>
          <w:p w:rsidR="00D81415" w:rsidRDefault="00D81415" w:rsidP="00D81415">
            <w:pPr>
              <w:shd w:val="clear" w:color="auto" w:fill="FFFFFF"/>
              <w:tabs>
                <w:tab w:val="left" w:pos="497"/>
              </w:tabs>
              <w:ind w:left="72"/>
              <w:contextualSpacing/>
              <w:rPr>
                <w:rFonts w:ascii="Cambria" w:eastAsia="Arial Unicode MS" w:hAnsi="Cambria" w:cs="Arial"/>
                <w:b/>
                <w:color w:val="000000"/>
                <w:sz w:val="18"/>
                <w:szCs w:val="18"/>
              </w:rPr>
            </w:pPr>
          </w:p>
          <w:p w:rsidR="00D81415" w:rsidRPr="005241AB" w:rsidRDefault="00D81415" w:rsidP="00D81415">
            <w:pPr>
              <w:shd w:val="clear" w:color="auto" w:fill="FFFFFF"/>
              <w:tabs>
                <w:tab w:val="left" w:pos="497"/>
              </w:tabs>
              <w:ind w:left="72"/>
              <w:contextualSpacing/>
              <w:rPr>
                <w:rFonts w:ascii="Cambria" w:eastAsia="Arial Unicode MS" w:hAnsi="Cambria" w:cs="Arial"/>
                <w:b/>
                <w:color w:val="000000"/>
                <w:sz w:val="18"/>
                <w:szCs w:val="18"/>
              </w:rPr>
            </w:pPr>
            <w:r>
              <w:rPr>
                <w:rFonts w:ascii="Cambria" w:eastAsia="Arial Unicode MS" w:hAnsi="Cambria" w:cs="Arial"/>
                <w:b/>
                <w:color w:val="000000"/>
                <w:sz w:val="18"/>
                <w:szCs w:val="18"/>
              </w:rPr>
              <w:t xml:space="preserve">          NOVIEMBRE</w:t>
            </w:r>
          </w:p>
          <w:p w:rsidR="00D81415" w:rsidRPr="00036FDD" w:rsidRDefault="00D81415" w:rsidP="00D81415">
            <w:pPr>
              <w:shd w:val="clear" w:color="auto" w:fill="FFFFFF"/>
              <w:tabs>
                <w:tab w:val="left" w:pos="1260"/>
              </w:tabs>
              <w:ind w:left="72" w:firstLine="420"/>
              <w:contextualSpacing/>
              <w:rPr>
                <w:rFonts w:ascii="Cambria" w:hAnsi="Cambria" w:cs="Arial"/>
                <w:sz w:val="18"/>
                <w:szCs w:val="18"/>
              </w:rPr>
            </w:pPr>
            <w:r w:rsidRPr="00036FDD">
              <w:rPr>
                <w:rFonts w:ascii="Cambria" w:hAnsi="Cambria" w:cs="Arial"/>
                <w:sz w:val="18"/>
                <w:szCs w:val="18"/>
              </w:rPr>
              <w:t>20 - Día de la Declaración Universal de los Derechos del Niño e Iniciación de la Semana del Niño</w:t>
            </w:r>
          </w:p>
          <w:p w:rsidR="00D81415" w:rsidRPr="00036FDD" w:rsidRDefault="00D81415" w:rsidP="00D81415">
            <w:pPr>
              <w:shd w:val="clear" w:color="auto" w:fill="FFFFFF"/>
              <w:tabs>
                <w:tab w:val="left" w:pos="1260"/>
              </w:tabs>
              <w:ind w:left="72" w:firstLine="420"/>
              <w:contextualSpacing/>
              <w:rPr>
                <w:rFonts w:ascii="Cambria" w:hAnsi="Cambria" w:cs="Arial"/>
                <w:sz w:val="18"/>
                <w:szCs w:val="18"/>
              </w:rPr>
            </w:pPr>
            <w:r w:rsidRPr="00036FDD">
              <w:rPr>
                <w:rFonts w:ascii="Cambria" w:hAnsi="Cambria" w:cs="Arial"/>
                <w:sz w:val="18"/>
                <w:szCs w:val="18"/>
              </w:rPr>
              <w:t>27 - Batalla de Tarapacá</w:t>
            </w:r>
          </w:p>
          <w:p w:rsidR="00D81415" w:rsidRDefault="00D81415" w:rsidP="00D81415">
            <w:pPr>
              <w:shd w:val="clear" w:color="auto" w:fill="FFFFFF"/>
              <w:tabs>
                <w:tab w:val="left" w:pos="1260"/>
              </w:tabs>
              <w:ind w:left="72" w:firstLine="420"/>
              <w:contextualSpacing/>
              <w:rPr>
                <w:rFonts w:ascii="Cambria" w:hAnsi="Cambria" w:cs="Arial"/>
                <w:sz w:val="18"/>
                <w:szCs w:val="18"/>
              </w:rPr>
            </w:pPr>
            <w:r w:rsidRPr="00036FDD">
              <w:rPr>
                <w:rFonts w:ascii="Cambria" w:hAnsi="Cambria" w:cs="Arial"/>
                <w:sz w:val="18"/>
                <w:szCs w:val="18"/>
              </w:rPr>
              <w:t>27 - Andrés Avelino Cáceres</w:t>
            </w:r>
          </w:p>
          <w:p w:rsidR="00D81415" w:rsidRPr="00036FDD" w:rsidRDefault="00D81415" w:rsidP="00D81415">
            <w:pPr>
              <w:shd w:val="clear" w:color="auto" w:fill="FFFFFF"/>
              <w:tabs>
                <w:tab w:val="left" w:pos="1260"/>
              </w:tabs>
              <w:ind w:left="72" w:firstLine="420"/>
              <w:contextualSpacing/>
              <w:rPr>
                <w:rFonts w:ascii="Cambria" w:hAnsi="Cambria" w:cs="Arial"/>
                <w:sz w:val="18"/>
                <w:szCs w:val="18"/>
              </w:rPr>
            </w:pPr>
            <w:r>
              <w:rPr>
                <w:rFonts w:ascii="Cambria" w:hAnsi="Cambria" w:cs="Arial"/>
                <w:sz w:val="18"/>
                <w:szCs w:val="18"/>
              </w:rPr>
              <w:t>31 – Inicio de Novena a la Inmaculada Concepción</w:t>
            </w:r>
          </w:p>
          <w:p w:rsidR="00D81415" w:rsidRPr="00036FDD" w:rsidRDefault="00D81415" w:rsidP="00D81415">
            <w:pPr>
              <w:shd w:val="clear" w:color="auto" w:fill="FFFFFF"/>
              <w:tabs>
                <w:tab w:val="left" w:pos="1260"/>
              </w:tabs>
              <w:ind w:left="72" w:firstLine="420"/>
              <w:contextualSpacing/>
              <w:rPr>
                <w:rFonts w:ascii="Cambria" w:hAnsi="Cambria" w:cs="Arial"/>
                <w:sz w:val="18"/>
                <w:szCs w:val="18"/>
              </w:rPr>
            </w:pPr>
            <w:r w:rsidRPr="00036FDD">
              <w:rPr>
                <w:rFonts w:ascii="Cambria" w:hAnsi="Cambria" w:cs="Arial"/>
                <w:sz w:val="18"/>
                <w:szCs w:val="18"/>
              </w:rPr>
              <w:br/>
            </w:r>
          </w:p>
          <w:p w:rsidR="00D81415" w:rsidRPr="00036FDD" w:rsidRDefault="00D81415" w:rsidP="00D81415">
            <w:pPr>
              <w:shd w:val="clear" w:color="auto" w:fill="FFFFFF"/>
              <w:tabs>
                <w:tab w:val="left" w:pos="1260"/>
              </w:tabs>
              <w:ind w:left="72" w:firstLine="420"/>
              <w:contextualSpacing/>
              <w:rPr>
                <w:rFonts w:ascii="Cambria" w:hAnsi="Cambria" w:cs="Arial"/>
                <w:b/>
                <w:sz w:val="18"/>
                <w:szCs w:val="18"/>
              </w:rPr>
            </w:pPr>
            <w:r w:rsidRPr="00036FDD">
              <w:rPr>
                <w:rFonts w:ascii="Cambria" w:hAnsi="Cambria" w:cs="Arial"/>
                <w:b/>
                <w:sz w:val="18"/>
                <w:szCs w:val="18"/>
              </w:rPr>
              <w:t>DICIEMBRE</w:t>
            </w:r>
          </w:p>
          <w:p w:rsidR="00D81415" w:rsidRPr="00036FDD" w:rsidRDefault="00D81415" w:rsidP="00D81415">
            <w:pPr>
              <w:shd w:val="clear" w:color="auto" w:fill="FFFFFF"/>
              <w:tabs>
                <w:tab w:val="left" w:pos="1260"/>
              </w:tabs>
              <w:ind w:left="72" w:firstLine="420"/>
              <w:contextualSpacing/>
              <w:rPr>
                <w:rFonts w:ascii="Cambria" w:hAnsi="Cambria" w:cs="Arial"/>
                <w:sz w:val="18"/>
                <w:szCs w:val="18"/>
              </w:rPr>
            </w:pPr>
          </w:p>
          <w:p w:rsidR="00D81415" w:rsidRDefault="00D81415" w:rsidP="00D81415">
            <w:pPr>
              <w:shd w:val="clear" w:color="auto" w:fill="FFFFFF"/>
              <w:tabs>
                <w:tab w:val="left" w:pos="1260"/>
              </w:tabs>
              <w:ind w:left="72" w:firstLine="420"/>
              <w:contextualSpacing/>
              <w:rPr>
                <w:rFonts w:ascii="Cambria" w:hAnsi="Cambria" w:cs="Arial"/>
                <w:sz w:val="18"/>
                <w:szCs w:val="18"/>
              </w:rPr>
            </w:pPr>
            <w:r w:rsidRPr="00036FDD">
              <w:rPr>
                <w:rFonts w:ascii="Cambria" w:hAnsi="Cambria" w:cs="Arial"/>
                <w:sz w:val="18"/>
                <w:szCs w:val="18"/>
              </w:rPr>
              <w:t>01 - Día Mundial de la Lucha contra el SIDA</w:t>
            </w:r>
          </w:p>
          <w:p w:rsidR="00D81415" w:rsidRPr="00036FDD" w:rsidRDefault="00D81415" w:rsidP="00D81415">
            <w:pPr>
              <w:shd w:val="clear" w:color="auto" w:fill="FFFFFF"/>
              <w:tabs>
                <w:tab w:val="left" w:pos="1260"/>
              </w:tabs>
              <w:ind w:left="72" w:firstLine="420"/>
              <w:contextualSpacing/>
              <w:rPr>
                <w:rFonts w:ascii="Cambria" w:hAnsi="Cambria" w:cs="Arial"/>
                <w:sz w:val="18"/>
                <w:szCs w:val="18"/>
              </w:rPr>
            </w:pPr>
            <w:r>
              <w:rPr>
                <w:rFonts w:ascii="Cambria" w:hAnsi="Cambria" w:cs="Arial"/>
                <w:sz w:val="18"/>
                <w:szCs w:val="18"/>
              </w:rPr>
              <w:t xml:space="preserve">08 – Inmaculada Concepción </w:t>
            </w:r>
          </w:p>
          <w:p w:rsidR="00D81415" w:rsidRPr="00036FDD" w:rsidRDefault="00D81415" w:rsidP="00D81415">
            <w:pPr>
              <w:shd w:val="clear" w:color="auto" w:fill="FFFFFF"/>
              <w:tabs>
                <w:tab w:val="left" w:pos="1260"/>
              </w:tabs>
              <w:ind w:left="72" w:firstLine="420"/>
              <w:contextualSpacing/>
              <w:rPr>
                <w:rFonts w:ascii="Cambria" w:hAnsi="Cambria" w:cs="Arial"/>
                <w:sz w:val="18"/>
                <w:szCs w:val="18"/>
              </w:rPr>
            </w:pPr>
            <w:r w:rsidRPr="00036FDD">
              <w:rPr>
                <w:rFonts w:ascii="Cambria" w:hAnsi="Cambria" w:cs="Arial"/>
                <w:sz w:val="18"/>
                <w:szCs w:val="18"/>
              </w:rPr>
              <w:t>09 - Aniversario de la Batalla de Ayacucho</w:t>
            </w:r>
          </w:p>
          <w:p w:rsidR="00D81415" w:rsidRDefault="00D81415" w:rsidP="00D81415">
            <w:pPr>
              <w:shd w:val="clear" w:color="auto" w:fill="FFFFFF"/>
              <w:tabs>
                <w:tab w:val="left" w:pos="1260"/>
              </w:tabs>
              <w:ind w:left="72" w:firstLine="420"/>
              <w:contextualSpacing/>
              <w:rPr>
                <w:rFonts w:ascii="Cambria" w:hAnsi="Cambria" w:cs="Arial"/>
                <w:sz w:val="18"/>
                <w:szCs w:val="18"/>
              </w:rPr>
            </w:pPr>
            <w:r w:rsidRPr="00036FDD">
              <w:rPr>
                <w:rFonts w:ascii="Cambria" w:hAnsi="Cambria" w:cs="Arial"/>
                <w:sz w:val="18"/>
                <w:szCs w:val="18"/>
              </w:rPr>
              <w:t>10 - Declaración Universal de los Derechos Humanos</w:t>
            </w:r>
          </w:p>
          <w:p w:rsidR="00D81415" w:rsidRPr="00036FDD" w:rsidRDefault="00D81415" w:rsidP="00D81415">
            <w:pPr>
              <w:shd w:val="clear" w:color="auto" w:fill="FFFFFF"/>
              <w:tabs>
                <w:tab w:val="left" w:pos="1260"/>
              </w:tabs>
              <w:ind w:left="72" w:firstLine="420"/>
              <w:contextualSpacing/>
              <w:rPr>
                <w:rFonts w:ascii="Cambria" w:hAnsi="Cambria" w:cs="Arial"/>
                <w:sz w:val="18"/>
                <w:szCs w:val="18"/>
              </w:rPr>
            </w:pPr>
            <w:r>
              <w:rPr>
                <w:rFonts w:ascii="Cambria" w:hAnsi="Cambria" w:cs="Arial"/>
                <w:sz w:val="18"/>
                <w:szCs w:val="18"/>
              </w:rPr>
              <w:t>12 – Nuestra Señora de Guadalupe</w:t>
            </w:r>
          </w:p>
          <w:p w:rsidR="00D81415" w:rsidRDefault="00D81415" w:rsidP="00D81415">
            <w:pPr>
              <w:shd w:val="clear" w:color="auto" w:fill="FFFFFF"/>
              <w:tabs>
                <w:tab w:val="left" w:pos="1260"/>
              </w:tabs>
              <w:ind w:left="72" w:firstLine="420"/>
              <w:contextualSpacing/>
              <w:rPr>
                <w:rFonts w:ascii="Cambria" w:hAnsi="Cambria" w:cs="Arial"/>
                <w:sz w:val="18"/>
                <w:szCs w:val="18"/>
              </w:rPr>
            </w:pPr>
            <w:r w:rsidRPr="00036FDD">
              <w:rPr>
                <w:rFonts w:ascii="Cambria" w:hAnsi="Cambria" w:cs="Arial"/>
                <w:sz w:val="18"/>
                <w:szCs w:val="18"/>
              </w:rPr>
              <w:t>14 - Día del Cooperativismo Peruano</w:t>
            </w:r>
          </w:p>
          <w:p w:rsidR="00D81415" w:rsidRPr="00036FDD" w:rsidRDefault="00D81415" w:rsidP="00D81415">
            <w:pPr>
              <w:shd w:val="clear" w:color="auto" w:fill="FFFFFF"/>
              <w:tabs>
                <w:tab w:val="left" w:pos="1260"/>
              </w:tabs>
              <w:ind w:left="72" w:firstLine="420"/>
              <w:contextualSpacing/>
              <w:rPr>
                <w:rFonts w:ascii="Cambria" w:hAnsi="Cambria" w:cs="Arial"/>
                <w:sz w:val="18"/>
                <w:szCs w:val="18"/>
              </w:rPr>
            </w:pPr>
            <w:r>
              <w:rPr>
                <w:rFonts w:ascii="Cambria" w:hAnsi="Cambria" w:cs="Arial"/>
                <w:sz w:val="18"/>
                <w:szCs w:val="18"/>
              </w:rPr>
              <w:t>22 – Final del año académico</w:t>
            </w:r>
          </w:p>
          <w:p w:rsidR="00D81415" w:rsidRPr="00036FDD" w:rsidRDefault="00D81415" w:rsidP="00D81415">
            <w:pPr>
              <w:shd w:val="clear" w:color="auto" w:fill="FFFFFF"/>
              <w:tabs>
                <w:tab w:val="left" w:pos="1260"/>
              </w:tabs>
              <w:ind w:left="72" w:firstLine="420"/>
              <w:contextualSpacing/>
              <w:rPr>
                <w:rFonts w:ascii="Cambria" w:hAnsi="Cambria" w:cs="Arial"/>
                <w:sz w:val="18"/>
                <w:szCs w:val="18"/>
              </w:rPr>
            </w:pPr>
            <w:r w:rsidRPr="00036FDD">
              <w:rPr>
                <w:rFonts w:ascii="Cambria" w:hAnsi="Cambria" w:cs="Arial"/>
                <w:sz w:val="18"/>
                <w:szCs w:val="18"/>
              </w:rPr>
              <w:t>25 - Navidad</w:t>
            </w:r>
          </w:p>
          <w:p w:rsidR="00D81415" w:rsidRPr="00813893" w:rsidRDefault="00D81415" w:rsidP="00D81415">
            <w:pPr>
              <w:shd w:val="clear" w:color="auto" w:fill="FFFFFF"/>
              <w:tabs>
                <w:tab w:val="left" w:pos="1260"/>
              </w:tabs>
              <w:ind w:left="72" w:firstLine="420"/>
              <w:contextualSpacing/>
              <w:rPr>
                <w:rFonts w:ascii="Cambria" w:hAnsi="Cambria" w:cs="Arial"/>
                <w:sz w:val="18"/>
                <w:szCs w:val="18"/>
              </w:rPr>
            </w:pPr>
          </w:p>
          <w:p w:rsidR="006F4DF1" w:rsidRPr="004150D6" w:rsidRDefault="000E62C3" w:rsidP="00D81415">
            <w:pPr>
              <w:spacing w:line="360" w:lineRule="auto"/>
              <w:ind w:left="720"/>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ab/>
            </w:r>
          </w:p>
        </w:tc>
      </w:tr>
      <w:tr w:rsidR="00BC2826" w:rsidRPr="00154160" w:rsidTr="00BC2826">
        <w:trPr>
          <w:gridAfter w:val="1"/>
          <w:wAfter w:w="75" w:type="dxa"/>
          <w:trHeight w:val="567"/>
        </w:trPr>
        <w:tc>
          <w:tcPr>
            <w:tcW w:w="2835" w:type="dxa"/>
            <w:gridSpan w:val="2"/>
            <w:shd w:val="clear" w:color="auto" w:fill="D9D9D9" w:themeFill="background1" w:themeFillShade="D9"/>
            <w:vAlign w:val="center"/>
          </w:tcPr>
          <w:p w:rsidR="00BC2826" w:rsidRPr="00154160" w:rsidRDefault="00BC2826" w:rsidP="00072B9F">
            <w:pPr>
              <w:pStyle w:val="Prrafodelista"/>
              <w:numPr>
                <w:ilvl w:val="0"/>
                <w:numId w:val="2"/>
              </w:numPr>
              <w:tabs>
                <w:tab w:val="left" w:pos="284"/>
              </w:tabs>
              <w:ind w:left="497" w:hanging="425"/>
              <w:rPr>
                <w:rFonts w:ascii="Cambria" w:eastAsia="Arial Unicode MS" w:hAnsi="Cambria" w:cs="Arial"/>
                <w:b/>
                <w:color w:val="000000"/>
                <w:sz w:val="18"/>
                <w:szCs w:val="18"/>
              </w:rPr>
            </w:pPr>
            <w:r w:rsidRPr="00154160">
              <w:rPr>
                <w:rFonts w:ascii="Cambria" w:eastAsia="Arial Unicode MS" w:hAnsi="Cambria" w:cs="Arial"/>
                <w:b/>
                <w:sz w:val="18"/>
                <w:szCs w:val="18"/>
                <w:lang w:val="es-ES" w:eastAsia="es-ES"/>
              </w:rPr>
              <w:lastRenderedPageBreak/>
              <w:t>ENFOQUE TRANSVERSAL</w:t>
            </w:r>
          </w:p>
        </w:tc>
        <w:tc>
          <w:tcPr>
            <w:tcW w:w="11766" w:type="dxa"/>
            <w:gridSpan w:val="3"/>
            <w:shd w:val="clear" w:color="auto" w:fill="auto"/>
            <w:vAlign w:val="center"/>
          </w:tcPr>
          <w:p w:rsidR="00BC2826" w:rsidRPr="00154160" w:rsidRDefault="00BC2826" w:rsidP="00072B9F">
            <w:pPr>
              <w:pStyle w:val="Prrafodelista"/>
              <w:tabs>
                <w:tab w:val="left" w:pos="284"/>
              </w:tabs>
              <w:ind w:left="497"/>
              <w:rPr>
                <w:rFonts w:ascii="Cambria" w:eastAsia="Arial Unicode MS" w:hAnsi="Cambria" w:cs="Arial"/>
                <w:b/>
                <w:color w:val="000000"/>
                <w:sz w:val="18"/>
                <w:szCs w:val="18"/>
              </w:rPr>
            </w:pPr>
          </w:p>
        </w:tc>
      </w:tr>
      <w:tr w:rsidR="00BC2826" w:rsidRPr="00154160" w:rsidTr="00BC2826">
        <w:trPr>
          <w:gridAfter w:val="1"/>
          <w:wAfter w:w="75" w:type="dxa"/>
          <w:trHeight w:val="116"/>
        </w:trPr>
        <w:tc>
          <w:tcPr>
            <w:tcW w:w="5670" w:type="dxa"/>
            <w:gridSpan w:val="3"/>
            <w:shd w:val="clear" w:color="auto" w:fill="70AD47" w:themeFill="accent6"/>
          </w:tcPr>
          <w:p w:rsidR="00BC2826" w:rsidRPr="00154160" w:rsidRDefault="00BC2826" w:rsidP="00072B9F">
            <w:pPr>
              <w:tabs>
                <w:tab w:val="left" w:pos="284"/>
              </w:tabs>
              <w:ind w:left="-57"/>
              <w:jc w:val="center"/>
              <w:rPr>
                <w:rFonts w:ascii="Cambria" w:eastAsia="Arial Unicode MS" w:hAnsi="Cambria" w:cs="Arial"/>
                <w:b/>
                <w:sz w:val="18"/>
                <w:szCs w:val="18"/>
                <w:lang w:val="es-ES" w:eastAsia="es-ES"/>
              </w:rPr>
            </w:pPr>
            <w:r>
              <w:rPr>
                <w:rFonts w:ascii="Arial" w:eastAsia="Calibri" w:hAnsi="Arial" w:cs="Arial"/>
                <w:b/>
                <w:color w:val="000000"/>
                <w:sz w:val="20"/>
                <w:szCs w:val="20"/>
              </w:rPr>
              <w:t xml:space="preserve">BUSQUEDA DE LA EXCELENCIA </w:t>
            </w:r>
          </w:p>
        </w:tc>
        <w:tc>
          <w:tcPr>
            <w:tcW w:w="2835" w:type="dxa"/>
            <w:shd w:val="clear" w:color="auto" w:fill="70AD47" w:themeFill="accent6"/>
            <w:vAlign w:val="center"/>
          </w:tcPr>
          <w:p w:rsidR="00BC2826" w:rsidRPr="00154160" w:rsidRDefault="00BC2826" w:rsidP="00072B9F">
            <w:pPr>
              <w:autoSpaceDE w:val="0"/>
              <w:autoSpaceDN w:val="0"/>
              <w:adjustRightInd w:val="0"/>
              <w:ind w:left="-57"/>
              <w:jc w:val="center"/>
              <w:rPr>
                <w:rFonts w:ascii="Cambria" w:eastAsia="Calibri" w:hAnsi="Cambria" w:cs="Arial"/>
                <w:b/>
                <w:color w:val="000000"/>
                <w:sz w:val="18"/>
                <w:szCs w:val="18"/>
              </w:rPr>
            </w:pPr>
            <w:r w:rsidRPr="00DB545F">
              <w:rPr>
                <w:rFonts w:ascii="Arial" w:eastAsia="Calibri" w:hAnsi="Arial" w:cs="Arial"/>
                <w:b/>
                <w:color w:val="000000"/>
                <w:sz w:val="20"/>
                <w:szCs w:val="20"/>
              </w:rPr>
              <w:t>VALORES</w:t>
            </w:r>
          </w:p>
        </w:tc>
        <w:tc>
          <w:tcPr>
            <w:tcW w:w="6096" w:type="dxa"/>
            <w:shd w:val="clear" w:color="auto" w:fill="70AD47" w:themeFill="accent6"/>
          </w:tcPr>
          <w:p w:rsidR="00BC2826" w:rsidRPr="00154160" w:rsidRDefault="00BC2826" w:rsidP="00072B9F">
            <w:pPr>
              <w:autoSpaceDE w:val="0"/>
              <w:autoSpaceDN w:val="0"/>
              <w:adjustRightInd w:val="0"/>
              <w:ind w:left="-57"/>
              <w:jc w:val="center"/>
              <w:rPr>
                <w:rFonts w:ascii="Cambria" w:eastAsia="Arial Unicode MS" w:hAnsi="Cambria" w:cs="Arial"/>
                <w:b/>
                <w:color w:val="000000"/>
                <w:sz w:val="18"/>
                <w:szCs w:val="18"/>
                <w:lang w:val="es-ES" w:eastAsia="es-ES"/>
              </w:rPr>
            </w:pPr>
            <w:r w:rsidRPr="00154160">
              <w:rPr>
                <w:rFonts w:ascii="Cambria" w:eastAsia="Calibri" w:hAnsi="Cambria" w:cs="Arial"/>
                <w:b/>
                <w:color w:val="000000"/>
                <w:sz w:val="18"/>
                <w:szCs w:val="18"/>
              </w:rPr>
              <w:t>ACTITUDES</w:t>
            </w:r>
          </w:p>
        </w:tc>
      </w:tr>
      <w:tr w:rsidR="00BC2826" w:rsidRPr="00154160" w:rsidTr="00BC2826">
        <w:trPr>
          <w:gridAfter w:val="1"/>
          <w:wAfter w:w="75" w:type="dxa"/>
          <w:trHeight w:val="1705"/>
        </w:trPr>
        <w:tc>
          <w:tcPr>
            <w:tcW w:w="5670" w:type="dxa"/>
            <w:gridSpan w:val="3"/>
            <w:vMerge w:val="restart"/>
            <w:shd w:val="clear" w:color="auto" w:fill="FFFFFF"/>
            <w:vAlign w:val="center"/>
          </w:tcPr>
          <w:p w:rsidR="00BC2826" w:rsidRPr="00CB13FC" w:rsidRDefault="00BC2826" w:rsidP="00072B9F">
            <w:pPr>
              <w:pStyle w:val="Default"/>
              <w:spacing w:line="276" w:lineRule="auto"/>
              <w:ind w:left="67"/>
              <w:jc w:val="both"/>
              <w:rPr>
                <w:rFonts w:ascii="Times New Roman" w:eastAsia="Arial Unicode MS" w:hAnsi="Times New Roman" w:cs="Times New Roman"/>
                <w:sz w:val="20"/>
                <w:szCs w:val="20"/>
                <w:lang w:val="es-ES" w:eastAsia="es-ES"/>
              </w:rPr>
            </w:pPr>
            <w:r w:rsidRPr="00CB13FC">
              <w:rPr>
                <w:rFonts w:ascii="Times New Roman" w:hAnsi="Times New Roman" w:cs="Times New Roman"/>
                <w:sz w:val="20"/>
                <w:szCs w:val="20"/>
              </w:rPr>
              <w:t xml:space="preserve">La </w:t>
            </w:r>
            <w:r w:rsidRPr="00CB13FC">
              <w:rPr>
                <w:rFonts w:ascii="Times New Roman" w:hAnsi="Times New Roman" w:cs="Times New Roman"/>
                <w:iCs/>
                <w:sz w:val="20"/>
                <w:szCs w:val="20"/>
              </w:rPr>
              <w:t xml:space="preserve">excelencia </w:t>
            </w:r>
            <w:r w:rsidRPr="00CB13FC">
              <w:rPr>
                <w:rFonts w:ascii="Times New Roman" w:hAnsi="Times New Roman" w:cs="Times New Roman"/>
                <w:sz w:val="20"/>
                <w:szCs w:val="20"/>
              </w:rPr>
              <w:t xml:space="preserve">significa utilizar al máximo las facultades y adquirir estrategias para el éxito de las propias metas a nivel personal y social. La </w:t>
            </w:r>
            <w:r w:rsidRPr="00CB13FC">
              <w:rPr>
                <w:rFonts w:ascii="Times New Roman" w:hAnsi="Times New Roman" w:cs="Times New Roman"/>
                <w:iCs/>
                <w:sz w:val="20"/>
                <w:szCs w:val="20"/>
              </w:rPr>
              <w:t xml:space="preserve">excelencia </w:t>
            </w:r>
            <w:r w:rsidRPr="00CB13FC">
              <w:rPr>
                <w:rFonts w:ascii="Times New Roman" w:hAnsi="Times New Roman" w:cs="Times New Roman"/>
                <w:sz w:val="20"/>
                <w:szCs w:val="20"/>
              </w:rPr>
              <w:t>comprende el desarrollo de la capacidad para el cambio y la adaptación, que garantiza el éxito personal y social, es decir, la aceptación del cambio orientado a la mejora de la persona: desde las habilidades sociales o de la comunicación eficaz hasta la interiorización de estrategias que han facilitado el éxito a otras personas15. De esta manera, cada individuo construye su realidad y busca ser cada vez mejor para contribuir también con su comunidad.</w:t>
            </w:r>
          </w:p>
        </w:tc>
        <w:tc>
          <w:tcPr>
            <w:tcW w:w="2835" w:type="dxa"/>
            <w:shd w:val="clear" w:color="auto" w:fill="FFFFFF"/>
            <w:vAlign w:val="center"/>
          </w:tcPr>
          <w:p w:rsidR="00BC2826" w:rsidRPr="00CB13FC" w:rsidRDefault="00BC2826" w:rsidP="00072B9F">
            <w:pPr>
              <w:pStyle w:val="Default"/>
              <w:jc w:val="center"/>
              <w:rPr>
                <w:rFonts w:ascii="Times New Roman" w:hAnsi="Times New Roman" w:cs="Times New Roman"/>
              </w:rPr>
            </w:pPr>
            <w:r w:rsidRPr="00CB13FC">
              <w:rPr>
                <w:rFonts w:ascii="Times New Roman" w:hAnsi="Times New Roman" w:cs="Times New Roman"/>
              </w:rPr>
              <w:t xml:space="preserve">Flexibilidad y apertura </w:t>
            </w:r>
          </w:p>
          <w:p w:rsidR="00BC2826" w:rsidRPr="00CB13FC" w:rsidRDefault="00BC2826" w:rsidP="00072B9F">
            <w:pPr>
              <w:tabs>
                <w:tab w:val="left" w:pos="284"/>
              </w:tabs>
              <w:contextualSpacing/>
              <w:jc w:val="center"/>
              <w:rPr>
                <w:rFonts w:ascii="Times New Roman" w:eastAsia="Arial Unicode MS" w:hAnsi="Times New Roman" w:cs="Times New Roman"/>
                <w:sz w:val="24"/>
                <w:szCs w:val="24"/>
                <w:lang w:val="es-ES" w:eastAsia="es-ES"/>
              </w:rPr>
            </w:pPr>
          </w:p>
        </w:tc>
        <w:tc>
          <w:tcPr>
            <w:tcW w:w="6096" w:type="dxa"/>
            <w:shd w:val="clear" w:color="auto" w:fill="FFFFFF"/>
            <w:vAlign w:val="center"/>
          </w:tcPr>
          <w:p w:rsidR="00BC2826" w:rsidRPr="00CB13FC" w:rsidRDefault="00BC2826" w:rsidP="00072B9F">
            <w:pPr>
              <w:pStyle w:val="Default"/>
              <w:jc w:val="both"/>
              <w:rPr>
                <w:rFonts w:ascii="Times New Roman" w:eastAsia="Arial Unicode MS" w:hAnsi="Times New Roman" w:cs="Times New Roman"/>
                <w:lang w:val="es-ES" w:eastAsia="es-ES"/>
              </w:rPr>
            </w:pPr>
            <w:r w:rsidRPr="00CB13FC">
              <w:rPr>
                <w:rFonts w:ascii="Times New Roman" w:hAnsi="Times New Roman" w:cs="Times New Roman"/>
              </w:rPr>
              <w:t>Disposición para adaptarse a los cambios, modificando si fuera necesario la propia conducta para alcanzar determinados objetivos cuando surgen dificultades, información no conocida o situaciones nuevas</w:t>
            </w:r>
          </w:p>
        </w:tc>
      </w:tr>
      <w:tr w:rsidR="00BC2826" w:rsidRPr="00154160" w:rsidTr="00BC2826">
        <w:trPr>
          <w:gridAfter w:val="1"/>
          <w:wAfter w:w="75" w:type="dxa"/>
          <w:trHeight w:val="989"/>
        </w:trPr>
        <w:tc>
          <w:tcPr>
            <w:tcW w:w="5670" w:type="dxa"/>
            <w:gridSpan w:val="3"/>
            <w:vMerge/>
            <w:shd w:val="clear" w:color="auto" w:fill="FFFFFF"/>
          </w:tcPr>
          <w:p w:rsidR="00BC2826" w:rsidRPr="006D739D" w:rsidRDefault="00BC2826" w:rsidP="00072B9F">
            <w:pPr>
              <w:tabs>
                <w:tab w:val="left" w:pos="284"/>
              </w:tabs>
              <w:ind w:left="-57"/>
              <w:rPr>
                <w:rFonts w:ascii="Cambria" w:eastAsia="Calibri" w:hAnsi="Cambria" w:cs="Arial"/>
                <w:b/>
                <w:sz w:val="18"/>
                <w:szCs w:val="18"/>
              </w:rPr>
            </w:pPr>
          </w:p>
        </w:tc>
        <w:tc>
          <w:tcPr>
            <w:tcW w:w="2835" w:type="dxa"/>
            <w:shd w:val="clear" w:color="auto" w:fill="FFFFFF"/>
            <w:vAlign w:val="center"/>
          </w:tcPr>
          <w:p w:rsidR="00BC2826" w:rsidRPr="00CB13FC" w:rsidRDefault="00BC2826" w:rsidP="00072B9F">
            <w:pPr>
              <w:jc w:val="center"/>
              <w:rPr>
                <w:rFonts w:ascii="Times New Roman" w:hAnsi="Times New Roman" w:cs="Times New Roman"/>
                <w:sz w:val="24"/>
                <w:szCs w:val="24"/>
              </w:rPr>
            </w:pPr>
            <w:r w:rsidRPr="00CB13FC">
              <w:rPr>
                <w:rFonts w:ascii="Times New Roman" w:hAnsi="Times New Roman" w:cs="Times New Roman"/>
                <w:sz w:val="24"/>
                <w:szCs w:val="24"/>
              </w:rPr>
              <w:t>Superación personal</w:t>
            </w:r>
          </w:p>
        </w:tc>
        <w:tc>
          <w:tcPr>
            <w:tcW w:w="6096" w:type="dxa"/>
            <w:shd w:val="clear" w:color="auto" w:fill="FFFFFF"/>
            <w:vAlign w:val="center"/>
          </w:tcPr>
          <w:p w:rsidR="00BC2826" w:rsidRPr="00CB13FC" w:rsidRDefault="00BC2826" w:rsidP="00072B9F">
            <w:pPr>
              <w:pStyle w:val="Default"/>
              <w:jc w:val="both"/>
              <w:rPr>
                <w:rFonts w:ascii="Times New Roman" w:eastAsia="Arial Unicode MS" w:hAnsi="Times New Roman" w:cs="Times New Roman"/>
                <w:lang w:val="es-ES" w:eastAsia="es-ES"/>
              </w:rPr>
            </w:pPr>
            <w:r w:rsidRPr="00CB13FC">
              <w:rPr>
                <w:rFonts w:ascii="Times New Roman" w:hAnsi="Times New Roman" w:cs="Times New Roman"/>
              </w:rPr>
              <w:t>Disposición a adquirir cualidades que mejorarán el propio desempeño y aumentarán el estado de satisfacción consigo mismo y con las circunstancias</w:t>
            </w:r>
          </w:p>
        </w:tc>
      </w:tr>
    </w:tbl>
    <w:p w:rsidR="00BC2826" w:rsidRDefault="00BC2826" w:rsidP="00BC2826">
      <w:pPr>
        <w:spacing w:after="0" w:line="240" w:lineRule="auto"/>
        <w:ind w:left="-57"/>
        <w:rPr>
          <w:rFonts w:ascii="Cambria" w:hAnsi="Cambria"/>
          <w:sz w:val="2"/>
          <w:szCs w:val="18"/>
        </w:rPr>
      </w:pPr>
    </w:p>
    <w:p w:rsidR="00BC2826" w:rsidRDefault="00BC2826" w:rsidP="00BC2826">
      <w:pPr>
        <w:spacing w:after="0" w:line="240" w:lineRule="auto"/>
        <w:ind w:left="-57"/>
        <w:rPr>
          <w:rFonts w:ascii="Cambria" w:hAnsi="Cambria"/>
          <w:sz w:val="2"/>
          <w:szCs w:val="18"/>
        </w:rPr>
      </w:pPr>
    </w:p>
    <w:p w:rsidR="00BC2826" w:rsidRDefault="00BC2826" w:rsidP="00BC2826">
      <w:pPr>
        <w:spacing w:after="0" w:line="240" w:lineRule="auto"/>
        <w:ind w:left="-57"/>
        <w:rPr>
          <w:rFonts w:ascii="Cambria" w:hAnsi="Cambria"/>
          <w:sz w:val="2"/>
          <w:szCs w:val="18"/>
        </w:rPr>
      </w:pPr>
    </w:p>
    <w:p w:rsidR="00BC2826" w:rsidRDefault="00BC2826" w:rsidP="00BC2826">
      <w:pPr>
        <w:spacing w:after="0" w:line="240" w:lineRule="auto"/>
        <w:ind w:left="-57"/>
        <w:rPr>
          <w:rFonts w:ascii="Cambria" w:hAnsi="Cambria"/>
          <w:sz w:val="2"/>
          <w:szCs w:val="18"/>
        </w:rPr>
      </w:pPr>
    </w:p>
    <w:p w:rsidR="00BC2826" w:rsidRDefault="00BC2826" w:rsidP="00BC2826">
      <w:pPr>
        <w:spacing w:after="0" w:line="240" w:lineRule="auto"/>
        <w:ind w:left="-57"/>
        <w:rPr>
          <w:rFonts w:ascii="Cambria" w:hAnsi="Cambria"/>
          <w:sz w:val="2"/>
          <w:szCs w:val="18"/>
        </w:rPr>
      </w:pPr>
    </w:p>
    <w:p w:rsidR="00BC2826" w:rsidRDefault="00BC2826" w:rsidP="00BC2826">
      <w:pPr>
        <w:spacing w:after="0" w:line="240" w:lineRule="auto"/>
        <w:ind w:left="-57"/>
        <w:rPr>
          <w:rFonts w:ascii="Cambria" w:hAnsi="Cambria"/>
          <w:sz w:val="2"/>
          <w:szCs w:val="18"/>
        </w:rPr>
      </w:pPr>
    </w:p>
    <w:p w:rsidR="00BC2826" w:rsidRDefault="00BC2826" w:rsidP="00BC2826">
      <w:pPr>
        <w:spacing w:after="0" w:line="240" w:lineRule="auto"/>
        <w:ind w:left="-57"/>
        <w:rPr>
          <w:rFonts w:ascii="Cambria" w:hAnsi="Cambria"/>
          <w:sz w:val="2"/>
          <w:szCs w:val="18"/>
        </w:rPr>
      </w:pPr>
    </w:p>
    <w:p w:rsidR="00BC2826" w:rsidRDefault="00BC2826" w:rsidP="00BC2826">
      <w:pPr>
        <w:spacing w:after="0" w:line="240" w:lineRule="auto"/>
        <w:ind w:left="-57"/>
        <w:rPr>
          <w:rFonts w:ascii="Cambria" w:hAnsi="Cambria"/>
          <w:sz w:val="2"/>
          <w:szCs w:val="18"/>
        </w:rPr>
      </w:pPr>
    </w:p>
    <w:p w:rsidR="00BC2826" w:rsidRDefault="00BC2826" w:rsidP="00BC2826">
      <w:pPr>
        <w:spacing w:after="0" w:line="240" w:lineRule="auto"/>
        <w:ind w:left="-57"/>
        <w:rPr>
          <w:rFonts w:ascii="Cambria" w:hAnsi="Cambria"/>
          <w:sz w:val="2"/>
          <w:szCs w:val="18"/>
        </w:rPr>
      </w:pPr>
    </w:p>
    <w:p w:rsidR="00BC2826" w:rsidRDefault="00BC2826" w:rsidP="00BC2826">
      <w:pPr>
        <w:spacing w:after="0" w:line="240" w:lineRule="auto"/>
        <w:ind w:left="-57"/>
        <w:rPr>
          <w:rFonts w:ascii="Cambria" w:hAnsi="Cambria"/>
          <w:sz w:val="2"/>
          <w:szCs w:val="18"/>
        </w:rPr>
      </w:pPr>
    </w:p>
    <w:p w:rsidR="00BC2826" w:rsidRPr="00084E85" w:rsidRDefault="00BC2826" w:rsidP="00BC2826">
      <w:pPr>
        <w:spacing w:after="0" w:line="240" w:lineRule="auto"/>
        <w:ind w:left="-57"/>
        <w:rPr>
          <w:rFonts w:ascii="Cambria" w:hAnsi="Cambria"/>
          <w:sz w:val="2"/>
          <w:szCs w:val="18"/>
        </w:rPr>
      </w:pPr>
    </w:p>
    <w:p w:rsidR="009E5290" w:rsidRDefault="009E5290" w:rsidP="00AC09D1">
      <w:pPr>
        <w:spacing w:after="0" w:line="240" w:lineRule="auto"/>
        <w:ind w:left="-57"/>
        <w:rPr>
          <w:rFonts w:ascii="Cambria" w:hAnsi="Cambria"/>
          <w:sz w:val="18"/>
          <w:szCs w:val="18"/>
        </w:rPr>
      </w:pPr>
    </w:p>
    <w:p w:rsidR="009E5290" w:rsidRDefault="009E5290" w:rsidP="00AC09D1">
      <w:pPr>
        <w:spacing w:after="0" w:line="240" w:lineRule="auto"/>
        <w:ind w:left="-57"/>
        <w:rPr>
          <w:rFonts w:ascii="Cambria" w:hAnsi="Cambria"/>
          <w:sz w:val="18"/>
          <w:szCs w:val="18"/>
        </w:rPr>
      </w:pPr>
    </w:p>
    <w:p w:rsidR="009E5290" w:rsidRDefault="009E5290" w:rsidP="00AC09D1">
      <w:pPr>
        <w:spacing w:after="0" w:line="240" w:lineRule="auto"/>
        <w:ind w:left="-57"/>
        <w:rPr>
          <w:rFonts w:ascii="Cambria" w:hAnsi="Cambria"/>
          <w:sz w:val="18"/>
          <w:szCs w:val="18"/>
        </w:rPr>
      </w:pPr>
    </w:p>
    <w:p w:rsidR="009E5290" w:rsidRDefault="009E5290" w:rsidP="00AC09D1">
      <w:pPr>
        <w:spacing w:after="0" w:line="240" w:lineRule="auto"/>
        <w:ind w:left="-57"/>
        <w:rPr>
          <w:rFonts w:ascii="Cambria" w:hAnsi="Cambria"/>
          <w:sz w:val="18"/>
          <w:szCs w:val="18"/>
        </w:rPr>
      </w:pPr>
    </w:p>
    <w:p w:rsidR="009E5290" w:rsidRPr="00791428" w:rsidRDefault="009E5290" w:rsidP="00AC09D1">
      <w:pPr>
        <w:spacing w:after="0" w:line="240" w:lineRule="auto"/>
        <w:ind w:left="-57"/>
        <w:rPr>
          <w:rFonts w:ascii="Cambria" w:hAnsi="Cambria"/>
          <w:sz w:val="18"/>
          <w:szCs w:val="18"/>
        </w:rPr>
      </w:pPr>
    </w:p>
    <w:tbl>
      <w:tblPr>
        <w:tblStyle w:val="Tablaconcuadrcula"/>
        <w:tblW w:w="14634" w:type="dxa"/>
        <w:tblInd w:w="108" w:type="dxa"/>
        <w:tblLook w:val="04A0" w:firstRow="1" w:lastRow="0" w:firstColumn="1" w:lastColumn="0" w:noHBand="0" w:noVBand="1"/>
      </w:tblPr>
      <w:tblGrid>
        <w:gridCol w:w="3544"/>
        <w:gridCol w:w="1667"/>
        <w:gridCol w:w="2001"/>
        <w:gridCol w:w="5829"/>
        <w:gridCol w:w="1593"/>
      </w:tblGrid>
      <w:tr w:rsidR="00CB0A6E" w:rsidRPr="00791428" w:rsidTr="00CB0A6E">
        <w:trPr>
          <w:trHeight w:val="567"/>
        </w:trPr>
        <w:tc>
          <w:tcPr>
            <w:tcW w:w="3544" w:type="dxa"/>
            <w:shd w:val="clear" w:color="auto" w:fill="BFBFBF" w:themeFill="background1" w:themeFillShade="BF"/>
            <w:vAlign w:val="center"/>
          </w:tcPr>
          <w:p w:rsidR="00CB0A6E" w:rsidRPr="00791428" w:rsidRDefault="00CB0A6E" w:rsidP="00CB0A6E">
            <w:pPr>
              <w:pStyle w:val="Prrafodelista"/>
              <w:numPr>
                <w:ilvl w:val="0"/>
                <w:numId w:val="2"/>
              </w:numPr>
              <w:tabs>
                <w:tab w:val="left" w:pos="284"/>
              </w:tabs>
              <w:ind w:left="497" w:hanging="425"/>
              <w:rPr>
                <w:rFonts w:ascii="Cambria" w:hAnsi="Cambria" w:cs="Arial"/>
                <w:b/>
                <w:sz w:val="18"/>
                <w:szCs w:val="18"/>
              </w:rPr>
            </w:pPr>
            <w:r w:rsidRPr="00791428">
              <w:rPr>
                <w:rFonts w:ascii="Cambria" w:hAnsi="Cambria" w:cs="Arial"/>
                <w:b/>
                <w:sz w:val="18"/>
                <w:szCs w:val="18"/>
              </w:rPr>
              <w:t>APRENDIZAJES ESPERADOS</w:t>
            </w:r>
          </w:p>
        </w:tc>
        <w:tc>
          <w:tcPr>
            <w:tcW w:w="11090" w:type="dxa"/>
            <w:gridSpan w:val="4"/>
            <w:shd w:val="clear" w:color="auto" w:fill="auto"/>
            <w:vAlign w:val="center"/>
          </w:tcPr>
          <w:p w:rsidR="00CB0A6E" w:rsidRPr="00791428" w:rsidRDefault="00CB0A6E" w:rsidP="004C616A">
            <w:pPr>
              <w:jc w:val="center"/>
              <w:rPr>
                <w:rFonts w:ascii="Cambria" w:hAnsi="Cambria" w:cs="Arial"/>
                <w:b/>
                <w:sz w:val="18"/>
                <w:szCs w:val="18"/>
              </w:rPr>
            </w:pPr>
          </w:p>
        </w:tc>
      </w:tr>
      <w:tr w:rsidR="00CB0A6E" w:rsidRPr="00791428" w:rsidTr="00CB0A6E">
        <w:tc>
          <w:tcPr>
            <w:tcW w:w="3544" w:type="dxa"/>
            <w:shd w:val="clear" w:color="auto" w:fill="70AD47" w:themeFill="accent6"/>
            <w:vAlign w:val="center"/>
          </w:tcPr>
          <w:p w:rsidR="00CB0A6E" w:rsidRPr="00791428" w:rsidRDefault="00CB0A6E" w:rsidP="004C616A">
            <w:pPr>
              <w:ind w:left="731" w:hanging="731"/>
              <w:jc w:val="center"/>
              <w:rPr>
                <w:rFonts w:ascii="Cambria" w:hAnsi="Cambria" w:cs="Arial"/>
                <w:b/>
                <w:sz w:val="18"/>
                <w:szCs w:val="18"/>
              </w:rPr>
            </w:pPr>
            <w:r w:rsidRPr="00791428">
              <w:rPr>
                <w:rFonts w:ascii="Cambria" w:hAnsi="Cambria" w:cs="Arial"/>
                <w:b/>
                <w:sz w:val="18"/>
                <w:szCs w:val="18"/>
              </w:rPr>
              <w:t>AREA</w:t>
            </w:r>
          </w:p>
        </w:tc>
        <w:tc>
          <w:tcPr>
            <w:tcW w:w="1667" w:type="dxa"/>
            <w:shd w:val="clear" w:color="auto" w:fill="70AD47" w:themeFill="accent6"/>
            <w:vAlign w:val="center"/>
          </w:tcPr>
          <w:p w:rsidR="00CB0A6E" w:rsidRPr="00791428" w:rsidRDefault="00CB0A6E" w:rsidP="004C616A">
            <w:pPr>
              <w:jc w:val="center"/>
              <w:rPr>
                <w:rFonts w:ascii="Cambria" w:hAnsi="Cambria" w:cs="Arial"/>
                <w:b/>
                <w:sz w:val="18"/>
                <w:szCs w:val="18"/>
              </w:rPr>
            </w:pPr>
            <w:r w:rsidRPr="00791428">
              <w:rPr>
                <w:rFonts w:ascii="Cambria" w:hAnsi="Cambria" w:cs="Arial"/>
                <w:b/>
                <w:sz w:val="18"/>
                <w:szCs w:val="18"/>
              </w:rPr>
              <w:t>COMPETENCIAS</w:t>
            </w:r>
          </w:p>
        </w:tc>
        <w:tc>
          <w:tcPr>
            <w:tcW w:w="2001" w:type="dxa"/>
            <w:shd w:val="clear" w:color="auto" w:fill="70AD47" w:themeFill="accent6"/>
            <w:vAlign w:val="center"/>
          </w:tcPr>
          <w:p w:rsidR="00CB0A6E" w:rsidRPr="00791428" w:rsidRDefault="00CB0A6E" w:rsidP="004C616A">
            <w:pPr>
              <w:jc w:val="center"/>
              <w:rPr>
                <w:rFonts w:ascii="Cambria" w:hAnsi="Cambria" w:cs="Arial"/>
                <w:b/>
                <w:sz w:val="18"/>
                <w:szCs w:val="18"/>
              </w:rPr>
            </w:pPr>
            <w:r w:rsidRPr="00791428">
              <w:rPr>
                <w:rFonts w:ascii="Cambria" w:hAnsi="Cambria" w:cs="Arial"/>
                <w:b/>
                <w:sz w:val="18"/>
                <w:szCs w:val="18"/>
              </w:rPr>
              <w:t>CAPACIDADES</w:t>
            </w:r>
          </w:p>
        </w:tc>
        <w:tc>
          <w:tcPr>
            <w:tcW w:w="5829" w:type="dxa"/>
            <w:shd w:val="clear" w:color="auto" w:fill="70AD47" w:themeFill="accent6"/>
            <w:vAlign w:val="center"/>
          </w:tcPr>
          <w:p w:rsidR="00CB0A6E" w:rsidRPr="00791428" w:rsidRDefault="00CB0A6E" w:rsidP="004C616A">
            <w:pPr>
              <w:jc w:val="center"/>
              <w:rPr>
                <w:rFonts w:ascii="Cambria" w:hAnsi="Cambria" w:cs="Arial"/>
                <w:b/>
                <w:sz w:val="18"/>
                <w:szCs w:val="18"/>
              </w:rPr>
            </w:pPr>
            <w:r w:rsidRPr="00791428">
              <w:rPr>
                <w:rFonts w:ascii="Cambria" w:hAnsi="Cambria" w:cs="Arial"/>
                <w:b/>
                <w:sz w:val="18"/>
                <w:szCs w:val="18"/>
              </w:rPr>
              <w:t>DESEMPEÑOS</w:t>
            </w:r>
          </w:p>
        </w:tc>
        <w:tc>
          <w:tcPr>
            <w:tcW w:w="1593" w:type="dxa"/>
            <w:shd w:val="clear" w:color="auto" w:fill="70AD47" w:themeFill="accent6"/>
            <w:vAlign w:val="center"/>
          </w:tcPr>
          <w:p w:rsidR="00CB0A6E" w:rsidRPr="00791428" w:rsidRDefault="00CB0A6E" w:rsidP="004C616A">
            <w:pPr>
              <w:jc w:val="center"/>
              <w:rPr>
                <w:rFonts w:ascii="Cambria" w:hAnsi="Cambria" w:cs="Arial"/>
                <w:b/>
                <w:sz w:val="18"/>
                <w:szCs w:val="18"/>
              </w:rPr>
            </w:pPr>
            <w:r w:rsidRPr="00791428">
              <w:rPr>
                <w:rFonts w:ascii="Cambria" w:hAnsi="Cambria" w:cs="Arial"/>
                <w:b/>
                <w:sz w:val="18"/>
                <w:szCs w:val="18"/>
              </w:rPr>
              <w:t>CAMPO TEMATICO.</w:t>
            </w:r>
          </w:p>
        </w:tc>
      </w:tr>
      <w:tr w:rsidR="00CB0A6E" w:rsidRPr="00791428" w:rsidTr="00E61A24">
        <w:tc>
          <w:tcPr>
            <w:tcW w:w="3544" w:type="dxa"/>
            <w:vMerge w:val="restart"/>
            <w:textDirection w:val="btLr"/>
            <w:vAlign w:val="center"/>
          </w:tcPr>
          <w:p w:rsidR="00CB0A6E" w:rsidRPr="00791428" w:rsidRDefault="00CB0A6E" w:rsidP="004C616A">
            <w:pPr>
              <w:ind w:left="113" w:right="113"/>
              <w:jc w:val="center"/>
              <w:rPr>
                <w:rFonts w:ascii="Cambria" w:hAnsi="Cambria" w:cs="Arial"/>
                <w:sz w:val="18"/>
                <w:szCs w:val="18"/>
              </w:rPr>
            </w:pPr>
            <w:r w:rsidRPr="00791428">
              <w:rPr>
                <w:rFonts w:ascii="Cambria" w:hAnsi="Cambria" w:cs="Arial"/>
                <w:sz w:val="18"/>
                <w:szCs w:val="18"/>
              </w:rPr>
              <w:t>MATEMÁTICA</w:t>
            </w:r>
          </w:p>
          <w:p w:rsidR="00CB0A6E" w:rsidRPr="00791428" w:rsidRDefault="00CB0A6E" w:rsidP="004C616A">
            <w:pPr>
              <w:ind w:left="113" w:right="113"/>
              <w:jc w:val="center"/>
              <w:rPr>
                <w:rFonts w:ascii="Cambria" w:hAnsi="Cambria" w:cs="Arial"/>
                <w:sz w:val="18"/>
                <w:szCs w:val="18"/>
              </w:rPr>
            </w:pPr>
          </w:p>
        </w:tc>
        <w:tc>
          <w:tcPr>
            <w:tcW w:w="1667" w:type="dxa"/>
            <w:vMerge w:val="restart"/>
            <w:textDirection w:val="btLr"/>
            <w:vAlign w:val="center"/>
          </w:tcPr>
          <w:p w:rsidR="00CB0A6E" w:rsidRPr="00791428" w:rsidRDefault="004F1B8F" w:rsidP="004C616A">
            <w:pPr>
              <w:ind w:left="113" w:right="113"/>
              <w:jc w:val="center"/>
              <w:rPr>
                <w:rFonts w:ascii="Cambria" w:hAnsi="Cambria" w:cs="Arial"/>
                <w:sz w:val="18"/>
                <w:szCs w:val="18"/>
              </w:rPr>
            </w:pPr>
            <w:r w:rsidRPr="009D4D9F">
              <w:rPr>
                <w:rFonts w:asciiTheme="majorHAnsi" w:hAnsiTheme="majorHAnsi"/>
                <w:sz w:val="18"/>
                <w:szCs w:val="18"/>
                <w:lang w:val="es-ES"/>
              </w:rPr>
              <w:t>Resuelve problemas de formas, movimiento y localización</w:t>
            </w:r>
          </w:p>
        </w:tc>
        <w:tc>
          <w:tcPr>
            <w:tcW w:w="2001" w:type="dxa"/>
            <w:vAlign w:val="center"/>
          </w:tcPr>
          <w:p w:rsidR="00CB0A6E" w:rsidRPr="00791428" w:rsidRDefault="00CB0A6E" w:rsidP="004C616A">
            <w:pPr>
              <w:pStyle w:val="Default"/>
              <w:jc w:val="center"/>
              <w:rPr>
                <w:rFonts w:ascii="Cambria" w:hAnsi="Cambria" w:cs="Arial"/>
                <w:sz w:val="18"/>
                <w:szCs w:val="18"/>
              </w:rPr>
            </w:pPr>
          </w:p>
          <w:p w:rsidR="00CB0A6E" w:rsidRPr="00791428" w:rsidRDefault="00CB0A6E" w:rsidP="004F1B8F">
            <w:pPr>
              <w:pStyle w:val="Default"/>
              <w:jc w:val="center"/>
              <w:rPr>
                <w:rFonts w:ascii="Cambria" w:hAnsi="Cambria" w:cs="Arial"/>
                <w:sz w:val="18"/>
                <w:szCs w:val="18"/>
              </w:rPr>
            </w:pPr>
          </w:p>
        </w:tc>
        <w:tc>
          <w:tcPr>
            <w:tcW w:w="5829" w:type="dxa"/>
            <w:vMerge w:val="restart"/>
          </w:tcPr>
          <w:p w:rsidR="008F4EE6" w:rsidRDefault="008F4EE6" w:rsidP="008F4EE6">
            <w:pPr>
              <w:pStyle w:val="Default"/>
              <w:spacing w:after="120" w:line="276" w:lineRule="auto"/>
              <w:ind w:left="320" w:right="173"/>
              <w:contextualSpacing/>
              <w:jc w:val="both"/>
              <w:rPr>
                <w:rFonts w:ascii="Cambria" w:hAnsi="Cambria" w:cs="Arial"/>
                <w:sz w:val="18"/>
                <w:szCs w:val="18"/>
              </w:rPr>
            </w:pPr>
          </w:p>
          <w:p w:rsidR="008F4EE6" w:rsidRDefault="00CC699D" w:rsidP="0013115B">
            <w:pPr>
              <w:pStyle w:val="Default"/>
              <w:numPr>
                <w:ilvl w:val="0"/>
                <w:numId w:val="13"/>
              </w:numPr>
              <w:spacing w:after="120" w:line="276" w:lineRule="auto"/>
              <w:ind w:left="320" w:right="173" w:hanging="283"/>
              <w:contextualSpacing/>
              <w:jc w:val="both"/>
              <w:rPr>
                <w:rFonts w:ascii="Cambria" w:hAnsi="Cambria" w:cs="Arial"/>
                <w:sz w:val="18"/>
                <w:szCs w:val="18"/>
              </w:rPr>
            </w:pPr>
            <w:r w:rsidRPr="009E5290">
              <w:rPr>
                <w:rFonts w:ascii="Cambria" w:hAnsi="Cambria" w:cs="Arial"/>
                <w:sz w:val="18"/>
                <w:szCs w:val="18"/>
              </w:rPr>
              <w:t>Efectú</w:t>
            </w:r>
            <w:r w:rsidR="00694497" w:rsidRPr="009E5290">
              <w:rPr>
                <w:rFonts w:ascii="Cambria" w:hAnsi="Cambria" w:cs="Arial"/>
                <w:sz w:val="18"/>
                <w:szCs w:val="18"/>
              </w:rPr>
              <w:t xml:space="preserve">a </w:t>
            </w:r>
            <w:r w:rsidR="00BE2F58" w:rsidRPr="009E5290">
              <w:rPr>
                <w:rFonts w:ascii="Cambria" w:hAnsi="Cambria" w:cs="Arial"/>
                <w:sz w:val="18"/>
                <w:szCs w:val="18"/>
              </w:rPr>
              <w:t>e</w:t>
            </w:r>
            <w:r w:rsidR="009E5290">
              <w:rPr>
                <w:rFonts w:ascii="Cambria" w:hAnsi="Cambria" w:cs="Arial"/>
                <w:sz w:val="18"/>
                <w:szCs w:val="18"/>
              </w:rPr>
              <w:t>jercicios relacionados con áreas y volúmenes de poliedros regulares.</w:t>
            </w:r>
          </w:p>
          <w:p w:rsidR="009E5290" w:rsidRPr="009E5290" w:rsidRDefault="009E5290" w:rsidP="009E5290">
            <w:pPr>
              <w:pStyle w:val="Default"/>
              <w:spacing w:after="120" w:line="276" w:lineRule="auto"/>
              <w:ind w:left="320" w:right="173"/>
              <w:contextualSpacing/>
              <w:jc w:val="both"/>
              <w:rPr>
                <w:rFonts w:ascii="Cambria" w:hAnsi="Cambria" w:cs="Arial"/>
                <w:sz w:val="18"/>
                <w:szCs w:val="18"/>
              </w:rPr>
            </w:pPr>
          </w:p>
          <w:p w:rsidR="00694497" w:rsidRDefault="00694497" w:rsidP="00694497">
            <w:pPr>
              <w:pStyle w:val="Default"/>
              <w:numPr>
                <w:ilvl w:val="0"/>
                <w:numId w:val="13"/>
              </w:numPr>
              <w:spacing w:after="120" w:line="276" w:lineRule="auto"/>
              <w:ind w:left="320" w:right="173" w:hanging="283"/>
              <w:contextualSpacing/>
              <w:jc w:val="both"/>
              <w:rPr>
                <w:rFonts w:ascii="Cambria" w:hAnsi="Cambria" w:cs="Arial"/>
                <w:sz w:val="18"/>
                <w:szCs w:val="18"/>
              </w:rPr>
            </w:pPr>
            <w:r w:rsidRPr="008F4EE6">
              <w:rPr>
                <w:rFonts w:ascii="Cambria" w:hAnsi="Cambria" w:cs="Arial"/>
                <w:sz w:val="18"/>
                <w:szCs w:val="18"/>
              </w:rPr>
              <w:t>Resuelve prob</w:t>
            </w:r>
            <w:r w:rsidR="008F4EE6">
              <w:rPr>
                <w:rFonts w:ascii="Cambria" w:hAnsi="Cambria" w:cs="Arial"/>
                <w:sz w:val="18"/>
                <w:szCs w:val="18"/>
              </w:rPr>
              <w:t xml:space="preserve">lemas aplicando </w:t>
            </w:r>
            <w:r w:rsidR="009E5290">
              <w:rPr>
                <w:rFonts w:ascii="Cambria" w:hAnsi="Cambria" w:cs="Arial"/>
                <w:sz w:val="18"/>
                <w:szCs w:val="18"/>
              </w:rPr>
              <w:t>volúmenes de poliedros regulares</w:t>
            </w:r>
          </w:p>
          <w:p w:rsidR="008F4EE6" w:rsidRDefault="008F4EE6" w:rsidP="008F4EE6">
            <w:pPr>
              <w:pStyle w:val="Default"/>
              <w:spacing w:after="120" w:line="276" w:lineRule="auto"/>
              <w:ind w:right="173"/>
              <w:contextualSpacing/>
              <w:jc w:val="both"/>
              <w:rPr>
                <w:rFonts w:ascii="Cambria" w:hAnsi="Cambria" w:cs="Arial"/>
                <w:sz w:val="18"/>
                <w:szCs w:val="18"/>
              </w:rPr>
            </w:pPr>
          </w:p>
          <w:p w:rsidR="008F4EE6" w:rsidRDefault="008F4EE6" w:rsidP="00694497">
            <w:pPr>
              <w:pStyle w:val="Default"/>
              <w:numPr>
                <w:ilvl w:val="0"/>
                <w:numId w:val="13"/>
              </w:numPr>
              <w:spacing w:after="120" w:line="276" w:lineRule="auto"/>
              <w:ind w:left="320" w:right="173" w:hanging="283"/>
              <w:contextualSpacing/>
              <w:jc w:val="both"/>
              <w:rPr>
                <w:rFonts w:ascii="Cambria" w:hAnsi="Cambria" w:cs="Arial"/>
                <w:sz w:val="18"/>
                <w:szCs w:val="18"/>
              </w:rPr>
            </w:pPr>
            <w:proofErr w:type="spellStart"/>
            <w:r>
              <w:rPr>
                <w:rFonts w:ascii="Cambria" w:hAnsi="Cambria" w:cs="Arial"/>
                <w:sz w:val="18"/>
                <w:szCs w:val="18"/>
              </w:rPr>
              <w:t>Grafica</w:t>
            </w:r>
            <w:proofErr w:type="spellEnd"/>
            <w:r>
              <w:rPr>
                <w:rFonts w:ascii="Cambria" w:hAnsi="Cambria" w:cs="Arial"/>
                <w:sz w:val="18"/>
                <w:szCs w:val="18"/>
              </w:rPr>
              <w:t xml:space="preserve"> </w:t>
            </w:r>
            <w:r w:rsidR="00BE2F58">
              <w:rPr>
                <w:rFonts w:ascii="Cambria" w:hAnsi="Cambria" w:cs="Arial"/>
                <w:sz w:val="18"/>
                <w:szCs w:val="18"/>
              </w:rPr>
              <w:t xml:space="preserve">y calcula áreas </w:t>
            </w:r>
            <w:r w:rsidR="009E5290">
              <w:rPr>
                <w:rFonts w:ascii="Cambria" w:hAnsi="Cambria" w:cs="Arial"/>
                <w:sz w:val="18"/>
                <w:szCs w:val="18"/>
              </w:rPr>
              <w:t>y volúmenes de sólidos geométricos</w:t>
            </w:r>
            <w:r w:rsidR="00BE2F58">
              <w:rPr>
                <w:rFonts w:ascii="Cambria" w:hAnsi="Cambria" w:cs="Arial"/>
                <w:sz w:val="18"/>
                <w:szCs w:val="18"/>
              </w:rPr>
              <w:t>.</w:t>
            </w:r>
          </w:p>
          <w:p w:rsidR="00CB0A6E" w:rsidRPr="00791428" w:rsidRDefault="00CB0A6E" w:rsidP="008F4EE6">
            <w:pPr>
              <w:pStyle w:val="Default"/>
              <w:spacing w:after="120" w:line="276" w:lineRule="auto"/>
              <w:ind w:left="320" w:right="173"/>
              <w:contextualSpacing/>
              <w:jc w:val="both"/>
              <w:rPr>
                <w:rFonts w:ascii="Cambria" w:hAnsi="Cambria" w:cs="Arial"/>
                <w:sz w:val="18"/>
                <w:szCs w:val="18"/>
              </w:rPr>
            </w:pPr>
          </w:p>
        </w:tc>
        <w:tc>
          <w:tcPr>
            <w:tcW w:w="1593" w:type="dxa"/>
            <w:vMerge w:val="restart"/>
            <w:vAlign w:val="center"/>
          </w:tcPr>
          <w:p w:rsidR="00E61A24" w:rsidRDefault="009E5290" w:rsidP="00E61A24">
            <w:pPr>
              <w:jc w:val="center"/>
              <w:rPr>
                <w:rFonts w:ascii="Cambria" w:hAnsi="Cambria" w:cs="Arial"/>
                <w:sz w:val="18"/>
                <w:szCs w:val="18"/>
              </w:rPr>
            </w:pPr>
            <w:r>
              <w:rPr>
                <w:rFonts w:ascii="Cambria" w:hAnsi="Cambria" w:cs="Arial"/>
                <w:sz w:val="18"/>
                <w:szCs w:val="18"/>
              </w:rPr>
              <w:t>Poliedros II</w:t>
            </w:r>
          </w:p>
          <w:p w:rsidR="00E61A24" w:rsidRDefault="00E61A24" w:rsidP="00E61A24">
            <w:pPr>
              <w:jc w:val="center"/>
              <w:rPr>
                <w:rFonts w:ascii="Cambria" w:hAnsi="Cambria" w:cs="Arial"/>
                <w:sz w:val="18"/>
                <w:szCs w:val="18"/>
              </w:rPr>
            </w:pPr>
          </w:p>
          <w:p w:rsidR="00E61A24" w:rsidRDefault="00E61A24" w:rsidP="00E61A24">
            <w:pPr>
              <w:jc w:val="center"/>
              <w:rPr>
                <w:rFonts w:ascii="Cambria" w:hAnsi="Cambria" w:cs="Arial"/>
                <w:sz w:val="18"/>
                <w:szCs w:val="18"/>
              </w:rPr>
            </w:pPr>
          </w:p>
          <w:p w:rsidR="00E61A24" w:rsidRDefault="00E61A24" w:rsidP="00E61A24">
            <w:pPr>
              <w:jc w:val="center"/>
              <w:rPr>
                <w:rFonts w:ascii="Cambria" w:hAnsi="Cambria" w:cs="Arial"/>
                <w:sz w:val="18"/>
                <w:szCs w:val="18"/>
              </w:rPr>
            </w:pPr>
          </w:p>
          <w:p w:rsidR="00E61A24" w:rsidRDefault="00E61A24" w:rsidP="00E61A24">
            <w:pPr>
              <w:jc w:val="center"/>
              <w:rPr>
                <w:rFonts w:ascii="Cambria" w:hAnsi="Cambria" w:cs="Arial"/>
                <w:sz w:val="18"/>
                <w:szCs w:val="18"/>
              </w:rPr>
            </w:pPr>
          </w:p>
          <w:p w:rsidR="00E61A24" w:rsidRPr="00791428" w:rsidRDefault="00E61A24" w:rsidP="00E61A24">
            <w:pPr>
              <w:jc w:val="center"/>
              <w:rPr>
                <w:rFonts w:ascii="Cambria" w:hAnsi="Cambria" w:cs="Arial"/>
                <w:sz w:val="18"/>
                <w:szCs w:val="18"/>
              </w:rPr>
            </w:pPr>
          </w:p>
        </w:tc>
      </w:tr>
      <w:tr w:rsidR="00CB0A6E" w:rsidRPr="00791428" w:rsidTr="00CB0A6E">
        <w:tc>
          <w:tcPr>
            <w:tcW w:w="3544" w:type="dxa"/>
            <w:vMerge/>
          </w:tcPr>
          <w:p w:rsidR="00CB0A6E" w:rsidRPr="00791428" w:rsidRDefault="00CB0A6E" w:rsidP="004C616A">
            <w:pPr>
              <w:rPr>
                <w:rFonts w:ascii="Cambria" w:hAnsi="Cambria" w:cs="Arial"/>
                <w:sz w:val="18"/>
                <w:szCs w:val="18"/>
              </w:rPr>
            </w:pPr>
          </w:p>
        </w:tc>
        <w:tc>
          <w:tcPr>
            <w:tcW w:w="1667" w:type="dxa"/>
            <w:vMerge/>
          </w:tcPr>
          <w:p w:rsidR="00CB0A6E" w:rsidRPr="00791428" w:rsidRDefault="00CB0A6E" w:rsidP="004C616A">
            <w:pPr>
              <w:rPr>
                <w:rFonts w:ascii="Cambria" w:hAnsi="Cambria" w:cs="Arial"/>
                <w:sz w:val="18"/>
                <w:szCs w:val="18"/>
              </w:rPr>
            </w:pPr>
          </w:p>
        </w:tc>
        <w:tc>
          <w:tcPr>
            <w:tcW w:w="2001" w:type="dxa"/>
            <w:vAlign w:val="center"/>
          </w:tcPr>
          <w:p w:rsidR="00CB0A6E" w:rsidRPr="00791428" w:rsidRDefault="00CB0A6E" w:rsidP="004C616A">
            <w:pPr>
              <w:pStyle w:val="Default"/>
              <w:jc w:val="center"/>
              <w:rPr>
                <w:rFonts w:ascii="Cambria" w:hAnsi="Cambria" w:cs="Arial"/>
                <w:sz w:val="18"/>
                <w:szCs w:val="18"/>
              </w:rPr>
            </w:pPr>
          </w:p>
          <w:p w:rsidR="00CB0A6E" w:rsidRPr="00791428" w:rsidRDefault="00CB0A6E" w:rsidP="004C616A">
            <w:pPr>
              <w:pStyle w:val="Default"/>
              <w:jc w:val="center"/>
              <w:rPr>
                <w:rFonts w:ascii="Cambria" w:hAnsi="Cambria" w:cs="Arial"/>
                <w:sz w:val="18"/>
                <w:szCs w:val="18"/>
              </w:rPr>
            </w:pPr>
          </w:p>
          <w:p w:rsidR="00CB0A6E" w:rsidRPr="00791428" w:rsidRDefault="00CB0A6E" w:rsidP="004C616A">
            <w:pPr>
              <w:pStyle w:val="Default"/>
              <w:jc w:val="center"/>
              <w:rPr>
                <w:rFonts w:ascii="Cambria" w:hAnsi="Cambria" w:cs="Arial"/>
                <w:sz w:val="18"/>
                <w:szCs w:val="18"/>
              </w:rPr>
            </w:pPr>
            <w:r w:rsidRPr="00791428">
              <w:rPr>
                <w:rFonts w:ascii="Cambria" w:hAnsi="Cambria" w:cs="Arial"/>
                <w:sz w:val="18"/>
                <w:szCs w:val="18"/>
              </w:rPr>
              <w:t xml:space="preserve">Comunica su comprensión sobre </w:t>
            </w:r>
            <w:r w:rsidR="004F1B8F">
              <w:rPr>
                <w:rFonts w:ascii="Cambria" w:hAnsi="Cambria" w:cs="Arial"/>
                <w:sz w:val="18"/>
                <w:szCs w:val="18"/>
              </w:rPr>
              <w:t xml:space="preserve">formas y figuras geométricas  </w:t>
            </w:r>
          </w:p>
          <w:p w:rsidR="00CB0A6E" w:rsidRPr="00791428" w:rsidRDefault="00CB0A6E" w:rsidP="004C616A">
            <w:pPr>
              <w:pStyle w:val="Default"/>
              <w:jc w:val="center"/>
              <w:rPr>
                <w:rFonts w:ascii="Cambria" w:hAnsi="Cambria" w:cs="Arial"/>
                <w:sz w:val="18"/>
                <w:szCs w:val="18"/>
              </w:rPr>
            </w:pPr>
          </w:p>
          <w:p w:rsidR="00CB0A6E" w:rsidRPr="00791428" w:rsidRDefault="00CB0A6E" w:rsidP="004C616A">
            <w:pPr>
              <w:pStyle w:val="Default"/>
              <w:jc w:val="center"/>
              <w:rPr>
                <w:rFonts w:ascii="Cambria" w:hAnsi="Cambria" w:cs="Arial"/>
                <w:sz w:val="18"/>
                <w:szCs w:val="18"/>
              </w:rPr>
            </w:pPr>
          </w:p>
        </w:tc>
        <w:tc>
          <w:tcPr>
            <w:tcW w:w="5829" w:type="dxa"/>
            <w:vMerge/>
          </w:tcPr>
          <w:p w:rsidR="00CB0A6E" w:rsidRPr="00791428" w:rsidRDefault="00CB0A6E" w:rsidP="004C616A">
            <w:pPr>
              <w:rPr>
                <w:rFonts w:ascii="Cambria" w:hAnsi="Cambria" w:cs="Arial"/>
                <w:sz w:val="18"/>
                <w:szCs w:val="18"/>
              </w:rPr>
            </w:pPr>
          </w:p>
        </w:tc>
        <w:tc>
          <w:tcPr>
            <w:tcW w:w="1593" w:type="dxa"/>
            <w:vMerge/>
          </w:tcPr>
          <w:p w:rsidR="00CB0A6E" w:rsidRPr="00791428" w:rsidRDefault="00CB0A6E" w:rsidP="004C616A">
            <w:pPr>
              <w:rPr>
                <w:rFonts w:ascii="Cambria" w:hAnsi="Cambria" w:cs="Arial"/>
                <w:sz w:val="18"/>
                <w:szCs w:val="18"/>
              </w:rPr>
            </w:pPr>
          </w:p>
        </w:tc>
      </w:tr>
      <w:tr w:rsidR="00CB0A6E" w:rsidRPr="00791428" w:rsidTr="00CB0A6E">
        <w:tc>
          <w:tcPr>
            <w:tcW w:w="3544" w:type="dxa"/>
            <w:vMerge/>
          </w:tcPr>
          <w:p w:rsidR="00CB0A6E" w:rsidRPr="00791428" w:rsidRDefault="00CB0A6E" w:rsidP="004C616A">
            <w:pPr>
              <w:rPr>
                <w:rFonts w:ascii="Cambria" w:hAnsi="Cambria" w:cs="Arial"/>
                <w:sz w:val="18"/>
                <w:szCs w:val="18"/>
              </w:rPr>
            </w:pPr>
          </w:p>
        </w:tc>
        <w:tc>
          <w:tcPr>
            <w:tcW w:w="1667" w:type="dxa"/>
            <w:vMerge/>
          </w:tcPr>
          <w:p w:rsidR="00CB0A6E" w:rsidRPr="00791428" w:rsidRDefault="00CB0A6E" w:rsidP="004C616A">
            <w:pPr>
              <w:rPr>
                <w:rFonts w:ascii="Cambria" w:hAnsi="Cambria" w:cs="Arial"/>
                <w:sz w:val="18"/>
                <w:szCs w:val="18"/>
              </w:rPr>
            </w:pPr>
          </w:p>
        </w:tc>
        <w:tc>
          <w:tcPr>
            <w:tcW w:w="2001" w:type="dxa"/>
            <w:vAlign w:val="center"/>
          </w:tcPr>
          <w:p w:rsidR="00CB0A6E" w:rsidRPr="00791428" w:rsidRDefault="00CB0A6E" w:rsidP="004C616A">
            <w:pPr>
              <w:pStyle w:val="Default"/>
              <w:jc w:val="center"/>
              <w:rPr>
                <w:rFonts w:ascii="Cambria" w:hAnsi="Cambria" w:cs="Arial"/>
                <w:sz w:val="18"/>
                <w:szCs w:val="18"/>
              </w:rPr>
            </w:pPr>
          </w:p>
          <w:p w:rsidR="00CB0A6E" w:rsidRPr="00791428" w:rsidRDefault="00CB0A6E" w:rsidP="004C616A">
            <w:pPr>
              <w:pStyle w:val="Default"/>
              <w:jc w:val="center"/>
              <w:rPr>
                <w:rFonts w:ascii="Cambria" w:hAnsi="Cambria" w:cs="Arial"/>
                <w:sz w:val="18"/>
                <w:szCs w:val="18"/>
              </w:rPr>
            </w:pPr>
          </w:p>
          <w:p w:rsidR="00CB0A6E" w:rsidRPr="00791428" w:rsidRDefault="00CB0A6E" w:rsidP="004C616A">
            <w:pPr>
              <w:pStyle w:val="Default"/>
              <w:jc w:val="center"/>
              <w:rPr>
                <w:rFonts w:ascii="Cambria" w:hAnsi="Cambria" w:cs="Arial"/>
                <w:sz w:val="18"/>
                <w:szCs w:val="18"/>
              </w:rPr>
            </w:pPr>
            <w:r w:rsidRPr="00791428">
              <w:rPr>
                <w:rFonts w:ascii="Cambria" w:hAnsi="Cambria" w:cs="Arial"/>
                <w:sz w:val="18"/>
                <w:szCs w:val="18"/>
              </w:rPr>
              <w:t>Usa estrategias y procedimientos de estimación y cálculo</w:t>
            </w:r>
            <w:r w:rsidR="00B913A0">
              <w:rPr>
                <w:rFonts w:ascii="Cambria" w:hAnsi="Cambria" w:cs="Arial"/>
                <w:sz w:val="18"/>
                <w:szCs w:val="18"/>
              </w:rPr>
              <w:t xml:space="preserve"> de medidas geométricas</w:t>
            </w:r>
            <w:r w:rsidRPr="00791428">
              <w:rPr>
                <w:rFonts w:ascii="Cambria" w:hAnsi="Cambria" w:cs="Arial"/>
                <w:sz w:val="18"/>
                <w:szCs w:val="18"/>
              </w:rPr>
              <w:t>.</w:t>
            </w:r>
          </w:p>
          <w:p w:rsidR="00CB0A6E" w:rsidRPr="00791428" w:rsidRDefault="00CB0A6E" w:rsidP="004C616A">
            <w:pPr>
              <w:pStyle w:val="Default"/>
              <w:jc w:val="center"/>
              <w:rPr>
                <w:rFonts w:ascii="Cambria" w:hAnsi="Cambria" w:cs="Arial"/>
                <w:sz w:val="18"/>
                <w:szCs w:val="18"/>
              </w:rPr>
            </w:pPr>
          </w:p>
          <w:p w:rsidR="00CB0A6E" w:rsidRPr="00791428" w:rsidRDefault="00CB0A6E" w:rsidP="004C616A">
            <w:pPr>
              <w:pStyle w:val="Default"/>
              <w:jc w:val="center"/>
              <w:rPr>
                <w:rFonts w:ascii="Cambria" w:hAnsi="Cambria" w:cs="Arial"/>
                <w:sz w:val="18"/>
                <w:szCs w:val="18"/>
              </w:rPr>
            </w:pPr>
          </w:p>
          <w:p w:rsidR="00CB0A6E" w:rsidRPr="00791428" w:rsidRDefault="00CB0A6E" w:rsidP="004C616A">
            <w:pPr>
              <w:pStyle w:val="Default"/>
              <w:jc w:val="center"/>
              <w:rPr>
                <w:rFonts w:ascii="Cambria" w:hAnsi="Cambria" w:cs="Arial"/>
                <w:sz w:val="18"/>
                <w:szCs w:val="18"/>
              </w:rPr>
            </w:pPr>
          </w:p>
        </w:tc>
        <w:tc>
          <w:tcPr>
            <w:tcW w:w="5829" w:type="dxa"/>
            <w:vMerge/>
          </w:tcPr>
          <w:p w:rsidR="00CB0A6E" w:rsidRPr="00791428" w:rsidRDefault="00CB0A6E" w:rsidP="004C616A">
            <w:pPr>
              <w:rPr>
                <w:rFonts w:ascii="Cambria" w:hAnsi="Cambria" w:cs="Arial"/>
                <w:sz w:val="18"/>
                <w:szCs w:val="18"/>
              </w:rPr>
            </w:pPr>
          </w:p>
        </w:tc>
        <w:tc>
          <w:tcPr>
            <w:tcW w:w="1593" w:type="dxa"/>
            <w:vMerge/>
          </w:tcPr>
          <w:p w:rsidR="00CB0A6E" w:rsidRPr="00791428" w:rsidRDefault="00CB0A6E" w:rsidP="004C616A">
            <w:pPr>
              <w:rPr>
                <w:rFonts w:ascii="Cambria" w:hAnsi="Cambria" w:cs="Arial"/>
                <w:sz w:val="18"/>
                <w:szCs w:val="18"/>
              </w:rPr>
            </w:pPr>
          </w:p>
        </w:tc>
      </w:tr>
      <w:tr w:rsidR="00CB0A6E" w:rsidRPr="00791428" w:rsidTr="00CB0A6E">
        <w:tc>
          <w:tcPr>
            <w:tcW w:w="3544" w:type="dxa"/>
            <w:vMerge/>
          </w:tcPr>
          <w:p w:rsidR="00CB0A6E" w:rsidRPr="00791428" w:rsidRDefault="00CB0A6E" w:rsidP="004C616A">
            <w:pPr>
              <w:rPr>
                <w:rFonts w:ascii="Cambria" w:hAnsi="Cambria" w:cs="Arial"/>
                <w:sz w:val="18"/>
                <w:szCs w:val="18"/>
              </w:rPr>
            </w:pPr>
          </w:p>
        </w:tc>
        <w:tc>
          <w:tcPr>
            <w:tcW w:w="1667" w:type="dxa"/>
            <w:vMerge/>
          </w:tcPr>
          <w:p w:rsidR="00CB0A6E" w:rsidRPr="00791428" w:rsidRDefault="00CB0A6E" w:rsidP="004C616A">
            <w:pPr>
              <w:rPr>
                <w:rFonts w:ascii="Cambria" w:hAnsi="Cambria" w:cs="Arial"/>
                <w:sz w:val="18"/>
                <w:szCs w:val="18"/>
              </w:rPr>
            </w:pPr>
          </w:p>
        </w:tc>
        <w:tc>
          <w:tcPr>
            <w:tcW w:w="2001" w:type="dxa"/>
            <w:vAlign w:val="center"/>
          </w:tcPr>
          <w:p w:rsidR="00CB0A6E" w:rsidRPr="00791428" w:rsidRDefault="00CB0A6E" w:rsidP="004C616A">
            <w:pPr>
              <w:pStyle w:val="Default"/>
              <w:jc w:val="center"/>
              <w:rPr>
                <w:rFonts w:ascii="Cambria" w:hAnsi="Cambria" w:cs="Arial"/>
                <w:sz w:val="18"/>
                <w:szCs w:val="18"/>
              </w:rPr>
            </w:pPr>
          </w:p>
          <w:p w:rsidR="00CB0A6E" w:rsidRPr="00791428" w:rsidRDefault="00CB0A6E" w:rsidP="004F1B8F">
            <w:pPr>
              <w:pStyle w:val="Default"/>
              <w:jc w:val="center"/>
              <w:rPr>
                <w:rFonts w:ascii="Cambria" w:hAnsi="Cambria" w:cs="Arial"/>
                <w:sz w:val="18"/>
                <w:szCs w:val="18"/>
              </w:rPr>
            </w:pPr>
          </w:p>
        </w:tc>
        <w:tc>
          <w:tcPr>
            <w:tcW w:w="5829" w:type="dxa"/>
            <w:vMerge/>
          </w:tcPr>
          <w:p w:rsidR="00CB0A6E" w:rsidRPr="00791428" w:rsidRDefault="00CB0A6E" w:rsidP="004C616A">
            <w:pPr>
              <w:rPr>
                <w:rFonts w:ascii="Cambria" w:hAnsi="Cambria" w:cs="Arial"/>
                <w:sz w:val="18"/>
                <w:szCs w:val="18"/>
              </w:rPr>
            </w:pPr>
          </w:p>
        </w:tc>
        <w:tc>
          <w:tcPr>
            <w:tcW w:w="1593" w:type="dxa"/>
            <w:vMerge/>
          </w:tcPr>
          <w:p w:rsidR="00CB0A6E" w:rsidRPr="00791428" w:rsidRDefault="00CB0A6E" w:rsidP="004C616A">
            <w:pPr>
              <w:rPr>
                <w:rFonts w:ascii="Cambria" w:hAnsi="Cambria" w:cs="Arial"/>
                <w:sz w:val="18"/>
                <w:szCs w:val="18"/>
              </w:rPr>
            </w:pPr>
          </w:p>
        </w:tc>
      </w:tr>
    </w:tbl>
    <w:p w:rsidR="005E3DA7" w:rsidRPr="00791428" w:rsidRDefault="005E3DA7" w:rsidP="00042305">
      <w:pPr>
        <w:spacing w:after="0" w:line="240" w:lineRule="auto"/>
        <w:rPr>
          <w:rFonts w:ascii="Cambria" w:hAnsi="Cambria"/>
          <w:sz w:val="18"/>
          <w:szCs w:val="18"/>
        </w:rPr>
      </w:pPr>
    </w:p>
    <w:p w:rsidR="00042305" w:rsidRPr="00791428" w:rsidRDefault="00042305" w:rsidP="00042305">
      <w:pPr>
        <w:spacing w:after="0" w:line="240" w:lineRule="auto"/>
        <w:rPr>
          <w:rFonts w:ascii="Cambria" w:hAnsi="Cambria"/>
          <w:sz w:val="18"/>
          <w:szCs w:val="18"/>
        </w:rPr>
      </w:pPr>
    </w:p>
    <w:p w:rsidR="00042305" w:rsidRPr="00791428" w:rsidRDefault="00042305" w:rsidP="00042305">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68"/>
        <w:gridCol w:w="4282"/>
      </w:tblGrid>
      <w:tr w:rsidR="004B33A1" w:rsidRPr="00791428" w:rsidTr="006F70C1">
        <w:trPr>
          <w:trHeight w:val="567"/>
        </w:trPr>
        <w:tc>
          <w:tcPr>
            <w:tcW w:w="6550" w:type="dxa"/>
            <w:gridSpan w:val="2"/>
            <w:shd w:val="clear" w:color="auto" w:fill="BFBFBF" w:themeFill="background1" w:themeFillShade="BF"/>
            <w:vAlign w:val="center"/>
          </w:tcPr>
          <w:p w:rsidR="004B33A1" w:rsidRPr="00791428" w:rsidRDefault="004B33A1" w:rsidP="004B33A1">
            <w:pPr>
              <w:pStyle w:val="Prrafodelista"/>
              <w:numPr>
                <w:ilvl w:val="0"/>
                <w:numId w:val="2"/>
              </w:numPr>
              <w:ind w:left="497" w:hanging="425"/>
              <w:rPr>
                <w:rFonts w:ascii="Cambria" w:hAnsi="Cambria"/>
                <w:b/>
                <w:sz w:val="18"/>
                <w:szCs w:val="18"/>
              </w:rPr>
            </w:pPr>
            <w:r w:rsidRPr="00791428">
              <w:rPr>
                <w:rFonts w:ascii="Cambria" w:hAnsi="Cambria" w:cs="Arial"/>
                <w:b/>
                <w:sz w:val="18"/>
                <w:szCs w:val="18"/>
              </w:rPr>
              <w:t>SECUENCIA</w:t>
            </w:r>
            <w:r w:rsidRPr="00791428">
              <w:rPr>
                <w:rFonts w:ascii="Cambria" w:hAnsi="Cambria"/>
                <w:b/>
                <w:sz w:val="18"/>
                <w:szCs w:val="18"/>
              </w:rPr>
              <w:t xml:space="preserve"> DE </w:t>
            </w:r>
            <w:r w:rsidRPr="00791428">
              <w:rPr>
                <w:rFonts w:ascii="Cambria" w:hAnsi="Cambria" w:cs="Arial"/>
                <w:b/>
                <w:sz w:val="18"/>
                <w:szCs w:val="18"/>
              </w:rPr>
              <w:t>SESIONES</w:t>
            </w:r>
            <w:r w:rsidRPr="00791428">
              <w:rPr>
                <w:rFonts w:ascii="Cambria" w:hAnsi="Cambria"/>
                <w:b/>
                <w:sz w:val="18"/>
                <w:szCs w:val="18"/>
              </w:rPr>
              <w:t xml:space="preserve"> DE APRENDIZAJE.</w:t>
            </w:r>
            <w:bookmarkStart w:id="0" w:name="_GoBack"/>
            <w:bookmarkEnd w:id="0"/>
          </w:p>
        </w:tc>
      </w:tr>
      <w:tr w:rsidR="00CB0A6E" w:rsidRPr="00791428" w:rsidTr="006F70C1">
        <w:tc>
          <w:tcPr>
            <w:tcW w:w="2268" w:type="dxa"/>
            <w:shd w:val="clear" w:color="auto" w:fill="FFFFFF" w:themeFill="background1"/>
          </w:tcPr>
          <w:p w:rsidR="00CB0A6E" w:rsidRPr="00791428" w:rsidRDefault="00CB0A6E" w:rsidP="00CB0A6E">
            <w:pPr>
              <w:rPr>
                <w:rFonts w:ascii="Cambria" w:hAnsi="Cambria" w:cs="Arial"/>
                <w:b/>
                <w:sz w:val="18"/>
                <w:szCs w:val="18"/>
              </w:rPr>
            </w:pPr>
            <w:r w:rsidRPr="00791428">
              <w:rPr>
                <w:rFonts w:ascii="Cambria" w:hAnsi="Cambria" w:cs="Arial"/>
                <w:b/>
                <w:sz w:val="18"/>
                <w:szCs w:val="18"/>
              </w:rPr>
              <w:t xml:space="preserve">SESION N 01 </w:t>
            </w:r>
          </w:p>
        </w:tc>
        <w:tc>
          <w:tcPr>
            <w:tcW w:w="4282" w:type="dxa"/>
            <w:shd w:val="clear" w:color="auto" w:fill="FFFFFF" w:themeFill="background1"/>
          </w:tcPr>
          <w:p w:rsidR="008F4EE6" w:rsidRPr="00791428" w:rsidRDefault="009E5290" w:rsidP="009E5290">
            <w:pPr>
              <w:rPr>
                <w:rFonts w:ascii="Cambria" w:hAnsi="Cambria" w:cs="Arial"/>
                <w:b/>
                <w:sz w:val="18"/>
                <w:szCs w:val="18"/>
              </w:rPr>
            </w:pPr>
            <w:r>
              <w:rPr>
                <w:rFonts w:ascii="Cambria" w:hAnsi="Cambria" w:cs="Arial"/>
                <w:b/>
                <w:sz w:val="18"/>
                <w:szCs w:val="18"/>
              </w:rPr>
              <w:t>Áreas de poliedros regulares</w:t>
            </w:r>
          </w:p>
        </w:tc>
      </w:tr>
      <w:tr w:rsidR="00CB0A6E" w:rsidRPr="00791428" w:rsidTr="006F70C1">
        <w:tc>
          <w:tcPr>
            <w:tcW w:w="2268" w:type="dxa"/>
            <w:shd w:val="clear" w:color="auto" w:fill="FFFFFF" w:themeFill="background1"/>
          </w:tcPr>
          <w:p w:rsidR="00CB0A6E" w:rsidRPr="00791428" w:rsidRDefault="00CB0A6E" w:rsidP="00CB0A6E">
            <w:pPr>
              <w:rPr>
                <w:rFonts w:ascii="Cambria" w:hAnsi="Cambria"/>
                <w:sz w:val="18"/>
                <w:szCs w:val="18"/>
              </w:rPr>
            </w:pPr>
            <w:r w:rsidRPr="00791428">
              <w:rPr>
                <w:rFonts w:ascii="Cambria" w:hAnsi="Cambria" w:cs="Arial"/>
                <w:b/>
                <w:sz w:val="18"/>
                <w:szCs w:val="18"/>
              </w:rPr>
              <w:t xml:space="preserve">SESION N 02 </w:t>
            </w:r>
          </w:p>
        </w:tc>
        <w:tc>
          <w:tcPr>
            <w:tcW w:w="4282" w:type="dxa"/>
            <w:shd w:val="clear" w:color="auto" w:fill="FFFFFF" w:themeFill="background1"/>
          </w:tcPr>
          <w:p w:rsidR="00CB0A6E" w:rsidRPr="00791428" w:rsidRDefault="00BE2F58" w:rsidP="00CB0A6E">
            <w:pPr>
              <w:rPr>
                <w:rFonts w:ascii="Cambria" w:hAnsi="Cambria" w:cs="Arial"/>
                <w:b/>
                <w:sz w:val="18"/>
                <w:szCs w:val="18"/>
              </w:rPr>
            </w:pPr>
            <w:r>
              <w:rPr>
                <w:rFonts w:ascii="Cambria" w:hAnsi="Cambria" w:cs="Arial"/>
                <w:b/>
                <w:sz w:val="18"/>
                <w:szCs w:val="18"/>
              </w:rPr>
              <w:t xml:space="preserve">Problemas y aplicaciones </w:t>
            </w:r>
          </w:p>
        </w:tc>
      </w:tr>
      <w:tr w:rsidR="00CB0A6E" w:rsidRPr="00791428" w:rsidTr="006F70C1">
        <w:tc>
          <w:tcPr>
            <w:tcW w:w="2268" w:type="dxa"/>
            <w:shd w:val="clear" w:color="auto" w:fill="FFFFFF" w:themeFill="background1"/>
          </w:tcPr>
          <w:p w:rsidR="00CB0A6E" w:rsidRPr="00791428" w:rsidRDefault="00CB0A6E" w:rsidP="00CB0A6E">
            <w:pPr>
              <w:rPr>
                <w:rFonts w:ascii="Cambria" w:hAnsi="Cambria"/>
                <w:sz w:val="18"/>
                <w:szCs w:val="18"/>
              </w:rPr>
            </w:pPr>
            <w:r w:rsidRPr="00791428">
              <w:rPr>
                <w:rFonts w:ascii="Cambria" w:hAnsi="Cambria" w:cs="Arial"/>
                <w:b/>
                <w:sz w:val="18"/>
                <w:szCs w:val="18"/>
              </w:rPr>
              <w:t xml:space="preserve">SESION N 03 </w:t>
            </w:r>
          </w:p>
        </w:tc>
        <w:tc>
          <w:tcPr>
            <w:tcW w:w="4282" w:type="dxa"/>
            <w:shd w:val="clear" w:color="auto" w:fill="FFFFFF" w:themeFill="background1"/>
          </w:tcPr>
          <w:p w:rsidR="00CB0A6E" w:rsidRPr="00791428" w:rsidRDefault="009E5290" w:rsidP="008F4EE6">
            <w:pPr>
              <w:rPr>
                <w:rFonts w:ascii="Cambria" w:hAnsi="Cambria" w:cs="Arial"/>
                <w:b/>
                <w:sz w:val="18"/>
                <w:szCs w:val="18"/>
              </w:rPr>
            </w:pPr>
            <w:r>
              <w:rPr>
                <w:rFonts w:ascii="Cambria" w:hAnsi="Cambria" w:cs="Arial"/>
                <w:b/>
                <w:sz w:val="18"/>
                <w:szCs w:val="18"/>
              </w:rPr>
              <w:t>Volúmenes de poliedros regulares</w:t>
            </w:r>
            <w:r w:rsidR="00BE2F58">
              <w:rPr>
                <w:rFonts w:ascii="Cambria" w:hAnsi="Cambria" w:cs="Arial"/>
                <w:b/>
                <w:sz w:val="18"/>
                <w:szCs w:val="18"/>
              </w:rPr>
              <w:t>.</w:t>
            </w:r>
          </w:p>
        </w:tc>
      </w:tr>
      <w:tr w:rsidR="00CB0A6E" w:rsidRPr="00791428" w:rsidTr="006F70C1">
        <w:tc>
          <w:tcPr>
            <w:tcW w:w="2268" w:type="dxa"/>
            <w:shd w:val="clear" w:color="auto" w:fill="FFFFFF" w:themeFill="background1"/>
          </w:tcPr>
          <w:p w:rsidR="00CB0A6E" w:rsidRPr="00791428" w:rsidRDefault="00CB0A6E" w:rsidP="00CB0A6E">
            <w:pPr>
              <w:rPr>
                <w:rFonts w:ascii="Cambria" w:hAnsi="Cambria"/>
                <w:sz w:val="18"/>
                <w:szCs w:val="18"/>
              </w:rPr>
            </w:pPr>
            <w:r w:rsidRPr="00791428">
              <w:rPr>
                <w:rFonts w:ascii="Cambria" w:hAnsi="Cambria" w:cs="Arial"/>
                <w:b/>
                <w:sz w:val="18"/>
                <w:szCs w:val="18"/>
              </w:rPr>
              <w:t xml:space="preserve">SESION N 04 </w:t>
            </w:r>
          </w:p>
        </w:tc>
        <w:tc>
          <w:tcPr>
            <w:tcW w:w="4282" w:type="dxa"/>
            <w:shd w:val="clear" w:color="auto" w:fill="FFFFFF" w:themeFill="background1"/>
          </w:tcPr>
          <w:p w:rsidR="00CB0A6E" w:rsidRPr="00791428" w:rsidRDefault="00D81415" w:rsidP="00CB0A6E">
            <w:pPr>
              <w:rPr>
                <w:rFonts w:ascii="Cambria" w:hAnsi="Cambria" w:cs="Arial"/>
                <w:b/>
                <w:sz w:val="18"/>
                <w:szCs w:val="18"/>
              </w:rPr>
            </w:pPr>
            <w:r>
              <w:rPr>
                <w:rFonts w:ascii="Cambria" w:hAnsi="Cambria" w:cs="Arial"/>
                <w:b/>
                <w:sz w:val="18"/>
                <w:szCs w:val="18"/>
              </w:rPr>
              <w:t>Poliedros compuestos</w:t>
            </w:r>
          </w:p>
        </w:tc>
      </w:tr>
      <w:tr w:rsidR="00CB0A6E" w:rsidRPr="00791428" w:rsidTr="006F70C1">
        <w:tc>
          <w:tcPr>
            <w:tcW w:w="2268" w:type="dxa"/>
            <w:shd w:val="clear" w:color="auto" w:fill="FFFFFF" w:themeFill="background1"/>
          </w:tcPr>
          <w:p w:rsidR="00CB0A6E" w:rsidRPr="00D81415" w:rsidRDefault="00D81415" w:rsidP="00CB0A6E">
            <w:pPr>
              <w:rPr>
                <w:rFonts w:ascii="Cambria" w:hAnsi="Cambria"/>
                <w:b/>
                <w:sz w:val="18"/>
                <w:szCs w:val="18"/>
              </w:rPr>
            </w:pPr>
            <w:r w:rsidRPr="00D81415">
              <w:rPr>
                <w:rFonts w:ascii="Cambria" w:hAnsi="Cambria"/>
                <w:b/>
                <w:sz w:val="18"/>
                <w:szCs w:val="18"/>
              </w:rPr>
              <w:t>SESION N 05</w:t>
            </w:r>
          </w:p>
        </w:tc>
        <w:tc>
          <w:tcPr>
            <w:tcW w:w="4282" w:type="dxa"/>
            <w:shd w:val="clear" w:color="auto" w:fill="FFFFFF" w:themeFill="background1"/>
          </w:tcPr>
          <w:p w:rsidR="00D81415" w:rsidRPr="00791428" w:rsidRDefault="00D81415" w:rsidP="007C6D23">
            <w:pPr>
              <w:rPr>
                <w:rFonts w:ascii="Cambria" w:hAnsi="Cambria" w:cs="Arial"/>
                <w:b/>
                <w:sz w:val="18"/>
                <w:szCs w:val="18"/>
              </w:rPr>
            </w:pPr>
            <w:r>
              <w:rPr>
                <w:rFonts w:ascii="Cambria" w:hAnsi="Cambria" w:cs="Arial"/>
                <w:b/>
                <w:sz w:val="18"/>
                <w:szCs w:val="18"/>
              </w:rPr>
              <w:t>Prismas y pirámides</w:t>
            </w:r>
          </w:p>
        </w:tc>
      </w:tr>
      <w:tr w:rsidR="00D81415" w:rsidRPr="00791428" w:rsidTr="006F70C1">
        <w:tc>
          <w:tcPr>
            <w:tcW w:w="2268" w:type="dxa"/>
            <w:shd w:val="clear" w:color="auto" w:fill="FFFFFF" w:themeFill="background1"/>
          </w:tcPr>
          <w:p w:rsidR="00D81415" w:rsidRPr="00D81415" w:rsidRDefault="00D81415" w:rsidP="00CB0A6E">
            <w:pPr>
              <w:rPr>
                <w:rFonts w:ascii="Cambria" w:hAnsi="Cambria"/>
                <w:b/>
                <w:sz w:val="18"/>
                <w:szCs w:val="18"/>
              </w:rPr>
            </w:pPr>
            <w:r w:rsidRPr="00D81415">
              <w:rPr>
                <w:rFonts w:ascii="Cambria" w:hAnsi="Cambria"/>
                <w:b/>
                <w:sz w:val="18"/>
                <w:szCs w:val="18"/>
              </w:rPr>
              <w:t>SESIÓN N 06</w:t>
            </w:r>
          </w:p>
        </w:tc>
        <w:tc>
          <w:tcPr>
            <w:tcW w:w="4282" w:type="dxa"/>
            <w:shd w:val="clear" w:color="auto" w:fill="FFFFFF" w:themeFill="background1"/>
          </w:tcPr>
          <w:p w:rsidR="00D81415" w:rsidRDefault="00D81415" w:rsidP="007C6D23">
            <w:pPr>
              <w:rPr>
                <w:rFonts w:ascii="Cambria" w:hAnsi="Cambria" w:cs="Arial"/>
                <w:b/>
                <w:sz w:val="18"/>
                <w:szCs w:val="18"/>
              </w:rPr>
            </w:pPr>
            <w:r>
              <w:rPr>
                <w:rFonts w:ascii="Cambria" w:hAnsi="Cambria" w:cs="Arial"/>
                <w:b/>
                <w:sz w:val="18"/>
                <w:szCs w:val="18"/>
              </w:rPr>
              <w:t>Cilindros y conos</w:t>
            </w:r>
          </w:p>
        </w:tc>
      </w:tr>
      <w:tr w:rsidR="00D81415" w:rsidRPr="00791428" w:rsidTr="006F70C1">
        <w:tc>
          <w:tcPr>
            <w:tcW w:w="2268" w:type="dxa"/>
            <w:shd w:val="clear" w:color="auto" w:fill="FFFFFF" w:themeFill="background1"/>
          </w:tcPr>
          <w:p w:rsidR="00D81415" w:rsidRPr="00D81415" w:rsidRDefault="00D81415" w:rsidP="00CB0A6E">
            <w:pPr>
              <w:rPr>
                <w:rFonts w:ascii="Cambria" w:hAnsi="Cambria"/>
                <w:b/>
                <w:sz w:val="18"/>
                <w:szCs w:val="18"/>
              </w:rPr>
            </w:pPr>
            <w:r w:rsidRPr="00D81415">
              <w:rPr>
                <w:rFonts w:ascii="Cambria" w:hAnsi="Cambria"/>
                <w:b/>
                <w:sz w:val="18"/>
                <w:szCs w:val="18"/>
              </w:rPr>
              <w:t>SESION N 07</w:t>
            </w:r>
          </w:p>
        </w:tc>
        <w:tc>
          <w:tcPr>
            <w:tcW w:w="4282" w:type="dxa"/>
            <w:shd w:val="clear" w:color="auto" w:fill="FFFFFF" w:themeFill="background1"/>
          </w:tcPr>
          <w:p w:rsidR="00D81415" w:rsidRDefault="00D81415" w:rsidP="007C6D23">
            <w:pPr>
              <w:rPr>
                <w:rFonts w:ascii="Cambria" w:hAnsi="Cambria" w:cs="Arial"/>
                <w:b/>
                <w:sz w:val="18"/>
                <w:szCs w:val="18"/>
              </w:rPr>
            </w:pPr>
            <w:r>
              <w:rPr>
                <w:rFonts w:ascii="Cambria" w:hAnsi="Cambria" w:cs="Arial"/>
                <w:b/>
                <w:sz w:val="18"/>
                <w:szCs w:val="18"/>
              </w:rPr>
              <w:t>Evaluaciones</w:t>
            </w:r>
          </w:p>
        </w:tc>
      </w:tr>
    </w:tbl>
    <w:p w:rsidR="00791428" w:rsidRPr="00791428" w:rsidRDefault="00791428" w:rsidP="00042305">
      <w:pPr>
        <w:tabs>
          <w:tab w:val="left" w:pos="3390"/>
        </w:tabs>
        <w:spacing w:after="0" w:line="240" w:lineRule="auto"/>
        <w:rPr>
          <w:rFonts w:ascii="Cambria" w:hAnsi="Cambria"/>
          <w:sz w:val="18"/>
          <w:szCs w:val="18"/>
        </w:rPr>
      </w:pPr>
    </w:p>
    <w:p w:rsidR="00042305" w:rsidRPr="00791428" w:rsidRDefault="00042305" w:rsidP="00042305">
      <w:pPr>
        <w:tabs>
          <w:tab w:val="left" w:pos="3390"/>
        </w:tabs>
        <w:spacing w:after="0" w:line="240" w:lineRule="auto"/>
        <w:rPr>
          <w:rFonts w:ascii="Cambria" w:hAnsi="Cambria"/>
          <w:sz w:val="18"/>
          <w:szCs w:val="18"/>
        </w:rPr>
      </w:pPr>
    </w:p>
    <w:p w:rsidR="00042305" w:rsidRPr="00791428" w:rsidRDefault="00042305" w:rsidP="00042305">
      <w:pPr>
        <w:tabs>
          <w:tab w:val="left" w:pos="3390"/>
        </w:tabs>
        <w:spacing w:after="0" w:line="240" w:lineRule="auto"/>
        <w:ind w:left="-57"/>
        <w:rPr>
          <w:rFonts w:ascii="Cambria" w:hAnsi="Cambria"/>
          <w:sz w:val="18"/>
          <w:szCs w:val="18"/>
        </w:rPr>
      </w:pPr>
    </w:p>
    <w:tbl>
      <w:tblPr>
        <w:tblStyle w:val="Tablaconcuadrcula"/>
        <w:tblW w:w="6663" w:type="dxa"/>
        <w:tblInd w:w="108" w:type="dxa"/>
        <w:tblLook w:val="04A0" w:firstRow="1" w:lastRow="0" w:firstColumn="1" w:lastColumn="0" w:noHBand="0" w:noVBand="1"/>
      </w:tblPr>
      <w:tblGrid>
        <w:gridCol w:w="6663"/>
      </w:tblGrid>
      <w:tr w:rsidR="00670EFD" w:rsidRPr="00791428" w:rsidTr="004B33A1">
        <w:trPr>
          <w:trHeight w:val="567"/>
        </w:trPr>
        <w:tc>
          <w:tcPr>
            <w:tcW w:w="6663" w:type="dxa"/>
            <w:shd w:val="clear" w:color="auto" w:fill="BFBFBF" w:themeFill="background1" w:themeFillShade="BF"/>
            <w:vAlign w:val="center"/>
          </w:tcPr>
          <w:p w:rsidR="00670EFD" w:rsidRPr="00791428" w:rsidRDefault="00670EFD" w:rsidP="004B33A1">
            <w:pPr>
              <w:pStyle w:val="Prrafodelista"/>
              <w:numPr>
                <w:ilvl w:val="0"/>
                <w:numId w:val="2"/>
              </w:numPr>
              <w:ind w:left="497" w:hanging="425"/>
              <w:rPr>
                <w:rFonts w:ascii="Cambria" w:hAnsi="Cambria"/>
                <w:b/>
                <w:sz w:val="18"/>
                <w:szCs w:val="18"/>
              </w:rPr>
            </w:pPr>
            <w:r w:rsidRPr="00791428">
              <w:rPr>
                <w:rFonts w:ascii="Cambria" w:hAnsi="Cambria"/>
                <w:b/>
                <w:sz w:val="18"/>
                <w:szCs w:val="18"/>
              </w:rPr>
              <w:t xml:space="preserve">MEDIOS Y </w:t>
            </w:r>
            <w:r w:rsidRPr="00791428">
              <w:rPr>
                <w:rFonts w:ascii="Cambria" w:hAnsi="Cambria" w:cs="Arial"/>
                <w:b/>
                <w:sz w:val="18"/>
                <w:szCs w:val="18"/>
              </w:rPr>
              <w:t>MATERIALES</w:t>
            </w:r>
            <w:r w:rsidRPr="00791428">
              <w:rPr>
                <w:rFonts w:ascii="Cambria" w:hAnsi="Cambria"/>
                <w:b/>
                <w:sz w:val="18"/>
                <w:szCs w:val="18"/>
              </w:rPr>
              <w:t xml:space="preserve"> </w:t>
            </w:r>
          </w:p>
        </w:tc>
      </w:tr>
      <w:tr w:rsidR="00670EFD" w:rsidRPr="00791428" w:rsidTr="00791428">
        <w:trPr>
          <w:trHeight w:val="1691"/>
        </w:trPr>
        <w:tc>
          <w:tcPr>
            <w:tcW w:w="6663" w:type="dxa"/>
            <w:shd w:val="clear" w:color="auto" w:fill="FFFFFF" w:themeFill="background1"/>
          </w:tcPr>
          <w:p w:rsidR="004B33A1" w:rsidRPr="00791428" w:rsidRDefault="004B33A1" w:rsidP="004B33A1">
            <w:pPr>
              <w:numPr>
                <w:ilvl w:val="0"/>
                <w:numId w:val="15"/>
              </w:numPr>
              <w:spacing w:line="360" w:lineRule="auto"/>
              <w:contextualSpacing/>
              <w:rPr>
                <w:rFonts w:ascii="Cambria" w:eastAsia="Arial Unicode MS" w:hAnsi="Cambria" w:cs="Arial"/>
                <w:b/>
                <w:sz w:val="18"/>
                <w:szCs w:val="18"/>
              </w:rPr>
            </w:pPr>
            <w:r w:rsidRPr="00791428">
              <w:rPr>
                <w:rFonts w:ascii="Cambria" w:eastAsia="Arial Unicode MS" w:hAnsi="Cambria" w:cs="Arial"/>
                <w:b/>
                <w:sz w:val="18"/>
                <w:szCs w:val="18"/>
              </w:rPr>
              <w:t>Currículo nacional  2017</w:t>
            </w:r>
          </w:p>
          <w:p w:rsidR="004B33A1" w:rsidRPr="00791428" w:rsidRDefault="004B33A1" w:rsidP="004B33A1">
            <w:pPr>
              <w:numPr>
                <w:ilvl w:val="0"/>
                <w:numId w:val="15"/>
              </w:numPr>
              <w:spacing w:line="360" w:lineRule="auto"/>
              <w:contextualSpacing/>
              <w:rPr>
                <w:rFonts w:ascii="Cambria" w:eastAsia="Arial Unicode MS" w:hAnsi="Cambria" w:cs="Arial"/>
                <w:sz w:val="18"/>
                <w:szCs w:val="18"/>
              </w:rPr>
            </w:pPr>
            <w:r w:rsidRPr="00791428">
              <w:rPr>
                <w:rFonts w:ascii="Cambria" w:eastAsia="Arial Unicode MS" w:hAnsi="Cambria" w:cs="Arial"/>
                <w:sz w:val="18"/>
                <w:szCs w:val="18"/>
              </w:rPr>
              <w:t>MINEDU Textos de Matemática</w:t>
            </w:r>
          </w:p>
          <w:p w:rsidR="004B33A1" w:rsidRPr="00791428" w:rsidRDefault="004B33A1" w:rsidP="004B33A1">
            <w:pPr>
              <w:numPr>
                <w:ilvl w:val="0"/>
                <w:numId w:val="15"/>
              </w:numPr>
              <w:spacing w:line="360" w:lineRule="auto"/>
              <w:contextualSpacing/>
              <w:rPr>
                <w:rFonts w:ascii="Cambria" w:eastAsia="Arial Unicode MS" w:hAnsi="Cambria" w:cs="Arial"/>
                <w:sz w:val="18"/>
                <w:szCs w:val="18"/>
              </w:rPr>
            </w:pPr>
            <w:r w:rsidRPr="00791428">
              <w:rPr>
                <w:rFonts w:ascii="Cambria" w:eastAsia="Arial Unicode MS" w:hAnsi="Cambria" w:cs="Arial"/>
                <w:sz w:val="18"/>
                <w:szCs w:val="18"/>
              </w:rPr>
              <w:t>Cuadernos de trabajo</w:t>
            </w:r>
          </w:p>
          <w:p w:rsidR="004B33A1" w:rsidRPr="00791428" w:rsidRDefault="004B33A1" w:rsidP="004B33A1">
            <w:pPr>
              <w:numPr>
                <w:ilvl w:val="0"/>
                <w:numId w:val="15"/>
              </w:numPr>
              <w:spacing w:line="360" w:lineRule="auto"/>
              <w:contextualSpacing/>
              <w:rPr>
                <w:rFonts w:ascii="Cambria" w:eastAsia="Arial Unicode MS" w:hAnsi="Cambria" w:cs="Arial"/>
                <w:sz w:val="18"/>
                <w:szCs w:val="18"/>
              </w:rPr>
            </w:pPr>
            <w:r w:rsidRPr="00791428">
              <w:rPr>
                <w:rFonts w:ascii="Cambria" w:eastAsia="Arial Unicode MS" w:hAnsi="Cambria" w:cs="Arial"/>
                <w:sz w:val="18"/>
                <w:szCs w:val="18"/>
              </w:rPr>
              <w:t>Internet</w:t>
            </w:r>
          </w:p>
          <w:p w:rsidR="00670EFD" w:rsidRPr="00791428" w:rsidRDefault="004B33A1" w:rsidP="004B33A1">
            <w:pPr>
              <w:pStyle w:val="Prrafodelista"/>
              <w:numPr>
                <w:ilvl w:val="0"/>
                <w:numId w:val="15"/>
              </w:numPr>
              <w:rPr>
                <w:rFonts w:ascii="Cambria" w:hAnsi="Cambria"/>
                <w:b/>
                <w:sz w:val="18"/>
                <w:szCs w:val="18"/>
              </w:rPr>
            </w:pPr>
            <w:r w:rsidRPr="00791428">
              <w:rPr>
                <w:rFonts w:ascii="Cambria" w:eastAsia="Arial Unicode MS" w:hAnsi="Cambria" w:cs="Arial"/>
                <w:sz w:val="18"/>
                <w:szCs w:val="18"/>
              </w:rPr>
              <w:t xml:space="preserve">Libro de matemática: </w:t>
            </w:r>
            <w:proofErr w:type="spellStart"/>
            <w:r w:rsidRPr="00791428">
              <w:rPr>
                <w:rFonts w:ascii="Cambria" w:eastAsia="Arial Unicode MS" w:hAnsi="Cambria" w:cs="Arial"/>
                <w:sz w:val="18"/>
                <w:szCs w:val="18"/>
              </w:rPr>
              <w:t>Corefo</w:t>
            </w:r>
            <w:proofErr w:type="spellEnd"/>
            <w:r w:rsidRPr="00791428">
              <w:rPr>
                <w:rFonts w:ascii="Cambria" w:eastAsia="Arial Unicode MS" w:hAnsi="Cambria" w:cs="Arial"/>
                <w:sz w:val="18"/>
                <w:szCs w:val="18"/>
              </w:rPr>
              <w:t xml:space="preserve"> para sexto de primaria.</w:t>
            </w:r>
          </w:p>
        </w:tc>
      </w:tr>
    </w:tbl>
    <w:p w:rsidR="00042305" w:rsidRPr="00791428" w:rsidRDefault="00042305" w:rsidP="00791428">
      <w:pPr>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791428" w:rsidTr="004B33A1">
        <w:trPr>
          <w:trHeight w:val="567"/>
        </w:trPr>
        <w:tc>
          <w:tcPr>
            <w:tcW w:w="14601" w:type="dxa"/>
            <w:shd w:val="clear" w:color="auto" w:fill="BFBFBF" w:themeFill="background1" w:themeFillShade="BF"/>
            <w:vAlign w:val="center"/>
          </w:tcPr>
          <w:p w:rsidR="00670EFD" w:rsidRPr="00791428" w:rsidRDefault="00670EFD" w:rsidP="004B33A1">
            <w:pPr>
              <w:pStyle w:val="Prrafodelista"/>
              <w:numPr>
                <w:ilvl w:val="0"/>
                <w:numId w:val="2"/>
              </w:numPr>
              <w:ind w:left="497" w:hanging="425"/>
              <w:rPr>
                <w:rFonts w:ascii="Cambria" w:hAnsi="Cambria"/>
                <w:b/>
                <w:sz w:val="18"/>
                <w:szCs w:val="18"/>
              </w:rPr>
            </w:pPr>
            <w:r w:rsidRPr="00791428">
              <w:rPr>
                <w:rFonts w:ascii="Cambria" w:hAnsi="Cambria"/>
                <w:b/>
                <w:sz w:val="18"/>
                <w:szCs w:val="18"/>
              </w:rPr>
              <w:t>EVALUACION.</w:t>
            </w:r>
          </w:p>
        </w:tc>
      </w:tr>
      <w:tr w:rsidR="00670EFD" w:rsidRPr="00791428" w:rsidTr="00791428">
        <w:trPr>
          <w:trHeight w:val="6719"/>
        </w:trPr>
        <w:tc>
          <w:tcPr>
            <w:tcW w:w="14601" w:type="dxa"/>
            <w:shd w:val="clear" w:color="auto" w:fill="FFFFFF" w:themeFill="background1"/>
          </w:tcPr>
          <w:p w:rsidR="004B33A1" w:rsidRPr="008F4EE6" w:rsidRDefault="004B33A1" w:rsidP="008F4EE6">
            <w:pPr>
              <w:pStyle w:val="Prrafodelista"/>
              <w:numPr>
                <w:ilvl w:val="0"/>
                <w:numId w:val="17"/>
              </w:numPr>
              <w:ind w:left="1029" w:hanging="567"/>
              <w:jc w:val="both"/>
              <w:rPr>
                <w:rFonts w:ascii="Cambria" w:hAnsi="Cambria" w:cs="Arial"/>
                <w:sz w:val="18"/>
                <w:szCs w:val="18"/>
              </w:rPr>
            </w:pPr>
            <w:r w:rsidRPr="00791428">
              <w:rPr>
                <w:rFonts w:ascii="Cambria" w:hAnsi="Cambria" w:cs="Arial"/>
                <w:sz w:val="18"/>
                <w:szCs w:val="18"/>
              </w:rPr>
              <w:lastRenderedPageBreak/>
              <w:t>Momentos</w:t>
            </w:r>
          </w:p>
          <w:p w:rsidR="004B33A1" w:rsidRPr="00791428" w:rsidRDefault="004B33A1" w:rsidP="004B33A1">
            <w:pPr>
              <w:pStyle w:val="Prrafodelista"/>
              <w:numPr>
                <w:ilvl w:val="0"/>
                <w:numId w:val="18"/>
              </w:numPr>
              <w:spacing w:line="360" w:lineRule="auto"/>
              <w:ind w:firstLine="309"/>
              <w:jc w:val="both"/>
              <w:rPr>
                <w:rFonts w:ascii="Cambria" w:hAnsi="Cambria" w:cs="Arial"/>
                <w:sz w:val="18"/>
                <w:szCs w:val="18"/>
              </w:rPr>
            </w:pPr>
            <w:r w:rsidRPr="00791428">
              <w:rPr>
                <w:rFonts w:ascii="Cambria" w:hAnsi="Cambria" w:cs="Arial"/>
                <w:sz w:val="18"/>
                <w:szCs w:val="18"/>
              </w:rPr>
              <w:t>Evaluación de proceso o formativo</w:t>
            </w:r>
          </w:p>
          <w:p w:rsidR="004B33A1" w:rsidRPr="00791428" w:rsidRDefault="004B33A1" w:rsidP="004B33A1">
            <w:pPr>
              <w:pStyle w:val="Prrafodelista"/>
              <w:numPr>
                <w:ilvl w:val="0"/>
                <w:numId w:val="18"/>
              </w:numPr>
              <w:spacing w:line="360" w:lineRule="auto"/>
              <w:ind w:firstLine="309"/>
              <w:jc w:val="both"/>
              <w:rPr>
                <w:rFonts w:ascii="Cambria" w:hAnsi="Cambria" w:cs="Arial"/>
                <w:sz w:val="18"/>
                <w:szCs w:val="18"/>
              </w:rPr>
            </w:pPr>
            <w:r w:rsidRPr="00791428">
              <w:rPr>
                <w:rFonts w:ascii="Cambria" w:hAnsi="Cambria" w:cs="Arial"/>
                <w:sz w:val="18"/>
                <w:szCs w:val="18"/>
              </w:rPr>
              <w:t xml:space="preserve">Evaluación de salida </w:t>
            </w:r>
          </w:p>
          <w:p w:rsidR="004B33A1" w:rsidRPr="008F4EE6" w:rsidRDefault="004B33A1" w:rsidP="008F4EE6">
            <w:pPr>
              <w:pStyle w:val="Prrafodelista"/>
              <w:numPr>
                <w:ilvl w:val="0"/>
                <w:numId w:val="18"/>
              </w:numPr>
              <w:spacing w:line="360" w:lineRule="auto"/>
              <w:ind w:firstLine="309"/>
              <w:jc w:val="both"/>
              <w:rPr>
                <w:rFonts w:ascii="Cambria" w:hAnsi="Cambria" w:cs="Arial"/>
                <w:sz w:val="18"/>
                <w:szCs w:val="18"/>
              </w:rPr>
            </w:pPr>
            <w:r w:rsidRPr="00791428">
              <w:rPr>
                <w:rFonts w:ascii="Cambria" w:hAnsi="Cambria" w:cs="Arial"/>
                <w:sz w:val="18"/>
                <w:szCs w:val="18"/>
              </w:rPr>
              <w:t>Autoevaluación</w:t>
            </w:r>
          </w:p>
          <w:p w:rsidR="004B33A1" w:rsidRPr="00791428" w:rsidRDefault="004B33A1" w:rsidP="004B33A1">
            <w:pPr>
              <w:pStyle w:val="Prrafodelista"/>
              <w:numPr>
                <w:ilvl w:val="0"/>
                <w:numId w:val="17"/>
              </w:numPr>
              <w:ind w:left="1029" w:hanging="567"/>
              <w:jc w:val="both"/>
              <w:rPr>
                <w:rFonts w:ascii="Cambria" w:hAnsi="Cambria" w:cs="Arial"/>
                <w:sz w:val="18"/>
                <w:szCs w:val="18"/>
              </w:rPr>
            </w:pPr>
            <w:r w:rsidRPr="00791428">
              <w:rPr>
                <w:rFonts w:ascii="Cambria" w:hAnsi="Cambria" w:cs="Arial"/>
                <w:sz w:val="18"/>
                <w:szCs w:val="18"/>
              </w:rPr>
              <w:t xml:space="preserve">Modalidades </w:t>
            </w:r>
          </w:p>
          <w:p w:rsidR="004B33A1" w:rsidRPr="00791428" w:rsidRDefault="004B33A1" w:rsidP="004B33A1">
            <w:pPr>
              <w:pStyle w:val="Prrafodelista"/>
              <w:ind w:left="1029" w:hanging="567"/>
              <w:jc w:val="both"/>
              <w:rPr>
                <w:rFonts w:ascii="Cambria" w:hAnsi="Cambria" w:cs="Arial"/>
                <w:sz w:val="18"/>
                <w:szCs w:val="18"/>
              </w:rPr>
            </w:pPr>
          </w:p>
          <w:p w:rsidR="004B33A1" w:rsidRPr="00791428" w:rsidRDefault="004B33A1" w:rsidP="004B33A1">
            <w:pPr>
              <w:pStyle w:val="Prrafodelista"/>
              <w:numPr>
                <w:ilvl w:val="0"/>
                <w:numId w:val="18"/>
              </w:numPr>
              <w:spacing w:line="360" w:lineRule="auto"/>
              <w:ind w:firstLine="309"/>
              <w:jc w:val="both"/>
              <w:rPr>
                <w:rFonts w:ascii="Cambria" w:hAnsi="Cambria" w:cs="Arial"/>
                <w:sz w:val="18"/>
                <w:szCs w:val="18"/>
              </w:rPr>
            </w:pPr>
            <w:proofErr w:type="spellStart"/>
            <w:r w:rsidRPr="00791428">
              <w:rPr>
                <w:rFonts w:ascii="Cambria" w:hAnsi="Cambria" w:cs="Arial"/>
                <w:sz w:val="18"/>
                <w:szCs w:val="18"/>
              </w:rPr>
              <w:t>Heteroevaluación</w:t>
            </w:r>
            <w:proofErr w:type="spellEnd"/>
            <w:r w:rsidRPr="00791428">
              <w:rPr>
                <w:rFonts w:ascii="Cambria" w:hAnsi="Cambria" w:cs="Arial"/>
                <w:sz w:val="18"/>
                <w:szCs w:val="18"/>
              </w:rPr>
              <w:t xml:space="preserve"> </w:t>
            </w:r>
          </w:p>
          <w:p w:rsidR="004B33A1" w:rsidRPr="00791428" w:rsidRDefault="004B33A1" w:rsidP="004B33A1">
            <w:pPr>
              <w:pStyle w:val="Prrafodelista"/>
              <w:ind w:left="1029" w:hanging="567"/>
              <w:jc w:val="both"/>
              <w:rPr>
                <w:rFonts w:ascii="Cambria" w:hAnsi="Cambria" w:cs="Arial"/>
                <w:sz w:val="18"/>
                <w:szCs w:val="18"/>
              </w:rPr>
            </w:pPr>
          </w:p>
          <w:p w:rsidR="004B33A1" w:rsidRPr="00791428" w:rsidRDefault="004B33A1" w:rsidP="004B33A1">
            <w:pPr>
              <w:pStyle w:val="Prrafodelista"/>
              <w:numPr>
                <w:ilvl w:val="0"/>
                <w:numId w:val="17"/>
              </w:numPr>
              <w:ind w:left="1029" w:hanging="567"/>
              <w:jc w:val="both"/>
              <w:rPr>
                <w:rFonts w:ascii="Cambria" w:eastAsia="SimSun" w:hAnsi="Cambria"/>
                <w:b/>
                <w:sz w:val="18"/>
                <w:szCs w:val="18"/>
                <w:lang w:val="es-ES" w:eastAsia="zh-CN"/>
              </w:rPr>
            </w:pPr>
            <w:r w:rsidRPr="00791428">
              <w:rPr>
                <w:rFonts w:ascii="Cambria" w:hAnsi="Cambria" w:cs="Arial"/>
                <w:sz w:val="18"/>
                <w:szCs w:val="18"/>
              </w:rPr>
              <w:t>Tipos de evaluación</w:t>
            </w:r>
          </w:p>
          <w:p w:rsidR="004B33A1" w:rsidRPr="00791428" w:rsidRDefault="004B33A1" w:rsidP="004B33A1">
            <w:pPr>
              <w:pStyle w:val="Prrafodelista"/>
              <w:ind w:left="851"/>
              <w:jc w:val="both"/>
              <w:rPr>
                <w:rFonts w:ascii="Cambria" w:eastAsia="SimSun" w:hAnsi="Cambria"/>
                <w:b/>
                <w:sz w:val="18"/>
                <w:szCs w:val="18"/>
                <w:lang w:val="es-ES" w:eastAsia="zh-CN"/>
              </w:rPr>
            </w:pPr>
          </w:p>
          <w:tbl>
            <w:tblPr>
              <w:tblStyle w:val="Tablaconcuadrcula"/>
              <w:tblW w:w="9493" w:type="dxa"/>
              <w:tblInd w:w="1024" w:type="dxa"/>
              <w:tblLook w:val="04A0" w:firstRow="1" w:lastRow="0" w:firstColumn="1" w:lastColumn="0" w:noHBand="0" w:noVBand="1"/>
            </w:tblPr>
            <w:tblGrid>
              <w:gridCol w:w="2123"/>
              <w:gridCol w:w="2123"/>
              <w:gridCol w:w="3404"/>
              <w:gridCol w:w="1843"/>
            </w:tblGrid>
            <w:tr w:rsidR="004B33A1" w:rsidRPr="00791428" w:rsidTr="00791428">
              <w:tc>
                <w:tcPr>
                  <w:tcW w:w="2123" w:type="dxa"/>
                  <w:shd w:val="clear" w:color="auto" w:fill="70AD47" w:themeFill="accent6"/>
                  <w:vAlign w:val="center"/>
                </w:tcPr>
                <w:p w:rsidR="004B33A1" w:rsidRPr="00791428" w:rsidRDefault="004B33A1" w:rsidP="004B33A1">
                  <w:pPr>
                    <w:pStyle w:val="Prrafodelista"/>
                    <w:ind w:left="0"/>
                    <w:jc w:val="center"/>
                    <w:rPr>
                      <w:rFonts w:ascii="Cambria" w:hAnsi="Cambria" w:cs="Arial"/>
                      <w:sz w:val="18"/>
                      <w:szCs w:val="18"/>
                    </w:rPr>
                  </w:pPr>
                  <w:r w:rsidRPr="00791428">
                    <w:rPr>
                      <w:rFonts w:ascii="Cambria" w:hAnsi="Cambria" w:cs="Arial"/>
                      <w:sz w:val="18"/>
                      <w:szCs w:val="18"/>
                    </w:rPr>
                    <w:t>Tipos de evaluación</w:t>
                  </w:r>
                </w:p>
              </w:tc>
              <w:tc>
                <w:tcPr>
                  <w:tcW w:w="2123" w:type="dxa"/>
                  <w:shd w:val="clear" w:color="auto" w:fill="70AD47" w:themeFill="accent6"/>
                  <w:vAlign w:val="center"/>
                </w:tcPr>
                <w:p w:rsidR="004B33A1" w:rsidRPr="00791428" w:rsidRDefault="004B33A1" w:rsidP="004B33A1">
                  <w:pPr>
                    <w:pStyle w:val="Prrafodelista"/>
                    <w:ind w:left="0"/>
                    <w:jc w:val="center"/>
                    <w:rPr>
                      <w:rFonts w:ascii="Cambria" w:hAnsi="Cambria" w:cs="Arial"/>
                      <w:sz w:val="18"/>
                      <w:szCs w:val="18"/>
                    </w:rPr>
                  </w:pPr>
                  <w:r w:rsidRPr="00791428">
                    <w:rPr>
                      <w:rFonts w:ascii="Cambria" w:hAnsi="Cambria" w:cs="Arial"/>
                      <w:sz w:val="18"/>
                      <w:szCs w:val="18"/>
                    </w:rPr>
                    <w:t>Procedimiento</w:t>
                  </w:r>
                </w:p>
              </w:tc>
              <w:tc>
                <w:tcPr>
                  <w:tcW w:w="3404" w:type="dxa"/>
                  <w:shd w:val="clear" w:color="auto" w:fill="70AD47" w:themeFill="accent6"/>
                  <w:vAlign w:val="center"/>
                </w:tcPr>
                <w:p w:rsidR="004B33A1" w:rsidRPr="00791428" w:rsidRDefault="004B33A1" w:rsidP="004B33A1">
                  <w:pPr>
                    <w:pStyle w:val="Prrafodelista"/>
                    <w:ind w:left="0"/>
                    <w:jc w:val="center"/>
                    <w:rPr>
                      <w:rFonts w:ascii="Cambria" w:hAnsi="Cambria" w:cs="Arial"/>
                      <w:sz w:val="18"/>
                      <w:szCs w:val="18"/>
                    </w:rPr>
                  </w:pPr>
                  <w:r w:rsidRPr="00791428">
                    <w:rPr>
                      <w:rFonts w:ascii="Cambria" w:hAnsi="Cambria" w:cs="Arial"/>
                      <w:sz w:val="18"/>
                      <w:szCs w:val="18"/>
                    </w:rPr>
                    <w:t>Instrumentos</w:t>
                  </w:r>
                </w:p>
              </w:tc>
              <w:tc>
                <w:tcPr>
                  <w:tcW w:w="1843" w:type="dxa"/>
                  <w:shd w:val="clear" w:color="auto" w:fill="70AD47" w:themeFill="accent6"/>
                  <w:vAlign w:val="center"/>
                </w:tcPr>
                <w:p w:rsidR="004B33A1" w:rsidRPr="00791428" w:rsidRDefault="004B33A1" w:rsidP="004B33A1">
                  <w:pPr>
                    <w:pStyle w:val="Prrafodelista"/>
                    <w:ind w:left="0"/>
                    <w:jc w:val="center"/>
                    <w:rPr>
                      <w:rFonts w:ascii="Cambria" w:hAnsi="Cambria" w:cs="Arial"/>
                      <w:sz w:val="18"/>
                      <w:szCs w:val="18"/>
                    </w:rPr>
                  </w:pPr>
                  <w:r w:rsidRPr="00791428">
                    <w:rPr>
                      <w:rFonts w:ascii="Cambria" w:hAnsi="Cambria" w:cs="Arial"/>
                      <w:sz w:val="18"/>
                      <w:szCs w:val="18"/>
                    </w:rPr>
                    <w:t>Técnicas</w:t>
                  </w:r>
                </w:p>
              </w:tc>
            </w:tr>
            <w:tr w:rsidR="004B33A1" w:rsidRPr="00791428" w:rsidTr="004B33A1">
              <w:tc>
                <w:tcPr>
                  <w:tcW w:w="2123" w:type="dxa"/>
                  <w:vAlign w:val="center"/>
                </w:tcPr>
                <w:p w:rsidR="004B33A1" w:rsidRPr="00791428" w:rsidRDefault="004B33A1" w:rsidP="004B33A1">
                  <w:pPr>
                    <w:pStyle w:val="Prrafodelista"/>
                    <w:ind w:left="0"/>
                    <w:jc w:val="center"/>
                    <w:rPr>
                      <w:rFonts w:ascii="Cambria" w:hAnsi="Cambria" w:cs="Arial"/>
                      <w:sz w:val="18"/>
                      <w:szCs w:val="18"/>
                    </w:rPr>
                  </w:pPr>
                </w:p>
                <w:p w:rsidR="004B33A1" w:rsidRPr="00791428" w:rsidRDefault="004B33A1" w:rsidP="004B33A1">
                  <w:pPr>
                    <w:pStyle w:val="Prrafodelista"/>
                    <w:ind w:left="0"/>
                    <w:jc w:val="center"/>
                    <w:rPr>
                      <w:rFonts w:ascii="Cambria" w:hAnsi="Cambria" w:cs="Arial"/>
                      <w:sz w:val="18"/>
                      <w:szCs w:val="18"/>
                    </w:rPr>
                  </w:pPr>
                  <w:r w:rsidRPr="00791428">
                    <w:rPr>
                      <w:rFonts w:ascii="Cambria" w:hAnsi="Cambria" w:cs="Arial"/>
                      <w:sz w:val="18"/>
                      <w:szCs w:val="18"/>
                    </w:rPr>
                    <w:t>Inicio</w:t>
                  </w:r>
                </w:p>
                <w:p w:rsidR="004B33A1" w:rsidRPr="00791428" w:rsidRDefault="004B33A1" w:rsidP="004B33A1">
                  <w:pPr>
                    <w:pStyle w:val="Prrafodelista"/>
                    <w:ind w:left="0"/>
                    <w:jc w:val="center"/>
                    <w:rPr>
                      <w:rFonts w:ascii="Cambria" w:hAnsi="Cambria" w:cs="Arial"/>
                      <w:sz w:val="18"/>
                      <w:szCs w:val="18"/>
                    </w:rPr>
                  </w:pPr>
                </w:p>
                <w:p w:rsidR="004B33A1" w:rsidRPr="00791428" w:rsidRDefault="004B33A1" w:rsidP="004B33A1">
                  <w:pPr>
                    <w:pStyle w:val="Prrafodelista"/>
                    <w:ind w:left="0"/>
                    <w:jc w:val="center"/>
                    <w:rPr>
                      <w:rFonts w:ascii="Cambria" w:hAnsi="Cambria" w:cs="Arial"/>
                      <w:sz w:val="18"/>
                      <w:szCs w:val="18"/>
                    </w:rPr>
                  </w:pPr>
                </w:p>
                <w:p w:rsidR="004B33A1" w:rsidRPr="00791428" w:rsidRDefault="004B33A1" w:rsidP="004B33A1">
                  <w:pPr>
                    <w:pStyle w:val="Prrafodelista"/>
                    <w:ind w:left="0"/>
                    <w:jc w:val="center"/>
                    <w:rPr>
                      <w:rFonts w:ascii="Cambria" w:hAnsi="Cambria" w:cs="Arial"/>
                      <w:sz w:val="18"/>
                      <w:szCs w:val="18"/>
                    </w:rPr>
                  </w:pPr>
                  <w:r w:rsidRPr="00791428">
                    <w:rPr>
                      <w:rFonts w:ascii="Cambria" w:hAnsi="Cambria" w:cs="Arial"/>
                      <w:sz w:val="18"/>
                      <w:szCs w:val="18"/>
                    </w:rPr>
                    <w:t>Proceso</w:t>
                  </w:r>
                </w:p>
                <w:p w:rsidR="004B33A1" w:rsidRPr="00791428" w:rsidRDefault="004B33A1" w:rsidP="004B33A1">
                  <w:pPr>
                    <w:pStyle w:val="Prrafodelista"/>
                    <w:ind w:left="0"/>
                    <w:jc w:val="center"/>
                    <w:rPr>
                      <w:rFonts w:ascii="Cambria" w:hAnsi="Cambria" w:cs="Arial"/>
                      <w:sz w:val="18"/>
                      <w:szCs w:val="18"/>
                    </w:rPr>
                  </w:pPr>
                </w:p>
                <w:p w:rsidR="004B33A1" w:rsidRPr="00791428" w:rsidRDefault="004B33A1" w:rsidP="004B33A1">
                  <w:pPr>
                    <w:pStyle w:val="Prrafodelista"/>
                    <w:ind w:left="0"/>
                    <w:jc w:val="center"/>
                    <w:rPr>
                      <w:rFonts w:ascii="Cambria" w:hAnsi="Cambria" w:cs="Arial"/>
                      <w:sz w:val="18"/>
                      <w:szCs w:val="18"/>
                    </w:rPr>
                  </w:pPr>
                </w:p>
                <w:p w:rsidR="004B33A1" w:rsidRPr="00791428" w:rsidRDefault="004B33A1" w:rsidP="004B33A1">
                  <w:pPr>
                    <w:pStyle w:val="Prrafodelista"/>
                    <w:ind w:left="0"/>
                    <w:jc w:val="center"/>
                    <w:rPr>
                      <w:rFonts w:ascii="Cambria" w:hAnsi="Cambria" w:cs="Arial"/>
                      <w:sz w:val="18"/>
                      <w:szCs w:val="18"/>
                    </w:rPr>
                  </w:pPr>
                </w:p>
                <w:p w:rsidR="004B33A1" w:rsidRPr="00791428" w:rsidRDefault="004B33A1" w:rsidP="004B33A1">
                  <w:pPr>
                    <w:pStyle w:val="Prrafodelista"/>
                    <w:ind w:left="0"/>
                    <w:jc w:val="center"/>
                    <w:rPr>
                      <w:rFonts w:ascii="Cambria" w:hAnsi="Cambria" w:cs="Arial"/>
                      <w:sz w:val="18"/>
                      <w:szCs w:val="18"/>
                    </w:rPr>
                  </w:pPr>
                  <w:r w:rsidRPr="00791428">
                    <w:rPr>
                      <w:rFonts w:ascii="Cambria" w:hAnsi="Cambria" w:cs="Arial"/>
                      <w:sz w:val="18"/>
                      <w:szCs w:val="18"/>
                    </w:rPr>
                    <w:t>Salida</w:t>
                  </w:r>
                </w:p>
              </w:tc>
              <w:tc>
                <w:tcPr>
                  <w:tcW w:w="2123" w:type="dxa"/>
                  <w:vAlign w:val="center"/>
                </w:tcPr>
                <w:p w:rsidR="004B33A1" w:rsidRPr="00791428" w:rsidRDefault="004B33A1" w:rsidP="004B33A1">
                  <w:pPr>
                    <w:pStyle w:val="Prrafodelista"/>
                    <w:ind w:left="0"/>
                    <w:jc w:val="center"/>
                    <w:rPr>
                      <w:rFonts w:ascii="Cambria" w:hAnsi="Cambria" w:cs="Arial"/>
                      <w:sz w:val="18"/>
                      <w:szCs w:val="18"/>
                    </w:rPr>
                  </w:pPr>
                </w:p>
                <w:p w:rsidR="004B33A1" w:rsidRPr="00791428" w:rsidRDefault="004B33A1" w:rsidP="004B33A1">
                  <w:pPr>
                    <w:pStyle w:val="Prrafodelista"/>
                    <w:ind w:left="0"/>
                    <w:jc w:val="center"/>
                    <w:rPr>
                      <w:rFonts w:ascii="Cambria" w:hAnsi="Cambria" w:cs="Arial"/>
                      <w:sz w:val="18"/>
                      <w:szCs w:val="18"/>
                    </w:rPr>
                  </w:pPr>
                  <w:r w:rsidRPr="00791428">
                    <w:rPr>
                      <w:rFonts w:ascii="Cambria" w:hAnsi="Cambria" w:cs="Arial"/>
                      <w:sz w:val="18"/>
                      <w:szCs w:val="18"/>
                    </w:rPr>
                    <w:t>Oral y escrito</w:t>
                  </w:r>
                </w:p>
                <w:p w:rsidR="004B33A1" w:rsidRPr="00791428" w:rsidRDefault="004B33A1" w:rsidP="004B33A1">
                  <w:pPr>
                    <w:pStyle w:val="Prrafodelista"/>
                    <w:ind w:left="0"/>
                    <w:jc w:val="center"/>
                    <w:rPr>
                      <w:rFonts w:ascii="Cambria" w:hAnsi="Cambria" w:cs="Arial"/>
                      <w:sz w:val="18"/>
                      <w:szCs w:val="18"/>
                    </w:rPr>
                  </w:pPr>
                </w:p>
                <w:p w:rsidR="004B33A1" w:rsidRPr="00791428" w:rsidRDefault="004B33A1" w:rsidP="004B33A1">
                  <w:pPr>
                    <w:pStyle w:val="Prrafodelista"/>
                    <w:ind w:left="0"/>
                    <w:jc w:val="center"/>
                    <w:rPr>
                      <w:rFonts w:ascii="Cambria" w:hAnsi="Cambria" w:cs="Arial"/>
                      <w:sz w:val="18"/>
                      <w:szCs w:val="18"/>
                    </w:rPr>
                  </w:pPr>
                </w:p>
                <w:p w:rsidR="004B33A1" w:rsidRPr="00791428" w:rsidRDefault="004B33A1" w:rsidP="004B33A1">
                  <w:pPr>
                    <w:pStyle w:val="Prrafodelista"/>
                    <w:ind w:left="0"/>
                    <w:jc w:val="center"/>
                    <w:rPr>
                      <w:rFonts w:ascii="Cambria" w:hAnsi="Cambria" w:cs="Arial"/>
                      <w:sz w:val="18"/>
                      <w:szCs w:val="18"/>
                    </w:rPr>
                  </w:pPr>
                  <w:r w:rsidRPr="00791428">
                    <w:rPr>
                      <w:rFonts w:ascii="Cambria" w:hAnsi="Cambria" w:cs="Arial"/>
                      <w:sz w:val="18"/>
                      <w:szCs w:val="18"/>
                    </w:rPr>
                    <w:t>Oral, escrito y ejecución</w:t>
                  </w:r>
                </w:p>
                <w:p w:rsidR="004B33A1" w:rsidRPr="00791428" w:rsidRDefault="004B33A1" w:rsidP="004B33A1">
                  <w:pPr>
                    <w:pStyle w:val="Prrafodelista"/>
                    <w:ind w:left="0"/>
                    <w:jc w:val="center"/>
                    <w:rPr>
                      <w:rFonts w:ascii="Cambria" w:hAnsi="Cambria" w:cs="Arial"/>
                      <w:sz w:val="18"/>
                      <w:szCs w:val="18"/>
                    </w:rPr>
                  </w:pPr>
                </w:p>
                <w:p w:rsidR="004B33A1" w:rsidRPr="00791428" w:rsidRDefault="004B33A1" w:rsidP="004B33A1">
                  <w:pPr>
                    <w:pStyle w:val="Prrafodelista"/>
                    <w:ind w:left="0"/>
                    <w:jc w:val="center"/>
                    <w:rPr>
                      <w:rFonts w:ascii="Cambria" w:hAnsi="Cambria" w:cs="Arial"/>
                      <w:sz w:val="18"/>
                      <w:szCs w:val="18"/>
                    </w:rPr>
                  </w:pPr>
                </w:p>
                <w:p w:rsidR="004B33A1" w:rsidRPr="00791428" w:rsidRDefault="004B33A1" w:rsidP="004B33A1">
                  <w:pPr>
                    <w:pStyle w:val="Prrafodelista"/>
                    <w:ind w:left="0"/>
                    <w:jc w:val="center"/>
                    <w:rPr>
                      <w:rFonts w:ascii="Cambria" w:hAnsi="Cambria" w:cs="Arial"/>
                      <w:sz w:val="18"/>
                      <w:szCs w:val="18"/>
                    </w:rPr>
                  </w:pPr>
                  <w:r w:rsidRPr="00791428">
                    <w:rPr>
                      <w:rFonts w:ascii="Cambria" w:hAnsi="Cambria" w:cs="Arial"/>
                      <w:sz w:val="18"/>
                      <w:szCs w:val="18"/>
                    </w:rPr>
                    <w:t>Escrito</w:t>
                  </w:r>
                </w:p>
              </w:tc>
              <w:tc>
                <w:tcPr>
                  <w:tcW w:w="3404" w:type="dxa"/>
                </w:tcPr>
                <w:p w:rsidR="004B33A1" w:rsidRPr="00791428" w:rsidRDefault="004B33A1" w:rsidP="004B33A1">
                  <w:pPr>
                    <w:pStyle w:val="Prrafodelista"/>
                    <w:ind w:left="0"/>
                    <w:jc w:val="both"/>
                    <w:rPr>
                      <w:rFonts w:ascii="Cambria" w:hAnsi="Cambria" w:cs="Arial"/>
                      <w:sz w:val="18"/>
                      <w:szCs w:val="18"/>
                    </w:rPr>
                  </w:pPr>
                </w:p>
                <w:p w:rsidR="004B33A1" w:rsidRPr="00791428" w:rsidRDefault="004B33A1" w:rsidP="004B33A1">
                  <w:pPr>
                    <w:pStyle w:val="Prrafodelista"/>
                    <w:ind w:left="0"/>
                    <w:jc w:val="center"/>
                    <w:rPr>
                      <w:rFonts w:ascii="Cambria" w:hAnsi="Cambria" w:cs="Arial"/>
                      <w:b/>
                      <w:sz w:val="18"/>
                      <w:szCs w:val="18"/>
                    </w:rPr>
                  </w:pPr>
                  <w:r w:rsidRPr="00791428">
                    <w:rPr>
                      <w:rFonts w:ascii="Cambria" w:hAnsi="Cambria" w:cs="Arial"/>
                      <w:b/>
                      <w:sz w:val="18"/>
                      <w:szCs w:val="18"/>
                    </w:rPr>
                    <w:t>Para el oral</w:t>
                  </w:r>
                </w:p>
                <w:p w:rsidR="004B33A1" w:rsidRPr="00791428" w:rsidRDefault="004B33A1" w:rsidP="004B33A1">
                  <w:pPr>
                    <w:pStyle w:val="Prrafodelista"/>
                    <w:numPr>
                      <w:ilvl w:val="0"/>
                      <w:numId w:val="16"/>
                    </w:numPr>
                    <w:ind w:left="316" w:firstLine="144"/>
                    <w:jc w:val="both"/>
                    <w:rPr>
                      <w:rFonts w:ascii="Cambria" w:hAnsi="Cambria" w:cs="Arial"/>
                      <w:sz w:val="18"/>
                      <w:szCs w:val="18"/>
                    </w:rPr>
                  </w:pPr>
                  <w:r w:rsidRPr="00791428">
                    <w:rPr>
                      <w:rFonts w:ascii="Cambria" w:hAnsi="Cambria" w:cs="Arial"/>
                      <w:sz w:val="18"/>
                      <w:szCs w:val="18"/>
                    </w:rPr>
                    <w:t>Ficha de observación</w:t>
                  </w:r>
                </w:p>
                <w:p w:rsidR="004B33A1" w:rsidRPr="00791428" w:rsidRDefault="004B33A1" w:rsidP="004B33A1">
                  <w:pPr>
                    <w:pStyle w:val="Prrafodelista"/>
                    <w:numPr>
                      <w:ilvl w:val="0"/>
                      <w:numId w:val="16"/>
                    </w:numPr>
                    <w:ind w:left="316" w:firstLine="144"/>
                    <w:jc w:val="both"/>
                    <w:rPr>
                      <w:rFonts w:ascii="Cambria" w:hAnsi="Cambria" w:cs="Arial"/>
                      <w:sz w:val="18"/>
                      <w:szCs w:val="18"/>
                    </w:rPr>
                  </w:pPr>
                  <w:r w:rsidRPr="00791428">
                    <w:rPr>
                      <w:rFonts w:ascii="Cambria" w:hAnsi="Cambria" w:cs="Arial"/>
                      <w:sz w:val="18"/>
                      <w:szCs w:val="18"/>
                    </w:rPr>
                    <w:t xml:space="preserve">Registro anecdotario </w:t>
                  </w:r>
                </w:p>
                <w:p w:rsidR="004B33A1" w:rsidRPr="00791428" w:rsidRDefault="004B33A1" w:rsidP="004B33A1">
                  <w:pPr>
                    <w:pStyle w:val="Prrafodelista"/>
                    <w:numPr>
                      <w:ilvl w:val="0"/>
                      <w:numId w:val="16"/>
                    </w:numPr>
                    <w:ind w:left="316" w:firstLine="144"/>
                    <w:jc w:val="both"/>
                    <w:rPr>
                      <w:rFonts w:ascii="Cambria" w:hAnsi="Cambria" w:cs="Arial"/>
                      <w:sz w:val="18"/>
                      <w:szCs w:val="18"/>
                    </w:rPr>
                  </w:pPr>
                  <w:r w:rsidRPr="00791428">
                    <w:rPr>
                      <w:rFonts w:ascii="Cambria" w:hAnsi="Cambria" w:cs="Arial"/>
                      <w:sz w:val="18"/>
                      <w:szCs w:val="18"/>
                    </w:rPr>
                    <w:t xml:space="preserve">Guía de prueba oral </w:t>
                  </w:r>
                </w:p>
                <w:p w:rsidR="004B33A1" w:rsidRPr="00791428" w:rsidRDefault="004B33A1" w:rsidP="004B33A1">
                  <w:pPr>
                    <w:pStyle w:val="Prrafodelista"/>
                    <w:ind w:left="316"/>
                    <w:jc w:val="both"/>
                    <w:rPr>
                      <w:rFonts w:ascii="Cambria" w:hAnsi="Cambria" w:cs="Arial"/>
                      <w:sz w:val="18"/>
                      <w:szCs w:val="18"/>
                    </w:rPr>
                  </w:pPr>
                  <w:r w:rsidRPr="00791428">
                    <w:rPr>
                      <w:rFonts w:ascii="Cambria" w:hAnsi="Cambria" w:cs="Arial"/>
                      <w:sz w:val="18"/>
                      <w:szCs w:val="18"/>
                    </w:rPr>
                    <w:t xml:space="preserve"> </w:t>
                  </w:r>
                </w:p>
                <w:p w:rsidR="004B33A1" w:rsidRPr="00791428" w:rsidRDefault="004B33A1" w:rsidP="004B33A1">
                  <w:pPr>
                    <w:pStyle w:val="Prrafodelista"/>
                    <w:ind w:left="0"/>
                    <w:jc w:val="center"/>
                    <w:rPr>
                      <w:rFonts w:ascii="Cambria" w:hAnsi="Cambria" w:cs="Arial"/>
                      <w:b/>
                      <w:sz w:val="18"/>
                      <w:szCs w:val="18"/>
                    </w:rPr>
                  </w:pPr>
                  <w:r w:rsidRPr="00791428">
                    <w:rPr>
                      <w:rFonts w:ascii="Cambria" w:hAnsi="Cambria" w:cs="Arial"/>
                      <w:b/>
                      <w:sz w:val="18"/>
                      <w:szCs w:val="18"/>
                    </w:rPr>
                    <w:t>Para el escrito</w:t>
                  </w:r>
                </w:p>
                <w:p w:rsidR="004B33A1" w:rsidRPr="00791428" w:rsidRDefault="004B33A1" w:rsidP="004B33A1">
                  <w:pPr>
                    <w:pStyle w:val="Prrafodelista"/>
                    <w:numPr>
                      <w:ilvl w:val="0"/>
                      <w:numId w:val="16"/>
                    </w:numPr>
                    <w:ind w:left="744" w:hanging="284"/>
                    <w:jc w:val="both"/>
                    <w:rPr>
                      <w:rFonts w:ascii="Cambria" w:hAnsi="Cambria" w:cs="Arial"/>
                      <w:sz w:val="18"/>
                      <w:szCs w:val="18"/>
                    </w:rPr>
                  </w:pPr>
                  <w:r w:rsidRPr="00791428">
                    <w:rPr>
                      <w:rFonts w:ascii="Cambria" w:hAnsi="Cambria" w:cs="Arial"/>
                      <w:sz w:val="18"/>
                      <w:szCs w:val="18"/>
                    </w:rPr>
                    <w:t xml:space="preserve">Pruebas de desarrollo </w:t>
                  </w:r>
                </w:p>
                <w:p w:rsidR="004B33A1" w:rsidRPr="00791428" w:rsidRDefault="004B33A1" w:rsidP="004B33A1">
                  <w:pPr>
                    <w:pStyle w:val="Prrafodelista"/>
                    <w:numPr>
                      <w:ilvl w:val="0"/>
                      <w:numId w:val="16"/>
                    </w:numPr>
                    <w:ind w:left="744" w:hanging="284"/>
                    <w:jc w:val="both"/>
                    <w:rPr>
                      <w:rFonts w:ascii="Cambria" w:hAnsi="Cambria" w:cs="Arial"/>
                      <w:sz w:val="18"/>
                      <w:szCs w:val="18"/>
                    </w:rPr>
                  </w:pPr>
                  <w:r w:rsidRPr="00791428">
                    <w:rPr>
                      <w:rFonts w:ascii="Cambria" w:hAnsi="Cambria" w:cs="Arial"/>
                      <w:sz w:val="18"/>
                      <w:szCs w:val="18"/>
                    </w:rPr>
                    <w:t>Pruebas objetivas y mixtas</w:t>
                  </w:r>
                </w:p>
                <w:p w:rsidR="004B33A1" w:rsidRPr="00791428" w:rsidRDefault="004B33A1" w:rsidP="004B33A1">
                  <w:pPr>
                    <w:pStyle w:val="Prrafodelista"/>
                    <w:ind w:left="316"/>
                    <w:jc w:val="both"/>
                    <w:rPr>
                      <w:rFonts w:ascii="Cambria" w:hAnsi="Cambria" w:cs="Arial"/>
                      <w:sz w:val="18"/>
                      <w:szCs w:val="18"/>
                    </w:rPr>
                  </w:pPr>
                </w:p>
                <w:p w:rsidR="004B33A1" w:rsidRPr="00791428" w:rsidRDefault="004B33A1" w:rsidP="004B33A1">
                  <w:pPr>
                    <w:pStyle w:val="Prrafodelista"/>
                    <w:ind w:left="0"/>
                    <w:jc w:val="center"/>
                    <w:rPr>
                      <w:rFonts w:ascii="Cambria" w:hAnsi="Cambria" w:cs="Arial"/>
                      <w:b/>
                      <w:sz w:val="18"/>
                      <w:szCs w:val="18"/>
                    </w:rPr>
                  </w:pPr>
                  <w:r w:rsidRPr="00791428">
                    <w:rPr>
                      <w:rFonts w:ascii="Cambria" w:hAnsi="Cambria" w:cs="Arial"/>
                      <w:b/>
                      <w:sz w:val="18"/>
                      <w:szCs w:val="18"/>
                    </w:rPr>
                    <w:t>Para la ejecución</w:t>
                  </w:r>
                </w:p>
                <w:p w:rsidR="004B33A1" w:rsidRPr="00791428" w:rsidRDefault="004B33A1" w:rsidP="004B33A1">
                  <w:pPr>
                    <w:pStyle w:val="Prrafodelista"/>
                    <w:numPr>
                      <w:ilvl w:val="0"/>
                      <w:numId w:val="16"/>
                    </w:numPr>
                    <w:ind w:left="744" w:hanging="284"/>
                    <w:jc w:val="both"/>
                    <w:rPr>
                      <w:rFonts w:ascii="Cambria" w:hAnsi="Cambria" w:cs="Arial"/>
                      <w:sz w:val="18"/>
                      <w:szCs w:val="18"/>
                    </w:rPr>
                  </w:pPr>
                  <w:r w:rsidRPr="00791428">
                    <w:rPr>
                      <w:rFonts w:ascii="Cambria" w:hAnsi="Cambria" w:cs="Arial"/>
                      <w:sz w:val="18"/>
                      <w:szCs w:val="18"/>
                    </w:rPr>
                    <w:t xml:space="preserve">Escala de desempeño </w:t>
                  </w:r>
                </w:p>
                <w:p w:rsidR="004B33A1" w:rsidRPr="00791428" w:rsidRDefault="004B33A1" w:rsidP="004B33A1">
                  <w:pPr>
                    <w:pStyle w:val="Prrafodelista"/>
                    <w:numPr>
                      <w:ilvl w:val="0"/>
                      <w:numId w:val="16"/>
                    </w:numPr>
                    <w:ind w:left="744" w:hanging="284"/>
                    <w:jc w:val="both"/>
                    <w:rPr>
                      <w:rFonts w:ascii="Cambria" w:hAnsi="Cambria" w:cs="Arial"/>
                      <w:sz w:val="18"/>
                      <w:szCs w:val="18"/>
                    </w:rPr>
                  </w:pPr>
                  <w:r w:rsidRPr="00791428">
                    <w:rPr>
                      <w:rFonts w:ascii="Cambria" w:hAnsi="Cambria" w:cs="Arial"/>
                      <w:sz w:val="18"/>
                      <w:szCs w:val="18"/>
                    </w:rPr>
                    <w:t>Escala de calificación</w:t>
                  </w:r>
                </w:p>
                <w:p w:rsidR="004B33A1" w:rsidRPr="00791428" w:rsidRDefault="004B33A1" w:rsidP="004B33A1">
                  <w:pPr>
                    <w:pStyle w:val="Prrafodelista"/>
                    <w:ind w:left="316"/>
                    <w:jc w:val="both"/>
                    <w:rPr>
                      <w:rFonts w:ascii="Cambria" w:hAnsi="Cambria" w:cs="Arial"/>
                      <w:sz w:val="18"/>
                      <w:szCs w:val="18"/>
                    </w:rPr>
                  </w:pPr>
                  <w:r w:rsidRPr="00791428">
                    <w:rPr>
                      <w:rFonts w:ascii="Cambria" w:hAnsi="Cambria" w:cs="Arial"/>
                      <w:sz w:val="18"/>
                      <w:szCs w:val="18"/>
                    </w:rPr>
                    <w:t xml:space="preserve"> </w:t>
                  </w:r>
                </w:p>
              </w:tc>
              <w:tc>
                <w:tcPr>
                  <w:tcW w:w="1843" w:type="dxa"/>
                </w:tcPr>
                <w:p w:rsidR="004B33A1" w:rsidRPr="00791428" w:rsidRDefault="004B33A1" w:rsidP="004B33A1">
                  <w:pPr>
                    <w:pStyle w:val="Prrafodelista"/>
                    <w:ind w:left="0"/>
                    <w:jc w:val="both"/>
                    <w:rPr>
                      <w:rFonts w:ascii="Cambria" w:hAnsi="Cambria" w:cs="Arial"/>
                      <w:sz w:val="18"/>
                      <w:szCs w:val="18"/>
                    </w:rPr>
                  </w:pPr>
                </w:p>
                <w:p w:rsidR="004B33A1" w:rsidRPr="00791428" w:rsidRDefault="004B33A1" w:rsidP="004B33A1">
                  <w:pPr>
                    <w:pStyle w:val="Prrafodelista"/>
                    <w:ind w:left="0"/>
                    <w:jc w:val="center"/>
                    <w:rPr>
                      <w:rFonts w:ascii="Cambria" w:hAnsi="Cambria" w:cs="Arial"/>
                      <w:b/>
                      <w:sz w:val="18"/>
                      <w:szCs w:val="18"/>
                    </w:rPr>
                  </w:pPr>
                  <w:r w:rsidRPr="00791428">
                    <w:rPr>
                      <w:rFonts w:ascii="Cambria" w:hAnsi="Cambria" w:cs="Arial"/>
                      <w:b/>
                      <w:sz w:val="18"/>
                      <w:szCs w:val="18"/>
                    </w:rPr>
                    <w:t>Observación</w:t>
                  </w:r>
                </w:p>
                <w:p w:rsidR="004B33A1" w:rsidRPr="00791428" w:rsidRDefault="004B33A1" w:rsidP="004B33A1">
                  <w:pPr>
                    <w:pStyle w:val="Prrafodelista"/>
                    <w:ind w:left="0"/>
                    <w:jc w:val="both"/>
                    <w:rPr>
                      <w:rFonts w:ascii="Cambria" w:hAnsi="Cambria" w:cs="Arial"/>
                      <w:sz w:val="18"/>
                      <w:szCs w:val="18"/>
                    </w:rPr>
                  </w:pPr>
                </w:p>
                <w:p w:rsidR="004B33A1" w:rsidRPr="00791428" w:rsidRDefault="004B33A1" w:rsidP="004B33A1">
                  <w:pPr>
                    <w:pStyle w:val="Prrafodelista"/>
                    <w:ind w:left="316"/>
                    <w:jc w:val="both"/>
                    <w:rPr>
                      <w:rFonts w:ascii="Cambria" w:hAnsi="Cambria" w:cs="Arial"/>
                      <w:sz w:val="18"/>
                      <w:szCs w:val="18"/>
                    </w:rPr>
                  </w:pPr>
                </w:p>
                <w:p w:rsidR="004B33A1" w:rsidRPr="00791428" w:rsidRDefault="004B33A1" w:rsidP="004B33A1">
                  <w:pPr>
                    <w:pStyle w:val="Prrafodelista"/>
                    <w:ind w:left="316"/>
                    <w:jc w:val="both"/>
                    <w:rPr>
                      <w:rFonts w:ascii="Cambria" w:hAnsi="Cambria" w:cs="Arial"/>
                      <w:sz w:val="18"/>
                      <w:szCs w:val="18"/>
                    </w:rPr>
                  </w:pPr>
                </w:p>
                <w:p w:rsidR="004B33A1" w:rsidRPr="00791428" w:rsidRDefault="004B33A1" w:rsidP="004B33A1">
                  <w:pPr>
                    <w:pStyle w:val="Prrafodelista"/>
                    <w:ind w:left="316"/>
                    <w:jc w:val="both"/>
                    <w:rPr>
                      <w:rFonts w:ascii="Cambria" w:hAnsi="Cambria" w:cs="Arial"/>
                      <w:sz w:val="18"/>
                      <w:szCs w:val="18"/>
                    </w:rPr>
                  </w:pPr>
                  <w:r w:rsidRPr="00791428">
                    <w:rPr>
                      <w:rFonts w:ascii="Cambria" w:hAnsi="Cambria" w:cs="Arial"/>
                      <w:sz w:val="18"/>
                      <w:szCs w:val="18"/>
                    </w:rPr>
                    <w:t xml:space="preserve">Directa </w:t>
                  </w:r>
                </w:p>
                <w:p w:rsidR="004B33A1" w:rsidRPr="00791428" w:rsidRDefault="004B33A1" w:rsidP="004B33A1">
                  <w:pPr>
                    <w:pStyle w:val="Prrafodelista"/>
                    <w:ind w:left="0"/>
                    <w:jc w:val="both"/>
                    <w:rPr>
                      <w:rFonts w:ascii="Cambria" w:hAnsi="Cambria" w:cs="Arial"/>
                      <w:sz w:val="18"/>
                      <w:szCs w:val="18"/>
                    </w:rPr>
                  </w:pPr>
                </w:p>
                <w:p w:rsidR="004B33A1" w:rsidRPr="00791428" w:rsidRDefault="004B33A1" w:rsidP="004B33A1">
                  <w:pPr>
                    <w:pStyle w:val="Prrafodelista"/>
                    <w:ind w:left="316"/>
                    <w:jc w:val="both"/>
                    <w:rPr>
                      <w:rFonts w:ascii="Cambria" w:hAnsi="Cambria" w:cs="Arial"/>
                      <w:sz w:val="18"/>
                      <w:szCs w:val="18"/>
                    </w:rPr>
                  </w:pPr>
                </w:p>
                <w:p w:rsidR="004B33A1" w:rsidRPr="00791428" w:rsidRDefault="004B33A1" w:rsidP="004B33A1">
                  <w:pPr>
                    <w:pStyle w:val="Prrafodelista"/>
                    <w:ind w:left="316"/>
                    <w:jc w:val="both"/>
                    <w:rPr>
                      <w:rFonts w:ascii="Cambria" w:hAnsi="Cambria" w:cs="Arial"/>
                      <w:sz w:val="18"/>
                      <w:szCs w:val="18"/>
                    </w:rPr>
                  </w:pPr>
                  <w:r w:rsidRPr="00791428">
                    <w:rPr>
                      <w:rFonts w:ascii="Cambria" w:hAnsi="Cambria" w:cs="Arial"/>
                      <w:sz w:val="18"/>
                      <w:szCs w:val="18"/>
                    </w:rPr>
                    <w:t xml:space="preserve">Indirecta </w:t>
                  </w:r>
                </w:p>
              </w:tc>
            </w:tr>
          </w:tbl>
          <w:p w:rsidR="00670EFD" w:rsidRPr="00791428" w:rsidRDefault="00670EFD" w:rsidP="00AC09D1">
            <w:pPr>
              <w:ind w:left="-57"/>
              <w:rPr>
                <w:rFonts w:ascii="Cambria" w:hAnsi="Cambria"/>
                <w:b/>
                <w:sz w:val="18"/>
                <w:szCs w:val="18"/>
              </w:rPr>
            </w:pPr>
          </w:p>
        </w:tc>
      </w:tr>
    </w:tbl>
    <w:p w:rsidR="005E3DA7" w:rsidRPr="00791428" w:rsidRDefault="005E3DA7" w:rsidP="006F70C1">
      <w:pPr>
        <w:spacing w:after="0" w:line="240" w:lineRule="auto"/>
        <w:rPr>
          <w:rFonts w:ascii="Cambria" w:hAnsi="Cambria"/>
          <w:sz w:val="18"/>
          <w:szCs w:val="18"/>
        </w:rPr>
      </w:pPr>
    </w:p>
    <w:sectPr w:rsidR="005E3DA7" w:rsidRPr="00791428"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6AF" w:rsidRDefault="000106AF" w:rsidP="00BC4616">
      <w:pPr>
        <w:spacing w:after="0" w:line="240" w:lineRule="auto"/>
      </w:pPr>
      <w:r>
        <w:separator/>
      </w:r>
    </w:p>
  </w:endnote>
  <w:endnote w:type="continuationSeparator" w:id="0">
    <w:p w:rsidR="000106AF" w:rsidRDefault="000106AF"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6AF" w:rsidRDefault="000106AF" w:rsidP="00BC4616">
      <w:pPr>
        <w:spacing w:after="0" w:line="240" w:lineRule="auto"/>
      </w:pPr>
      <w:r>
        <w:separator/>
      </w:r>
    </w:p>
  </w:footnote>
  <w:footnote w:type="continuationSeparator" w:id="0">
    <w:p w:rsidR="000106AF" w:rsidRDefault="000106AF"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7505C"/>
    <w:multiLevelType w:val="hybridMultilevel"/>
    <w:tmpl w:val="6BC292E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40A074E"/>
    <w:multiLevelType w:val="hybridMultilevel"/>
    <w:tmpl w:val="F5067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4BA6799"/>
    <w:multiLevelType w:val="hybridMultilevel"/>
    <w:tmpl w:val="38D26364"/>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1101A0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5">
    <w:nsid w:val="273A1E9A"/>
    <w:multiLevelType w:val="hybridMultilevel"/>
    <w:tmpl w:val="4A76E390"/>
    <w:lvl w:ilvl="0" w:tplc="280A0001">
      <w:start w:val="1"/>
      <w:numFmt w:val="bullet"/>
      <w:lvlText w:val=""/>
      <w:lvlJc w:val="left"/>
      <w:pPr>
        <w:ind w:left="1080" w:hanging="72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7826B2F"/>
    <w:multiLevelType w:val="hybridMultilevel"/>
    <w:tmpl w:val="921CC5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34AA252B"/>
    <w:multiLevelType w:val="hybridMultilevel"/>
    <w:tmpl w:val="439638C0"/>
    <w:lvl w:ilvl="0" w:tplc="AB322416">
      <w:start w:val="1"/>
      <w:numFmt w:val="bullet"/>
      <w:lvlText w:val=""/>
      <w:lvlJc w:val="left"/>
      <w:pPr>
        <w:ind w:left="720" w:hanging="360"/>
      </w:pPr>
      <w:rPr>
        <w:rFonts w:ascii="Wingdings" w:hAnsi="Wingdings" w:hint="default"/>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4CE752B"/>
    <w:multiLevelType w:val="hybridMultilevel"/>
    <w:tmpl w:val="ACB07E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nsid w:val="437A60E2"/>
    <w:multiLevelType w:val="hybridMultilevel"/>
    <w:tmpl w:val="99664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444267B0"/>
    <w:multiLevelType w:val="hybridMultilevel"/>
    <w:tmpl w:val="2B6ACB94"/>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4">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4E833F07"/>
    <w:multiLevelType w:val="hybridMultilevel"/>
    <w:tmpl w:val="4B020834"/>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6">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7">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8">
    <w:nsid w:val="79E938A3"/>
    <w:multiLevelType w:val="hybridMultilevel"/>
    <w:tmpl w:val="2B5A933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1"/>
  </w:num>
  <w:num w:numId="4">
    <w:abstractNumId w:val="7"/>
  </w:num>
  <w:num w:numId="5">
    <w:abstractNumId w:val="3"/>
  </w:num>
  <w:num w:numId="6">
    <w:abstractNumId w:val="10"/>
  </w:num>
  <w:num w:numId="7">
    <w:abstractNumId w:val="17"/>
  </w:num>
  <w:num w:numId="8">
    <w:abstractNumId w:val="16"/>
  </w:num>
  <w:num w:numId="9">
    <w:abstractNumId w:val="13"/>
  </w:num>
  <w:num w:numId="10">
    <w:abstractNumId w:val="2"/>
  </w:num>
  <w:num w:numId="11">
    <w:abstractNumId w:val="0"/>
  </w:num>
  <w:num w:numId="12">
    <w:abstractNumId w:val="12"/>
  </w:num>
  <w:num w:numId="13">
    <w:abstractNumId w:val="6"/>
  </w:num>
  <w:num w:numId="14">
    <w:abstractNumId w:val="8"/>
  </w:num>
  <w:num w:numId="15">
    <w:abstractNumId w:val="9"/>
  </w:num>
  <w:num w:numId="16">
    <w:abstractNumId w:val="20"/>
  </w:num>
  <w:num w:numId="17">
    <w:abstractNumId w:val="4"/>
  </w:num>
  <w:num w:numId="18">
    <w:abstractNumId w:val="1"/>
  </w:num>
  <w:num w:numId="19">
    <w:abstractNumId w:val="15"/>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06AF"/>
    <w:rsid w:val="00042305"/>
    <w:rsid w:val="00066C6E"/>
    <w:rsid w:val="00085F11"/>
    <w:rsid w:val="000B3316"/>
    <w:rsid w:val="000B70B7"/>
    <w:rsid w:val="000E62C3"/>
    <w:rsid w:val="0014745E"/>
    <w:rsid w:val="00190ABF"/>
    <w:rsid w:val="001B3C36"/>
    <w:rsid w:val="00264E5C"/>
    <w:rsid w:val="003F6B32"/>
    <w:rsid w:val="004150D6"/>
    <w:rsid w:val="004407A9"/>
    <w:rsid w:val="004A1656"/>
    <w:rsid w:val="004B33A1"/>
    <w:rsid w:val="004E16B4"/>
    <w:rsid w:val="004F1B8F"/>
    <w:rsid w:val="004F6026"/>
    <w:rsid w:val="00525452"/>
    <w:rsid w:val="00546DF4"/>
    <w:rsid w:val="005829FE"/>
    <w:rsid w:val="005B0631"/>
    <w:rsid w:val="005E3DA7"/>
    <w:rsid w:val="00617A06"/>
    <w:rsid w:val="006570F7"/>
    <w:rsid w:val="00660453"/>
    <w:rsid w:val="00670EFD"/>
    <w:rsid w:val="00694497"/>
    <w:rsid w:val="006B6926"/>
    <w:rsid w:val="006E7832"/>
    <w:rsid w:val="006F4DF1"/>
    <w:rsid w:val="006F70C1"/>
    <w:rsid w:val="00766C8A"/>
    <w:rsid w:val="007723C3"/>
    <w:rsid w:val="0078383E"/>
    <w:rsid w:val="00791428"/>
    <w:rsid w:val="007C6D23"/>
    <w:rsid w:val="008247CF"/>
    <w:rsid w:val="0088409F"/>
    <w:rsid w:val="008A3DED"/>
    <w:rsid w:val="008B7503"/>
    <w:rsid w:val="008F4EE6"/>
    <w:rsid w:val="00930D1B"/>
    <w:rsid w:val="009C1158"/>
    <w:rsid w:val="009E5290"/>
    <w:rsid w:val="00A1784C"/>
    <w:rsid w:val="00A24E7F"/>
    <w:rsid w:val="00A477DF"/>
    <w:rsid w:val="00AC09D1"/>
    <w:rsid w:val="00AD415F"/>
    <w:rsid w:val="00B53900"/>
    <w:rsid w:val="00B913A0"/>
    <w:rsid w:val="00BC2826"/>
    <w:rsid w:val="00BC4616"/>
    <w:rsid w:val="00BE2F58"/>
    <w:rsid w:val="00BF5F93"/>
    <w:rsid w:val="00C07EF5"/>
    <w:rsid w:val="00C13A24"/>
    <w:rsid w:val="00C23601"/>
    <w:rsid w:val="00C32683"/>
    <w:rsid w:val="00CB0A6E"/>
    <w:rsid w:val="00CC699D"/>
    <w:rsid w:val="00D21D59"/>
    <w:rsid w:val="00D81415"/>
    <w:rsid w:val="00D93732"/>
    <w:rsid w:val="00E61A24"/>
    <w:rsid w:val="00EB5FCA"/>
    <w:rsid w:val="00ED0528"/>
    <w:rsid w:val="00EF2B8B"/>
    <w:rsid w:val="00F377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0C9C14-A4EB-4E05-ADC8-97559FEF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character" w:customStyle="1" w:styleId="PrrafodelistaCar">
    <w:name w:val="Párrafo de lista Car"/>
    <w:link w:val="Prrafodelista"/>
    <w:uiPriority w:val="34"/>
    <w:locked/>
    <w:rsid w:val="00617A06"/>
  </w:style>
  <w:style w:type="paragraph" w:customStyle="1" w:styleId="Default">
    <w:name w:val="Default"/>
    <w:rsid w:val="008B750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Edmundo Burga</cp:lastModifiedBy>
  <cp:revision>2</cp:revision>
  <dcterms:created xsi:type="dcterms:W3CDTF">2020-09-20T16:48:00Z</dcterms:created>
  <dcterms:modified xsi:type="dcterms:W3CDTF">2020-09-20T16:48:00Z</dcterms:modified>
</cp:coreProperties>
</file>