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0A2446">
              <w:rPr>
                <w:rFonts w:ascii="Cambria" w:eastAsia="Arial Unicode MS" w:hAnsi="Cambria" w:cs="Arial"/>
                <w:b/>
                <w:sz w:val="28"/>
                <w:szCs w:val="18"/>
                <w:lang w:val="es-ES" w:eastAsia="es-ES"/>
              </w:rPr>
              <w:t xml:space="preserve"> 7</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Default="000A2446" w:rsidP="00AC09D1">
            <w:pPr>
              <w:shd w:val="clear" w:color="auto" w:fill="FFFFFF"/>
              <w:tabs>
                <w:tab w:val="left" w:pos="284"/>
              </w:tabs>
              <w:ind w:left="72"/>
              <w:rPr>
                <w:rFonts w:ascii="Arial" w:hAnsi="Arial" w:cs="Arial"/>
                <w:sz w:val="20"/>
                <w:szCs w:val="20"/>
                <w:lang w:val="en-GB"/>
              </w:rPr>
            </w:pPr>
            <w:r>
              <w:rPr>
                <w:rFonts w:ascii="Cambria" w:eastAsia="Arial Unicode MS" w:hAnsi="Cambria" w:cs="Arial"/>
                <w:sz w:val="18"/>
                <w:szCs w:val="18"/>
                <w:lang w:val="es-ES" w:eastAsia="es-ES"/>
              </w:rPr>
              <w:t xml:space="preserve">           </w:t>
            </w:r>
            <w:r w:rsidR="00B256DD" w:rsidRPr="00B256DD">
              <w:rPr>
                <w:rFonts w:ascii="Cambria" w:eastAsia="Arial Unicode MS" w:hAnsi="Cambria" w:cs="Arial"/>
                <w:sz w:val="18"/>
                <w:szCs w:val="18"/>
                <w:lang w:val="es-ES" w:eastAsia="es-ES"/>
              </w:rPr>
              <w:t>“</w:t>
            </w:r>
            <w:r w:rsidRPr="000A2446">
              <w:rPr>
                <w:rFonts w:ascii="Arial" w:hAnsi="Arial" w:cs="Arial"/>
                <w:sz w:val="20"/>
                <w:szCs w:val="20"/>
                <w:lang w:val="en-GB"/>
              </w:rPr>
              <w:t>General Things</w:t>
            </w:r>
            <w:r>
              <w:rPr>
                <w:rFonts w:ascii="Arial" w:hAnsi="Arial" w:cs="Arial"/>
                <w:sz w:val="20"/>
                <w:szCs w:val="20"/>
                <w:lang w:val="en-GB"/>
              </w:rPr>
              <w:t>”</w:t>
            </w:r>
          </w:p>
          <w:p w:rsidR="000A2446" w:rsidRPr="00AC09D1" w:rsidRDefault="000A244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w:t>
            </w:r>
            <w:r w:rsidR="00B36DB1">
              <w:rPr>
                <w:rFonts w:eastAsia="Calibri" w:cs="Arial"/>
                <w:sz w:val="20"/>
                <w:szCs w:val="20"/>
              </w:rPr>
              <w:t xml:space="preserve">sobre los derechos del consumidor. </w:t>
            </w:r>
            <w:bookmarkStart w:id="0" w:name="_GoBack"/>
            <w:bookmarkEnd w:id="0"/>
            <w:r w:rsidR="00DF6FD9">
              <w:rPr>
                <w:rFonts w:eastAsia="Calibri" w:cs="Arial"/>
                <w:sz w:val="20"/>
                <w:szCs w:val="20"/>
              </w:rPr>
              <w:t xml:space="preserve"> </w:t>
            </w:r>
            <w:r w:rsidRPr="00AC09D1">
              <w:rPr>
                <w:rFonts w:ascii="Cambria" w:eastAsia="Arial Unicode MS" w:hAnsi="Cambria" w:cs="Arial"/>
                <w:sz w:val="18"/>
                <w:szCs w:val="18"/>
                <w:lang w:val="es-ES" w:eastAsia="es-ES"/>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4A6192">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BC5BBA"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diciembre “Día de la lucha con el SIDA</w:t>
            </w:r>
            <w:r w:rsidR="00ED2A93">
              <w:rPr>
                <w:rFonts w:ascii="Cambria" w:eastAsia="Arial Unicode MS" w:hAnsi="Cambria" w:cs="Arial"/>
                <w:sz w:val="18"/>
                <w:szCs w:val="18"/>
                <w:lang w:val="es-ES" w:eastAsia="es-ES"/>
              </w:rPr>
              <w:t>”</w:t>
            </w:r>
          </w:p>
          <w:p w:rsidR="00BC4616" w:rsidRPr="00AC09D1" w:rsidRDefault="00BC5BBA"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10 de diciembre</w:t>
            </w:r>
            <w:r w:rsidR="00ED2A93">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Declaración Universal de los Derechos Humanos”</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0A2446"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0A2446"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BC4616" w:rsidRDefault="00792891" w:rsidP="00B56A46">
            <w:pPr>
              <w:rPr>
                <w:b/>
                <w:sz w:val="28"/>
              </w:rPr>
            </w:pPr>
            <w:r>
              <w:rPr>
                <w:b/>
                <w:sz w:val="28"/>
              </w:rPr>
              <w:t xml:space="preserve">Damos lectura a textos relacionados </w:t>
            </w:r>
            <w:r w:rsidR="00F0626D">
              <w:rPr>
                <w:b/>
                <w:sz w:val="28"/>
              </w:rPr>
              <w:t xml:space="preserve">a </w:t>
            </w:r>
            <w:r w:rsidR="00B36DB1">
              <w:rPr>
                <w:b/>
                <w:sz w:val="28"/>
              </w:rPr>
              <w:t>gustos y preferencias del consumidor</w:t>
            </w:r>
            <w:r w:rsidR="003612BF">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823FD3" w:rsidP="00B36DB1">
            <w:pPr>
              <w:rPr>
                <w:b/>
                <w:sz w:val="28"/>
              </w:rPr>
            </w:pPr>
            <w:r>
              <w:rPr>
                <w:b/>
                <w:sz w:val="28"/>
              </w:rPr>
              <w:t xml:space="preserve">Practicamos el vocabulario </w:t>
            </w:r>
            <w:r w:rsidR="00792891">
              <w:rPr>
                <w:b/>
                <w:sz w:val="28"/>
              </w:rPr>
              <w:t>sobre</w:t>
            </w:r>
            <w:r w:rsidR="00B36DB1">
              <w:rPr>
                <w:b/>
                <w:sz w:val="28"/>
              </w:rPr>
              <w:t xml:space="preserve"> el consumo de las personas</w:t>
            </w:r>
            <w:r>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3612BF" w:rsidP="00B36DB1">
            <w:pPr>
              <w:rPr>
                <w:b/>
                <w:sz w:val="28"/>
              </w:rPr>
            </w:pPr>
            <w:r>
              <w:rPr>
                <w:b/>
                <w:sz w:val="28"/>
              </w:rPr>
              <w:t>Planteamos situaciones usando</w:t>
            </w:r>
            <w:r w:rsidR="00F0626D">
              <w:rPr>
                <w:b/>
                <w:sz w:val="28"/>
              </w:rPr>
              <w:t xml:space="preserve"> </w:t>
            </w:r>
            <w:r w:rsidR="00B36DB1">
              <w:rPr>
                <w:b/>
                <w:sz w:val="28"/>
              </w:rPr>
              <w:t>can/</w:t>
            </w:r>
            <w:proofErr w:type="spellStart"/>
            <w:r w:rsidR="00B36DB1">
              <w:rPr>
                <w:b/>
                <w:sz w:val="28"/>
              </w:rPr>
              <w:t>could</w:t>
            </w:r>
            <w:proofErr w:type="spellEnd"/>
            <w:r w:rsidR="000E1507">
              <w:rPr>
                <w:b/>
                <w:sz w:val="28"/>
              </w:rPr>
              <w:t>.</w:t>
            </w:r>
          </w:p>
        </w:tc>
      </w:tr>
      <w:tr w:rsidR="00823FD3" w:rsidRPr="00C36EAA"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0B0019" w:rsidRDefault="000B0019" w:rsidP="00823FD3">
            <w:pPr>
              <w:rPr>
                <w:b/>
                <w:sz w:val="28"/>
              </w:rPr>
            </w:pPr>
            <w:r w:rsidRPr="000B0019">
              <w:rPr>
                <w:b/>
                <w:sz w:val="28"/>
              </w:rPr>
              <w:t xml:space="preserve">Evaluación de avance. </w:t>
            </w:r>
          </w:p>
        </w:tc>
      </w:tr>
    </w:tbl>
    <w:p w:rsidR="00042305" w:rsidRPr="000B0019" w:rsidRDefault="00042305" w:rsidP="00042305">
      <w:pPr>
        <w:tabs>
          <w:tab w:val="left" w:pos="3390"/>
        </w:tabs>
        <w:spacing w:after="0" w:line="240" w:lineRule="auto"/>
        <w:rPr>
          <w:rFonts w:ascii="Cambria" w:hAnsi="Cambria"/>
          <w:sz w:val="18"/>
          <w:szCs w:val="18"/>
          <w:lang w:val="en-US"/>
        </w:rPr>
      </w:pPr>
    </w:p>
    <w:p w:rsidR="00042305" w:rsidRPr="000B0019"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0B0019"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71" w:rsidRDefault="004F7B71" w:rsidP="00BC4616">
      <w:pPr>
        <w:spacing w:after="0" w:line="240" w:lineRule="auto"/>
      </w:pPr>
      <w:r>
        <w:separator/>
      </w:r>
    </w:p>
  </w:endnote>
  <w:endnote w:type="continuationSeparator" w:id="0">
    <w:p w:rsidR="004F7B71" w:rsidRDefault="004F7B7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71" w:rsidRDefault="004F7B71" w:rsidP="00BC4616">
      <w:pPr>
        <w:spacing w:after="0" w:line="240" w:lineRule="auto"/>
      </w:pPr>
      <w:r>
        <w:separator/>
      </w:r>
    </w:p>
  </w:footnote>
  <w:footnote w:type="continuationSeparator" w:id="0">
    <w:p w:rsidR="004F7B71" w:rsidRDefault="004F7B7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6EAA"/>
    <w:rsid w:val="000A2446"/>
    <w:rsid w:val="000B0019"/>
    <w:rsid w:val="000E1507"/>
    <w:rsid w:val="000F1079"/>
    <w:rsid w:val="001358DF"/>
    <w:rsid w:val="00156FA8"/>
    <w:rsid w:val="002066D7"/>
    <w:rsid w:val="00221D5C"/>
    <w:rsid w:val="002E65C2"/>
    <w:rsid w:val="003006F7"/>
    <w:rsid w:val="00301E4D"/>
    <w:rsid w:val="003612BF"/>
    <w:rsid w:val="00362B73"/>
    <w:rsid w:val="003875C9"/>
    <w:rsid w:val="003E48D7"/>
    <w:rsid w:val="003F6B32"/>
    <w:rsid w:val="00404CD7"/>
    <w:rsid w:val="00451765"/>
    <w:rsid w:val="004A6192"/>
    <w:rsid w:val="004D3235"/>
    <w:rsid w:val="004F7B71"/>
    <w:rsid w:val="00525452"/>
    <w:rsid w:val="0054485D"/>
    <w:rsid w:val="00546DF4"/>
    <w:rsid w:val="005A4807"/>
    <w:rsid w:val="005E3DA7"/>
    <w:rsid w:val="00614D76"/>
    <w:rsid w:val="0065330B"/>
    <w:rsid w:val="00670EFD"/>
    <w:rsid w:val="006B6926"/>
    <w:rsid w:val="00730205"/>
    <w:rsid w:val="00766C8A"/>
    <w:rsid w:val="007723C3"/>
    <w:rsid w:val="00792891"/>
    <w:rsid w:val="00823FD3"/>
    <w:rsid w:val="008247CF"/>
    <w:rsid w:val="00883B47"/>
    <w:rsid w:val="0088409F"/>
    <w:rsid w:val="00930D1B"/>
    <w:rsid w:val="00941C3E"/>
    <w:rsid w:val="00943E31"/>
    <w:rsid w:val="00955973"/>
    <w:rsid w:val="009A4ACF"/>
    <w:rsid w:val="009B3F9A"/>
    <w:rsid w:val="009C1158"/>
    <w:rsid w:val="00A01A0D"/>
    <w:rsid w:val="00A032D0"/>
    <w:rsid w:val="00A16EFD"/>
    <w:rsid w:val="00A87512"/>
    <w:rsid w:val="00A93FFD"/>
    <w:rsid w:val="00AC09D1"/>
    <w:rsid w:val="00AD415F"/>
    <w:rsid w:val="00AE0926"/>
    <w:rsid w:val="00AF74A4"/>
    <w:rsid w:val="00B256DD"/>
    <w:rsid w:val="00B36DB1"/>
    <w:rsid w:val="00B53900"/>
    <w:rsid w:val="00B56A46"/>
    <w:rsid w:val="00BA6AA8"/>
    <w:rsid w:val="00BB6A4F"/>
    <w:rsid w:val="00BC4616"/>
    <w:rsid w:val="00BC5BBA"/>
    <w:rsid w:val="00BF5F93"/>
    <w:rsid w:val="00C13A24"/>
    <w:rsid w:val="00C23601"/>
    <w:rsid w:val="00C36EAA"/>
    <w:rsid w:val="00C50A3E"/>
    <w:rsid w:val="00CC3FC3"/>
    <w:rsid w:val="00D17B4C"/>
    <w:rsid w:val="00D21D59"/>
    <w:rsid w:val="00D80C0E"/>
    <w:rsid w:val="00DF6FD9"/>
    <w:rsid w:val="00E26C24"/>
    <w:rsid w:val="00EA11B4"/>
    <w:rsid w:val="00EB5FCA"/>
    <w:rsid w:val="00ED2A93"/>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E885"/>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883</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66</cp:revision>
  <dcterms:created xsi:type="dcterms:W3CDTF">2020-02-17T14:58:00Z</dcterms:created>
  <dcterms:modified xsi:type="dcterms:W3CDTF">2020-09-17T09:23:00Z</dcterms:modified>
</cp:coreProperties>
</file>