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D4" w:rsidRPr="001C04AB" w:rsidRDefault="001C04AB" w:rsidP="00473D65">
      <w:pPr>
        <w:jc w:val="center"/>
        <w:rPr>
          <w:rFonts w:asciiTheme="majorHAnsi" w:hAnsiTheme="majorHAnsi" w:cstheme="minorHAnsi"/>
          <w:b/>
          <w:sz w:val="26"/>
          <w:szCs w:val="26"/>
        </w:rPr>
      </w:pPr>
      <w:r w:rsidRPr="001C04AB">
        <w:rPr>
          <w:rFonts w:asciiTheme="majorHAnsi" w:hAnsiTheme="majorHAnsi" w:cstheme="minorHAnsi"/>
          <w:b/>
          <w:sz w:val="26"/>
          <w:szCs w:val="26"/>
        </w:rPr>
        <w:t>Programación anual</w:t>
      </w:r>
    </w:p>
    <w:p w:rsidR="00473D65" w:rsidRPr="001C04AB" w:rsidRDefault="00473D65" w:rsidP="00475D0E">
      <w:pPr>
        <w:pStyle w:val="Prrafodelista"/>
        <w:numPr>
          <w:ilvl w:val="0"/>
          <w:numId w:val="14"/>
        </w:numPr>
        <w:ind w:left="426" w:hanging="568"/>
        <w:rPr>
          <w:rFonts w:asciiTheme="majorHAnsi" w:hAnsiTheme="majorHAnsi" w:cs="Arial"/>
          <w:b/>
          <w:sz w:val="18"/>
          <w:szCs w:val="18"/>
        </w:rPr>
      </w:pPr>
      <w:r w:rsidRPr="001C04AB">
        <w:rPr>
          <w:rFonts w:asciiTheme="majorHAnsi" w:hAnsiTheme="majorHAnsi" w:cs="Arial"/>
          <w:b/>
          <w:sz w:val="18"/>
          <w:szCs w:val="18"/>
        </w:rPr>
        <w:t>DATOS INFORMATIVOS: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INSTITUCIÓN EDUCATIVA</w:t>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I.E.P. “ALGARROBOS”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NIVEL</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7445A3">
        <w:rPr>
          <w:rFonts w:asciiTheme="majorHAnsi" w:hAnsiTheme="majorHAnsi" w:cs="Arial"/>
          <w:sz w:val="18"/>
          <w:szCs w:val="18"/>
        </w:rPr>
        <w:t>SECUND</w:t>
      </w:r>
      <w:r w:rsidRPr="001C04AB">
        <w:rPr>
          <w:rFonts w:asciiTheme="majorHAnsi" w:hAnsiTheme="majorHAnsi" w:cs="Arial"/>
          <w:sz w:val="18"/>
          <w:szCs w:val="18"/>
        </w:rPr>
        <w:t xml:space="preserve">ARIA </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CICLO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V</w:t>
      </w:r>
      <w:r w:rsidR="00014F34">
        <w:rPr>
          <w:rFonts w:asciiTheme="majorHAnsi" w:hAnsiTheme="majorHAnsi" w:cs="Arial"/>
          <w:sz w:val="18"/>
          <w:szCs w:val="18"/>
        </w:rPr>
        <w:t>II</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ÁREA</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MATEMÁTICA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GRADO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7445A3">
        <w:rPr>
          <w:rFonts w:asciiTheme="majorHAnsi" w:hAnsiTheme="majorHAnsi" w:cs="Arial"/>
          <w:sz w:val="18"/>
          <w:szCs w:val="18"/>
        </w:rPr>
        <w:t>TERCERO</w:t>
      </w:r>
    </w:p>
    <w:p w:rsidR="001C04AB" w:rsidRPr="001C04AB" w:rsidRDefault="00014F34" w:rsidP="001C04AB">
      <w:pPr>
        <w:numPr>
          <w:ilvl w:val="1"/>
          <w:numId w:val="16"/>
        </w:numPr>
        <w:spacing w:after="160" w:line="259" w:lineRule="auto"/>
        <w:ind w:left="851" w:hanging="425"/>
        <w:contextualSpacing/>
        <w:rPr>
          <w:rFonts w:asciiTheme="majorHAnsi" w:hAnsiTheme="majorHAnsi" w:cs="Arial"/>
          <w:sz w:val="18"/>
          <w:szCs w:val="18"/>
        </w:rPr>
      </w:pPr>
      <w:r>
        <w:rPr>
          <w:rFonts w:asciiTheme="majorHAnsi" w:hAnsiTheme="majorHAnsi" w:cs="Arial"/>
          <w:sz w:val="18"/>
          <w:szCs w:val="18"/>
        </w:rPr>
        <w:t>SECCIÓN</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t>:</w:t>
      </w:r>
      <w:r>
        <w:rPr>
          <w:rFonts w:asciiTheme="majorHAnsi" w:hAnsiTheme="majorHAnsi" w:cs="Arial"/>
          <w:sz w:val="18"/>
          <w:szCs w:val="18"/>
        </w:rPr>
        <w:tab/>
        <w:t>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LUGAR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PIMENTEL</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DR. HUGO MARTÍN CALIENES BEDOYA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SUBDIRECTOR: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MG. MANUEL ENRIQUE VERA VERA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COORDINADOR DE NIVEL</w:t>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w:t>
      </w:r>
      <w:r w:rsidR="00FD0020">
        <w:rPr>
          <w:rFonts w:asciiTheme="majorHAnsi" w:hAnsiTheme="majorHAnsi" w:cs="Arial"/>
          <w:sz w:val="18"/>
          <w:szCs w:val="18"/>
        </w:rPr>
        <w:t>SALVADOR CORRALES CASTILLO</w:t>
      </w:r>
    </w:p>
    <w:p w:rsidR="00014F34" w:rsidRDefault="001C04AB" w:rsidP="00B70F42">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PROFESORES</w:t>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B70F42">
        <w:rPr>
          <w:rFonts w:asciiTheme="majorHAnsi" w:hAnsiTheme="majorHAnsi" w:cs="Arial"/>
          <w:sz w:val="18"/>
          <w:szCs w:val="18"/>
        </w:rPr>
        <w:t>EQUIPO DE MATEMÁTICA</w:t>
      </w:r>
    </w:p>
    <w:p w:rsidR="00801B4D" w:rsidRPr="001C04AB" w:rsidRDefault="00801B4D" w:rsidP="00801B4D">
      <w:pPr>
        <w:spacing w:after="160" w:line="259" w:lineRule="auto"/>
        <w:ind w:left="851"/>
        <w:contextualSpacing/>
        <w:rPr>
          <w:rFonts w:asciiTheme="majorHAnsi" w:hAnsiTheme="majorHAnsi" w:cs="Arial"/>
          <w:sz w:val="18"/>
          <w:szCs w:val="18"/>
        </w:rPr>
      </w:pPr>
    </w:p>
    <w:p w:rsidR="00473D65" w:rsidRPr="001C04AB" w:rsidRDefault="00473D65" w:rsidP="0026342B">
      <w:pPr>
        <w:pStyle w:val="Prrafodelista"/>
        <w:ind w:left="426"/>
        <w:rPr>
          <w:rFonts w:asciiTheme="majorHAnsi" w:eastAsia="Calibri" w:hAnsiTheme="majorHAnsi" w:cs="Arial"/>
          <w:sz w:val="18"/>
          <w:szCs w:val="18"/>
        </w:rPr>
      </w:pPr>
      <w:r w:rsidRPr="001C04AB">
        <w:rPr>
          <w:rFonts w:asciiTheme="majorHAnsi" w:hAnsiTheme="majorHAnsi" w:cs="Arial"/>
          <w:b/>
          <w:sz w:val="18"/>
          <w:szCs w:val="18"/>
        </w:rPr>
        <w:t>DESCRIPCION GENERAL:</w:t>
      </w:r>
      <w:r w:rsidRPr="001C04AB">
        <w:rPr>
          <w:rFonts w:asciiTheme="majorHAnsi" w:eastAsia="Calibri" w:hAnsiTheme="majorHAnsi" w:cs="Arial"/>
          <w:sz w:val="18"/>
          <w:szCs w:val="18"/>
        </w:rPr>
        <w:t xml:space="preserve"> </w:t>
      </w:r>
    </w:p>
    <w:p w:rsidR="001C04AB" w:rsidRPr="001C04AB" w:rsidRDefault="001C04AB" w:rsidP="001C04AB">
      <w:pPr>
        <w:spacing w:line="240" w:lineRule="auto"/>
        <w:ind w:left="426"/>
        <w:jc w:val="both"/>
        <w:rPr>
          <w:rFonts w:asciiTheme="majorHAnsi" w:hAnsiTheme="majorHAnsi" w:cs="Arial"/>
          <w:sz w:val="18"/>
          <w:szCs w:val="18"/>
        </w:rPr>
      </w:pPr>
      <w:r w:rsidRPr="001C04AB">
        <w:rPr>
          <w:rFonts w:asciiTheme="majorHAnsi" w:hAnsiTheme="majorHAnsi" w:cs="Arial"/>
          <w:sz w:val="18"/>
          <w:szCs w:val="18"/>
        </w:rPr>
        <w:t>Se espera</w:t>
      </w:r>
      <w:r w:rsidR="00996EA1">
        <w:rPr>
          <w:rFonts w:asciiTheme="majorHAnsi" w:hAnsiTheme="majorHAnsi" w:cs="Arial"/>
          <w:sz w:val="18"/>
          <w:szCs w:val="18"/>
        </w:rPr>
        <w:t xml:space="preserve"> que los estudiantes en el </w:t>
      </w:r>
      <w:r w:rsidR="007445A3">
        <w:rPr>
          <w:rFonts w:asciiTheme="majorHAnsi" w:hAnsiTheme="majorHAnsi" w:cs="Arial"/>
          <w:sz w:val="18"/>
          <w:szCs w:val="18"/>
        </w:rPr>
        <w:t>tercer</w:t>
      </w:r>
      <w:r w:rsidRPr="001C04AB">
        <w:rPr>
          <w:rFonts w:asciiTheme="majorHAnsi" w:hAnsiTheme="majorHAnsi" w:cs="Arial"/>
          <w:sz w:val="18"/>
          <w:szCs w:val="18"/>
        </w:rPr>
        <w:t xml:space="preserve"> año de </w:t>
      </w:r>
      <w:r w:rsidR="007445A3">
        <w:rPr>
          <w:rFonts w:asciiTheme="majorHAnsi" w:hAnsiTheme="majorHAnsi" w:cs="Arial"/>
          <w:sz w:val="18"/>
          <w:szCs w:val="18"/>
        </w:rPr>
        <w:t>secund</w:t>
      </w:r>
      <w:r w:rsidRPr="001C04AB">
        <w:rPr>
          <w:rFonts w:asciiTheme="majorHAnsi" w:hAnsiTheme="majorHAnsi" w:cs="Arial"/>
          <w:sz w:val="18"/>
          <w:szCs w:val="18"/>
        </w:rPr>
        <w:t>aria, quienes se encuentran en proceso de enseñanza – aprendizaje realicen resolución de problemas aplicativos a la vida cotidiana. la resolución de problemas es entendida como el dar solución a retos, desafíos, dificultades u obstáculos para los cuales no se conoce de antemano las estrategias o caminos de solución, y llevar a cabo procesos de resolución y organización de los conocimientos matemáticos. Para los cuales el estudiante asocie situaciones a expresiones matemáticas, que le permitan desarrollar de manera progresiva sus comprensiones, establezcan conexiones entre estas, usen recursos matemáticos, estrategias heurísticas, estrategias meta cognitivas o de autocontrol, expliquen, justifiquen o prueben conceptos y teorías.</w:t>
      </w:r>
    </w:p>
    <w:p w:rsidR="001C04AB" w:rsidRPr="001C04AB" w:rsidRDefault="001C04AB" w:rsidP="001C04AB">
      <w:pPr>
        <w:spacing w:line="240" w:lineRule="auto"/>
        <w:ind w:firstLine="426"/>
        <w:jc w:val="both"/>
        <w:rPr>
          <w:rFonts w:asciiTheme="majorHAnsi" w:hAnsiTheme="majorHAnsi" w:cs="Arial"/>
          <w:sz w:val="18"/>
          <w:szCs w:val="18"/>
        </w:rPr>
      </w:pPr>
      <w:r w:rsidRPr="001C04AB">
        <w:rPr>
          <w:rFonts w:asciiTheme="majorHAnsi" w:hAnsiTheme="majorHAnsi" w:cs="Arial"/>
          <w:sz w:val="18"/>
          <w:szCs w:val="18"/>
        </w:rPr>
        <w:t xml:space="preserve">Por lo descrito en líneas anteriores, se buscará que los estudiantes al término del </w:t>
      </w:r>
      <w:r w:rsidR="007445A3">
        <w:rPr>
          <w:rFonts w:asciiTheme="majorHAnsi" w:hAnsiTheme="majorHAnsi" w:cs="Arial"/>
          <w:sz w:val="18"/>
          <w:szCs w:val="18"/>
        </w:rPr>
        <w:t>tercer</w:t>
      </w:r>
      <w:r w:rsidR="007445A3" w:rsidRPr="001C04AB">
        <w:rPr>
          <w:rFonts w:asciiTheme="majorHAnsi" w:hAnsiTheme="majorHAnsi" w:cs="Arial"/>
          <w:sz w:val="18"/>
          <w:szCs w:val="18"/>
        </w:rPr>
        <w:t xml:space="preserve"> año de </w:t>
      </w:r>
      <w:r w:rsidR="007445A3">
        <w:rPr>
          <w:rFonts w:asciiTheme="majorHAnsi" w:hAnsiTheme="majorHAnsi" w:cs="Arial"/>
          <w:sz w:val="18"/>
          <w:szCs w:val="18"/>
        </w:rPr>
        <w:t>secund</w:t>
      </w:r>
      <w:r w:rsidR="007445A3" w:rsidRPr="001C04AB">
        <w:rPr>
          <w:rFonts w:asciiTheme="majorHAnsi" w:hAnsiTheme="majorHAnsi" w:cs="Arial"/>
          <w:sz w:val="18"/>
          <w:szCs w:val="18"/>
        </w:rPr>
        <w:t>aria</w:t>
      </w:r>
      <w:r w:rsidRPr="001C04AB">
        <w:rPr>
          <w:rFonts w:asciiTheme="majorHAnsi" w:hAnsiTheme="majorHAnsi" w:cs="Arial"/>
          <w:sz w:val="18"/>
          <w:szCs w:val="18"/>
        </w:rPr>
        <w:t xml:space="preserve"> logren los estándares del área:</w:t>
      </w:r>
      <w:r w:rsidR="007445A3">
        <w:rPr>
          <w:rFonts w:asciiTheme="majorHAnsi" w:hAnsiTheme="majorHAnsi" w:cs="Arial"/>
          <w:sz w:val="18"/>
          <w:szCs w:val="18"/>
        </w:rPr>
        <w:t xml:space="preserve"> </w:t>
      </w:r>
    </w:p>
    <w:p w:rsidR="001C04AB" w:rsidRDefault="001C04AB" w:rsidP="0026342B">
      <w:pPr>
        <w:pStyle w:val="Prrafodelista"/>
        <w:ind w:left="426"/>
        <w:rPr>
          <w:rFonts w:asciiTheme="majorHAnsi" w:eastAsia="Calibri" w:hAnsiTheme="majorHAnsi" w:cs="Arial"/>
          <w:b/>
          <w:sz w:val="18"/>
          <w:szCs w:val="18"/>
        </w:rPr>
      </w:pPr>
      <w:r w:rsidRPr="009D4D9F">
        <w:rPr>
          <w:rFonts w:asciiTheme="majorHAnsi" w:eastAsia="Calibri" w:hAnsiTheme="majorHAnsi" w:cs="Arial"/>
          <w:b/>
          <w:sz w:val="18"/>
          <w:szCs w:val="18"/>
        </w:rPr>
        <w:t>RESUELVE PROBLEMAS DE CANTIDAD</w:t>
      </w:r>
    </w:p>
    <w:p w:rsidR="001C04AB" w:rsidRPr="00996EA1" w:rsidRDefault="00996EA1" w:rsidP="001C04AB">
      <w:pPr>
        <w:spacing w:line="240" w:lineRule="auto"/>
        <w:ind w:left="426"/>
        <w:jc w:val="both"/>
        <w:rPr>
          <w:rFonts w:asciiTheme="majorHAnsi" w:hAnsiTheme="majorHAnsi" w:cs="Arial"/>
          <w:sz w:val="18"/>
          <w:szCs w:val="18"/>
        </w:rPr>
      </w:pPr>
      <w:r w:rsidRPr="00996EA1">
        <w:rPr>
          <w:rFonts w:asciiTheme="majorHAnsi" w:hAnsiTheme="majorHAnsi"/>
          <w:spacing w:val="-1"/>
          <w:sz w:val="18"/>
        </w:rPr>
        <w:t>Resuelve</w:t>
      </w:r>
      <w:r w:rsidRPr="00996EA1">
        <w:rPr>
          <w:rFonts w:asciiTheme="majorHAnsi" w:hAnsiTheme="majorHAnsi"/>
          <w:spacing w:val="-6"/>
          <w:sz w:val="18"/>
        </w:rPr>
        <w:t xml:space="preserve"> </w:t>
      </w:r>
      <w:r w:rsidRPr="00996EA1">
        <w:rPr>
          <w:rFonts w:asciiTheme="majorHAnsi" w:hAnsiTheme="majorHAnsi"/>
          <w:spacing w:val="-1"/>
          <w:sz w:val="18"/>
        </w:rPr>
        <w:t>problemas</w:t>
      </w:r>
      <w:r w:rsidRPr="00996EA1">
        <w:rPr>
          <w:rFonts w:asciiTheme="majorHAnsi" w:hAnsiTheme="majorHAnsi"/>
          <w:spacing w:val="-6"/>
          <w:sz w:val="18"/>
        </w:rPr>
        <w:t xml:space="preserve"> </w:t>
      </w:r>
      <w:r w:rsidRPr="00996EA1">
        <w:rPr>
          <w:rFonts w:asciiTheme="majorHAnsi" w:hAnsiTheme="majorHAnsi"/>
          <w:spacing w:val="-1"/>
          <w:sz w:val="18"/>
        </w:rPr>
        <w:t>referidos</w:t>
      </w:r>
      <w:r w:rsidRPr="00996EA1">
        <w:rPr>
          <w:rFonts w:asciiTheme="majorHAnsi" w:hAnsiTheme="majorHAnsi"/>
          <w:spacing w:val="-6"/>
          <w:sz w:val="18"/>
        </w:rPr>
        <w:t xml:space="preserve"> </w:t>
      </w:r>
      <w:r w:rsidRPr="00996EA1">
        <w:rPr>
          <w:rFonts w:asciiTheme="majorHAnsi" w:hAnsiTheme="majorHAnsi"/>
          <w:sz w:val="18"/>
        </w:rPr>
        <w:t>a</w:t>
      </w:r>
      <w:r w:rsidRPr="00996EA1">
        <w:rPr>
          <w:rFonts w:asciiTheme="majorHAnsi" w:hAnsiTheme="majorHAnsi"/>
          <w:spacing w:val="-6"/>
          <w:sz w:val="18"/>
        </w:rPr>
        <w:t xml:space="preserve"> </w:t>
      </w:r>
      <w:r w:rsidRPr="00996EA1">
        <w:rPr>
          <w:rFonts w:asciiTheme="majorHAnsi" w:hAnsiTheme="majorHAnsi"/>
          <w:spacing w:val="-1"/>
          <w:sz w:val="18"/>
        </w:rPr>
        <w:t>las</w:t>
      </w:r>
      <w:r w:rsidRPr="00996EA1">
        <w:rPr>
          <w:rFonts w:asciiTheme="majorHAnsi" w:hAnsiTheme="majorHAnsi"/>
          <w:spacing w:val="-6"/>
          <w:sz w:val="18"/>
        </w:rPr>
        <w:t xml:space="preserve"> </w:t>
      </w:r>
      <w:r w:rsidRPr="00996EA1">
        <w:rPr>
          <w:rFonts w:asciiTheme="majorHAnsi" w:hAnsiTheme="majorHAnsi"/>
          <w:spacing w:val="-1"/>
          <w:sz w:val="18"/>
        </w:rPr>
        <w:t>relaciones</w:t>
      </w:r>
      <w:r w:rsidRPr="00996EA1">
        <w:rPr>
          <w:rFonts w:asciiTheme="majorHAnsi" w:hAnsiTheme="majorHAnsi"/>
          <w:spacing w:val="-6"/>
          <w:sz w:val="18"/>
        </w:rPr>
        <w:t xml:space="preserve"> </w:t>
      </w:r>
      <w:r w:rsidRPr="00996EA1">
        <w:rPr>
          <w:rFonts w:asciiTheme="majorHAnsi" w:hAnsiTheme="majorHAnsi"/>
          <w:spacing w:val="-1"/>
          <w:sz w:val="18"/>
        </w:rPr>
        <w:t>entre</w:t>
      </w:r>
      <w:r w:rsidRPr="00996EA1">
        <w:rPr>
          <w:rFonts w:asciiTheme="majorHAnsi" w:hAnsiTheme="majorHAnsi"/>
          <w:spacing w:val="-6"/>
          <w:sz w:val="18"/>
        </w:rPr>
        <w:t xml:space="preserve"> </w:t>
      </w:r>
      <w:r w:rsidRPr="00996EA1">
        <w:rPr>
          <w:rFonts w:asciiTheme="majorHAnsi" w:hAnsiTheme="majorHAnsi"/>
          <w:spacing w:val="-1"/>
          <w:sz w:val="18"/>
        </w:rPr>
        <w:t>cantidades</w:t>
      </w:r>
      <w:r w:rsidRPr="00996EA1">
        <w:rPr>
          <w:rFonts w:asciiTheme="majorHAnsi" w:hAnsiTheme="majorHAnsi"/>
          <w:spacing w:val="-6"/>
          <w:sz w:val="18"/>
        </w:rPr>
        <w:t xml:space="preserve"> </w:t>
      </w:r>
      <w:r w:rsidRPr="00996EA1">
        <w:rPr>
          <w:rFonts w:asciiTheme="majorHAnsi" w:hAnsiTheme="majorHAnsi"/>
          <w:sz w:val="18"/>
        </w:rPr>
        <w:t>o</w:t>
      </w:r>
      <w:r w:rsidRPr="00996EA1">
        <w:rPr>
          <w:rFonts w:asciiTheme="majorHAnsi" w:hAnsiTheme="majorHAnsi"/>
          <w:spacing w:val="-6"/>
          <w:sz w:val="18"/>
        </w:rPr>
        <w:t xml:space="preserve"> </w:t>
      </w:r>
      <w:r w:rsidRPr="00996EA1">
        <w:rPr>
          <w:rFonts w:asciiTheme="majorHAnsi" w:hAnsiTheme="majorHAnsi"/>
          <w:spacing w:val="-1"/>
          <w:sz w:val="18"/>
        </w:rPr>
        <w:t>magnitudes,</w:t>
      </w:r>
      <w:r w:rsidRPr="00996EA1">
        <w:rPr>
          <w:rFonts w:asciiTheme="majorHAnsi" w:hAnsiTheme="majorHAnsi"/>
          <w:spacing w:val="-5"/>
          <w:sz w:val="18"/>
        </w:rPr>
        <w:t xml:space="preserve"> </w:t>
      </w:r>
      <w:r w:rsidRPr="00996EA1">
        <w:rPr>
          <w:rFonts w:asciiTheme="majorHAnsi" w:hAnsiTheme="majorHAnsi"/>
          <w:spacing w:val="-1"/>
          <w:sz w:val="18"/>
        </w:rPr>
        <w:t>traduciéndolas</w:t>
      </w:r>
      <w:r w:rsidRPr="00996EA1">
        <w:rPr>
          <w:rFonts w:asciiTheme="majorHAnsi" w:hAnsiTheme="majorHAnsi"/>
          <w:spacing w:val="-6"/>
          <w:sz w:val="18"/>
        </w:rPr>
        <w:t xml:space="preserve"> </w:t>
      </w:r>
      <w:r w:rsidRPr="00996EA1">
        <w:rPr>
          <w:rFonts w:asciiTheme="majorHAnsi" w:hAnsiTheme="majorHAnsi"/>
          <w:sz w:val="18"/>
        </w:rPr>
        <w:t>a</w:t>
      </w:r>
      <w:r w:rsidRPr="00996EA1">
        <w:rPr>
          <w:rFonts w:asciiTheme="majorHAnsi" w:hAnsiTheme="majorHAnsi"/>
          <w:spacing w:val="-6"/>
          <w:sz w:val="18"/>
        </w:rPr>
        <w:t xml:space="preserve"> </w:t>
      </w:r>
      <w:r w:rsidRPr="00996EA1">
        <w:rPr>
          <w:rFonts w:asciiTheme="majorHAnsi" w:hAnsiTheme="majorHAnsi"/>
          <w:spacing w:val="-1"/>
          <w:sz w:val="18"/>
        </w:rPr>
        <w:t>expresiones</w:t>
      </w:r>
      <w:r w:rsidRPr="00996EA1">
        <w:rPr>
          <w:rFonts w:asciiTheme="majorHAnsi" w:hAnsiTheme="majorHAnsi"/>
          <w:spacing w:val="-6"/>
          <w:sz w:val="18"/>
        </w:rPr>
        <w:t xml:space="preserve"> </w:t>
      </w:r>
      <w:r w:rsidRPr="00996EA1">
        <w:rPr>
          <w:rFonts w:asciiTheme="majorHAnsi" w:hAnsiTheme="majorHAnsi"/>
          <w:spacing w:val="-1"/>
          <w:sz w:val="18"/>
        </w:rPr>
        <w:t>numéricas</w:t>
      </w:r>
      <w:r w:rsidRPr="00996EA1">
        <w:rPr>
          <w:rFonts w:asciiTheme="majorHAnsi" w:hAnsiTheme="majorHAnsi"/>
          <w:spacing w:val="-6"/>
          <w:sz w:val="18"/>
        </w:rPr>
        <w:t xml:space="preserve"> </w:t>
      </w:r>
      <w:r w:rsidRPr="00996EA1">
        <w:rPr>
          <w:rFonts w:asciiTheme="majorHAnsi" w:hAnsiTheme="majorHAnsi"/>
          <w:sz w:val="18"/>
        </w:rPr>
        <w:t>y</w:t>
      </w:r>
      <w:r w:rsidRPr="00996EA1">
        <w:rPr>
          <w:rFonts w:asciiTheme="majorHAnsi" w:hAnsiTheme="majorHAnsi"/>
          <w:spacing w:val="-6"/>
          <w:sz w:val="18"/>
        </w:rPr>
        <w:t xml:space="preserve"> </w:t>
      </w:r>
      <w:r w:rsidRPr="00996EA1">
        <w:rPr>
          <w:rFonts w:asciiTheme="majorHAnsi" w:hAnsiTheme="majorHAnsi"/>
          <w:spacing w:val="-1"/>
          <w:sz w:val="18"/>
        </w:rPr>
        <w:t>operativas</w:t>
      </w:r>
      <w:r w:rsidRPr="00996EA1">
        <w:rPr>
          <w:rFonts w:asciiTheme="majorHAnsi" w:hAnsiTheme="majorHAnsi"/>
          <w:spacing w:val="-6"/>
          <w:sz w:val="18"/>
        </w:rPr>
        <w:t xml:space="preserve"> </w:t>
      </w:r>
      <w:r w:rsidRPr="00996EA1">
        <w:rPr>
          <w:rFonts w:asciiTheme="majorHAnsi" w:hAnsiTheme="majorHAnsi"/>
          <w:spacing w:val="-1"/>
          <w:sz w:val="18"/>
        </w:rPr>
        <w:t>con</w:t>
      </w:r>
      <w:r w:rsidRPr="00996EA1">
        <w:rPr>
          <w:rFonts w:asciiTheme="majorHAnsi" w:hAnsiTheme="majorHAnsi"/>
          <w:spacing w:val="-6"/>
          <w:sz w:val="18"/>
        </w:rPr>
        <w:t xml:space="preserve"> </w:t>
      </w:r>
      <w:r w:rsidRPr="00996EA1">
        <w:rPr>
          <w:rFonts w:asciiTheme="majorHAnsi" w:hAnsiTheme="majorHAnsi"/>
          <w:spacing w:val="-1"/>
          <w:sz w:val="18"/>
        </w:rPr>
        <w:t>números</w:t>
      </w:r>
      <w:r w:rsidRPr="00996EA1">
        <w:rPr>
          <w:rFonts w:asciiTheme="majorHAnsi" w:hAnsiTheme="majorHAnsi"/>
          <w:spacing w:val="-6"/>
          <w:sz w:val="18"/>
        </w:rPr>
        <w:t xml:space="preserve"> </w:t>
      </w:r>
      <w:r w:rsidRPr="00996EA1">
        <w:rPr>
          <w:rFonts w:asciiTheme="majorHAnsi" w:hAnsiTheme="majorHAnsi"/>
          <w:spacing w:val="-1"/>
          <w:sz w:val="18"/>
        </w:rPr>
        <w:t>naturales,</w:t>
      </w:r>
      <w:r w:rsidRPr="00996EA1">
        <w:rPr>
          <w:rFonts w:asciiTheme="majorHAnsi" w:hAnsiTheme="majorHAnsi"/>
          <w:spacing w:val="79"/>
          <w:sz w:val="18"/>
        </w:rPr>
        <w:t xml:space="preserve"> </w:t>
      </w:r>
      <w:r w:rsidRPr="00996EA1">
        <w:rPr>
          <w:rFonts w:asciiTheme="majorHAnsi" w:hAnsiTheme="majorHAnsi"/>
          <w:spacing w:val="-1"/>
          <w:sz w:val="18"/>
        </w:rPr>
        <w:t>enteros</w:t>
      </w:r>
      <w:r w:rsidRPr="00996EA1">
        <w:rPr>
          <w:rFonts w:asciiTheme="majorHAnsi" w:hAnsiTheme="majorHAnsi"/>
          <w:spacing w:val="4"/>
          <w:sz w:val="18"/>
        </w:rPr>
        <w:t xml:space="preserve"> </w:t>
      </w:r>
      <w:r w:rsidRPr="00996EA1">
        <w:rPr>
          <w:rFonts w:asciiTheme="majorHAnsi" w:hAnsiTheme="majorHAnsi"/>
          <w:sz w:val="18"/>
        </w:rPr>
        <w:t>y</w:t>
      </w:r>
      <w:r w:rsidRPr="00996EA1">
        <w:rPr>
          <w:rFonts w:asciiTheme="majorHAnsi" w:hAnsiTheme="majorHAnsi"/>
          <w:spacing w:val="6"/>
          <w:sz w:val="18"/>
        </w:rPr>
        <w:t xml:space="preserve"> </w:t>
      </w:r>
      <w:r w:rsidRPr="00996EA1">
        <w:rPr>
          <w:rFonts w:asciiTheme="majorHAnsi" w:hAnsiTheme="majorHAnsi"/>
          <w:spacing w:val="-1"/>
          <w:sz w:val="18"/>
        </w:rPr>
        <w:t>racionales,</w:t>
      </w:r>
      <w:r w:rsidRPr="00996EA1">
        <w:rPr>
          <w:rFonts w:asciiTheme="majorHAnsi" w:hAnsiTheme="majorHAnsi"/>
          <w:spacing w:val="4"/>
          <w:sz w:val="18"/>
        </w:rPr>
        <w:t xml:space="preserve"> </w:t>
      </w:r>
      <w:r w:rsidRPr="00996EA1">
        <w:rPr>
          <w:rFonts w:asciiTheme="majorHAnsi" w:hAnsiTheme="majorHAnsi"/>
          <w:sz w:val="18"/>
        </w:rPr>
        <w:t>y</w:t>
      </w:r>
      <w:r w:rsidRPr="00996EA1">
        <w:rPr>
          <w:rFonts w:asciiTheme="majorHAnsi" w:hAnsiTheme="majorHAnsi"/>
          <w:spacing w:val="3"/>
          <w:sz w:val="18"/>
        </w:rPr>
        <w:t xml:space="preserve"> </w:t>
      </w:r>
      <w:r w:rsidRPr="00996EA1">
        <w:rPr>
          <w:rFonts w:asciiTheme="majorHAnsi" w:hAnsiTheme="majorHAnsi"/>
          <w:spacing w:val="-1"/>
          <w:sz w:val="18"/>
        </w:rPr>
        <w:t>descuentos</w:t>
      </w:r>
      <w:r w:rsidRPr="00996EA1">
        <w:rPr>
          <w:rFonts w:asciiTheme="majorHAnsi" w:hAnsiTheme="majorHAnsi"/>
          <w:spacing w:val="4"/>
          <w:sz w:val="18"/>
        </w:rPr>
        <w:t xml:space="preserve"> </w:t>
      </w:r>
      <w:r w:rsidRPr="00996EA1">
        <w:rPr>
          <w:rFonts w:asciiTheme="majorHAnsi" w:hAnsiTheme="majorHAnsi"/>
          <w:spacing w:val="-1"/>
          <w:sz w:val="18"/>
        </w:rPr>
        <w:t>porcentuales</w:t>
      </w:r>
      <w:r w:rsidRPr="00996EA1">
        <w:rPr>
          <w:rFonts w:asciiTheme="majorHAnsi" w:hAnsiTheme="majorHAnsi"/>
          <w:spacing w:val="4"/>
          <w:sz w:val="18"/>
        </w:rPr>
        <w:t xml:space="preserve"> </w:t>
      </w:r>
      <w:r w:rsidRPr="00996EA1">
        <w:rPr>
          <w:rFonts w:asciiTheme="majorHAnsi" w:hAnsiTheme="majorHAnsi"/>
          <w:spacing w:val="-1"/>
          <w:sz w:val="18"/>
        </w:rPr>
        <w:t>sucesivos.,</w:t>
      </w:r>
      <w:r w:rsidRPr="00996EA1">
        <w:rPr>
          <w:rFonts w:asciiTheme="majorHAnsi" w:hAnsiTheme="majorHAnsi"/>
          <w:spacing w:val="4"/>
          <w:sz w:val="18"/>
        </w:rPr>
        <w:t xml:space="preserve"> </w:t>
      </w:r>
      <w:r w:rsidRPr="00996EA1">
        <w:rPr>
          <w:rFonts w:asciiTheme="majorHAnsi" w:hAnsiTheme="majorHAnsi"/>
          <w:spacing w:val="-1"/>
          <w:sz w:val="18"/>
        </w:rPr>
        <w:t>verificando</w:t>
      </w:r>
      <w:r w:rsidRPr="00996EA1">
        <w:rPr>
          <w:rFonts w:asciiTheme="majorHAnsi" w:hAnsiTheme="majorHAnsi"/>
          <w:spacing w:val="5"/>
          <w:sz w:val="18"/>
        </w:rPr>
        <w:t xml:space="preserve"> </w:t>
      </w:r>
      <w:r w:rsidRPr="00996EA1">
        <w:rPr>
          <w:rFonts w:asciiTheme="majorHAnsi" w:hAnsiTheme="majorHAnsi"/>
          <w:sz w:val="18"/>
        </w:rPr>
        <w:t>si</w:t>
      </w:r>
      <w:r w:rsidRPr="00996EA1">
        <w:rPr>
          <w:rFonts w:asciiTheme="majorHAnsi" w:hAnsiTheme="majorHAnsi"/>
          <w:spacing w:val="5"/>
          <w:sz w:val="18"/>
        </w:rPr>
        <w:t xml:space="preserve"> </w:t>
      </w:r>
      <w:r w:rsidRPr="00996EA1">
        <w:rPr>
          <w:rFonts w:asciiTheme="majorHAnsi" w:hAnsiTheme="majorHAnsi"/>
          <w:spacing w:val="-1"/>
          <w:sz w:val="18"/>
        </w:rPr>
        <w:t>estas</w:t>
      </w:r>
      <w:r w:rsidRPr="00996EA1">
        <w:rPr>
          <w:rFonts w:asciiTheme="majorHAnsi" w:hAnsiTheme="majorHAnsi"/>
          <w:spacing w:val="3"/>
          <w:sz w:val="18"/>
        </w:rPr>
        <w:t xml:space="preserve"> </w:t>
      </w:r>
      <w:r w:rsidRPr="00996EA1">
        <w:rPr>
          <w:rFonts w:asciiTheme="majorHAnsi" w:hAnsiTheme="majorHAnsi"/>
          <w:spacing w:val="-1"/>
          <w:sz w:val="18"/>
        </w:rPr>
        <w:t>expresiones</w:t>
      </w:r>
      <w:r w:rsidRPr="00996EA1">
        <w:rPr>
          <w:rFonts w:asciiTheme="majorHAnsi" w:hAnsiTheme="majorHAnsi"/>
          <w:spacing w:val="4"/>
          <w:sz w:val="18"/>
        </w:rPr>
        <w:t xml:space="preserve"> </w:t>
      </w:r>
      <w:r w:rsidRPr="00996EA1">
        <w:rPr>
          <w:rFonts w:asciiTheme="majorHAnsi" w:hAnsiTheme="majorHAnsi"/>
          <w:spacing w:val="-1"/>
          <w:sz w:val="18"/>
        </w:rPr>
        <w:t>cumplen</w:t>
      </w:r>
      <w:r w:rsidRPr="00996EA1">
        <w:rPr>
          <w:rFonts w:asciiTheme="majorHAnsi" w:hAnsiTheme="majorHAnsi"/>
          <w:spacing w:val="3"/>
          <w:sz w:val="18"/>
        </w:rPr>
        <w:t xml:space="preserve"> </w:t>
      </w:r>
      <w:r w:rsidRPr="00996EA1">
        <w:rPr>
          <w:rFonts w:asciiTheme="majorHAnsi" w:hAnsiTheme="majorHAnsi"/>
          <w:sz w:val="18"/>
        </w:rPr>
        <w:t>con</w:t>
      </w:r>
      <w:r w:rsidRPr="00996EA1">
        <w:rPr>
          <w:rFonts w:asciiTheme="majorHAnsi" w:hAnsiTheme="majorHAnsi"/>
          <w:spacing w:val="7"/>
          <w:sz w:val="18"/>
        </w:rPr>
        <w:t xml:space="preserve"> </w:t>
      </w:r>
      <w:r w:rsidRPr="00996EA1">
        <w:rPr>
          <w:rFonts w:asciiTheme="majorHAnsi" w:hAnsiTheme="majorHAnsi"/>
          <w:spacing w:val="-1"/>
          <w:sz w:val="18"/>
        </w:rPr>
        <w:t>las</w:t>
      </w:r>
      <w:r w:rsidRPr="00996EA1">
        <w:rPr>
          <w:rFonts w:asciiTheme="majorHAnsi" w:hAnsiTheme="majorHAnsi"/>
          <w:spacing w:val="3"/>
          <w:sz w:val="18"/>
        </w:rPr>
        <w:t xml:space="preserve"> </w:t>
      </w:r>
      <w:r w:rsidRPr="00996EA1">
        <w:rPr>
          <w:rFonts w:asciiTheme="majorHAnsi" w:hAnsiTheme="majorHAnsi"/>
          <w:spacing w:val="-1"/>
          <w:sz w:val="18"/>
        </w:rPr>
        <w:t>condiciones</w:t>
      </w:r>
      <w:r w:rsidRPr="00996EA1">
        <w:rPr>
          <w:rFonts w:asciiTheme="majorHAnsi" w:hAnsiTheme="majorHAnsi"/>
          <w:spacing w:val="6"/>
          <w:sz w:val="18"/>
        </w:rPr>
        <w:t xml:space="preserve"> </w:t>
      </w:r>
      <w:r w:rsidRPr="00996EA1">
        <w:rPr>
          <w:rFonts w:asciiTheme="majorHAnsi" w:hAnsiTheme="majorHAnsi"/>
          <w:spacing w:val="-1"/>
          <w:sz w:val="18"/>
        </w:rPr>
        <w:t>iniciales</w:t>
      </w:r>
      <w:r w:rsidRPr="00996EA1">
        <w:rPr>
          <w:rFonts w:asciiTheme="majorHAnsi" w:hAnsiTheme="majorHAnsi"/>
          <w:spacing w:val="4"/>
          <w:sz w:val="18"/>
        </w:rPr>
        <w:t xml:space="preserve"> </w:t>
      </w:r>
      <w:r w:rsidRPr="00996EA1">
        <w:rPr>
          <w:rFonts w:asciiTheme="majorHAnsi" w:hAnsiTheme="majorHAnsi"/>
          <w:sz w:val="18"/>
        </w:rPr>
        <w:t>del</w:t>
      </w:r>
      <w:r w:rsidRPr="00996EA1">
        <w:rPr>
          <w:rFonts w:asciiTheme="majorHAnsi" w:hAnsiTheme="majorHAnsi"/>
          <w:spacing w:val="3"/>
          <w:sz w:val="18"/>
        </w:rPr>
        <w:t xml:space="preserve"> </w:t>
      </w:r>
      <w:r w:rsidRPr="00996EA1">
        <w:rPr>
          <w:rFonts w:asciiTheme="majorHAnsi" w:hAnsiTheme="majorHAnsi"/>
          <w:spacing w:val="-1"/>
          <w:sz w:val="18"/>
        </w:rPr>
        <w:t>problema.</w:t>
      </w:r>
      <w:r w:rsidRPr="00996EA1">
        <w:rPr>
          <w:rFonts w:asciiTheme="majorHAnsi" w:hAnsiTheme="majorHAnsi"/>
          <w:sz w:val="18"/>
        </w:rPr>
        <w:t xml:space="preserve"> </w:t>
      </w:r>
      <w:r w:rsidRPr="00996EA1">
        <w:rPr>
          <w:rFonts w:asciiTheme="majorHAnsi" w:hAnsiTheme="majorHAnsi"/>
          <w:spacing w:val="8"/>
          <w:sz w:val="18"/>
        </w:rPr>
        <w:t xml:space="preserve"> </w:t>
      </w:r>
      <w:r w:rsidRPr="00996EA1">
        <w:rPr>
          <w:rFonts w:asciiTheme="majorHAnsi" w:hAnsiTheme="majorHAnsi"/>
          <w:spacing w:val="-1"/>
          <w:sz w:val="18"/>
        </w:rPr>
        <w:t>Expresa</w:t>
      </w:r>
      <w:r w:rsidRPr="00996EA1">
        <w:rPr>
          <w:rFonts w:asciiTheme="majorHAnsi" w:hAnsiTheme="majorHAnsi"/>
          <w:spacing w:val="75"/>
          <w:sz w:val="18"/>
        </w:rPr>
        <w:t xml:space="preserve"> </w:t>
      </w:r>
      <w:r w:rsidRPr="00996EA1">
        <w:rPr>
          <w:rFonts w:asciiTheme="majorHAnsi" w:hAnsiTheme="majorHAnsi"/>
          <w:sz w:val="18"/>
        </w:rPr>
        <w:t>su</w:t>
      </w:r>
      <w:r w:rsidRPr="00996EA1">
        <w:rPr>
          <w:rFonts w:asciiTheme="majorHAnsi" w:hAnsiTheme="majorHAnsi"/>
          <w:spacing w:val="1"/>
          <w:sz w:val="18"/>
        </w:rPr>
        <w:t xml:space="preserve"> </w:t>
      </w:r>
      <w:r w:rsidRPr="00996EA1">
        <w:rPr>
          <w:rFonts w:asciiTheme="majorHAnsi" w:hAnsiTheme="majorHAnsi"/>
          <w:spacing w:val="-1"/>
          <w:sz w:val="18"/>
        </w:rPr>
        <w:t>comprensión</w:t>
      </w:r>
      <w:r w:rsidRPr="00996EA1">
        <w:rPr>
          <w:rFonts w:asciiTheme="majorHAnsi" w:hAnsiTheme="majorHAnsi"/>
          <w:spacing w:val="3"/>
          <w:sz w:val="18"/>
        </w:rPr>
        <w:t xml:space="preserve"> </w:t>
      </w:r>
      <w:r w:rsidRPr="00996EA1">
        <w:rPr>
          <w:rFonts w:asciiTheme="majorHAnsi" w:hAnsiTheme="majorHAnsi"/>
          <w:spacing w:val="-1"/>
          <w:sz w:val="18"/>
        </w:rPr>
        <w:t>de</w:t>
      </w:r>
      <w:r w:rsidRPr="00996EA1">
        <w:rPr>
          <w:rFonts w:asciiTheme="majorHAnsi" w:hAnsiTheme="majorHAnsi"/>
          <w:spacing w:val="3"/>
          <w:sz w:val="18"/>
        </w:rPr>
        <w:t xml:space="preserve"> </w:t>
      </w:r>
      <w:r w:rsidRPr="00996EA1">
        <w:rPr>
          <w:rFonts w:asciiTheme="majorHAnsi" w:hAnsiTheme="majorHAnsi"/>
          <w:spacing w:val="-1"/>
          <w:sz w:val="18"/>
        </w:rPr>
        <w:t>la</w:t>
      </w:r>
      <w:r w:rsidRPr="00996EA1">
        <w:rPr>
          <w:rFonts w:asciiTheme="majorHAnsi" w:hAnsiTheme="majorHAnsi"/>
          <w:spacing w:val="4"/>
          <w:sz w:val="18"/>
        </w:rPr>
        <w:t xml:space="preserve"> </w:t>
      </w:r>
      <w:r w:rsidRPr="00996EA1">
        <w:rPr>
          <w:rFonts w:asciiTheme="majorHAnsi" w:hAnsiTheme="majorHAnsi"/>
          <w:spacing w:val="-1"/>
          <w:sz w:val="18"/>
        </w:rPr>
        <w:t>relación</w:t>
      </w:r>
      <w:r w:rsidRPr="00996EA1">
        <w:rPr>
          <w:rFonts w:asciiTheme="majorHAnsi" w:hAnsiTheme="majorHAnsi"/>
          <w:spacing w:val="1"/>
          <w:sz w:val="18"/>
        </w:rPr>
        <w:t xml:space="preserve"> </w:t>
      </w:r>
      <w:r w:rsidRPr="00996EA1">
        <w:rPr>
          <w:rFonts w:asciiTheme="majorHAnsi" w:hAnsiTheme="majorHAnsi"/>
          <w:spacing w:val="-1"/>
          <w:sz w:val="18"/>
        </w:rPr>
        <w:t>entre</w:t>
      </w:r>
      <w:r w:rsidRPr="00996EA1">
        <w:rPr>
          <w:rFonts w:asciiTheme="majorHAnsi" w:hAnsiTheme="majorHAnsi"/>
          <w:spacing w:val="3"/>
          <w:sz w:val="18"/>
        </w:rPr>
        <w:t xml:space="preserve"> </w:t>
      </w:r>
      <w:r w:rsidRPr="00996EA1">
        <w:rPr>
          <w:rFonts w:asciiTheme="majorHAnsi" w:hAnsiTheme="majorHAnsi"/>
          <w:sz w:val="18"/>
        </w:rPr>
        <w:t>los</w:t>
      </w:r>
      <w:r w:rsidRPr="00996EA1">
        <w:rPr>
          <w:rFonts w:asciiTheme="majorHAnsi" w:hAnsiTheme="majorHAnsi"/>
          <w:spacing w:val="1"/>
          <w:sz w:val="18"/>
        </w:rPr>
        <w:t xml:space="preserve"> </w:t>
      </w:r>
      <w:r w:rsidRPr="00996EA1">
        <w:rPr>
          <w:rFonts w:asciiTheme="majorHAnsi" w:hAnsiTheme="majorHAnsi"/>
          <w:spacing w:val="-1"/>
          <w:sz w:val="18"/>
        </w:rPr>
        <w:t>órdenes</w:t>
      </w:r>
      <w:r w:rsidRPr="00996EA1">
        <w:rPr>
          <w:rFonts w:asciiTheme="majorHAnsi" w:hAnsiTheme="majorHAnsi"/>
          <w:spacing w:val="1"/>
          <w:sz w:val="18"/>
        </w:rPr>
        <w:t xml:space="preserve"> </w:t>
      </w:r>
      <w:r w:rsidRPr="00996EA1">
        <w:rPr>
          <w:rFonts w:asciiTheme="majorHAnsi" w:hAnsiTheme="majorHAnsi"/>
          <w:sz w:val="18"/>
        </w:rPr>
        <w:t>del</w:t>
      </w:r>
      <w:r w:rsidRPr="00996EA1">
        <w:rPr>
          <w:rFonts w:asciiTheme="majorHAnsi" w:hAnsiTheme="majorHAnsi"/>
          <w:spacing w:val="1"/>
          <w:sz w:val="18"/>
        </w:rPr>
        <w:t xml:space="preserve"> </w:t>
      </w:r>
      <w:r w:rsidRPr="00996EA1">
        <w:rPr>
          <w:rFonts w:asciiTheme="majorHAnsi" w:hAnsiTheme="majorHAnsi"/>
          <w:spacing w:val="-1"/>
          <w:sz w:val="18"/>
        </w:rPr>
        <w:t>sistema</w:t>
      </w:r>
      <w:r w:rsidRPr="00996EA1">
        <w:rPr>
          <w:rFonts w:asciiTheme="majorHAnsi" w:hAnsiTheme="majorHAnsi"/>
          <w:spacing w:val="1"/>
          <w:sz w:val="18"/>
        </w:rPr>
        <w:t xml:space="preserve"> </w:t>
      </w:r>
      <w:r w:rsidRPr="00996EA1">
        <w:rPr>
          <w:rFonts w:asciiTheme="majorHAnsi" w:hAnsiTheme="majorHAnsi"/>
          <w:spacing w:val="-1"/>
          <w:sz w:val="18"/>
        </w:rPr>
        <w:t>de</w:t>
      </w:r>
      <w:r w:rsidRPr="00996EA1">
        <w:rPr>
          <w:rFonts w:asciiTheme="majorHAnsi" w:hAnsiTheme="majorHAnsi"/>
          <w:spacing w:val="3"/>
          <w:sz w:val="18"/>
        </w:rPr>
        <w:t xml:space="preserve"> </w:t>
      </w:r>
      <w:r w:rsidRPr="00996EA1">
        <w:rPr>
          <w:rFonts w:asciiTheme="majorHAnsi" w:hAnsiTheme="majorHAnsi"/>
          <w:spacing w:val="-1"/>
          <w:sz w:val="18"/>
        </w:rPr>
        <w:t>numeración</w:t>
      </w:r>
      <w:r w:rsidRPr="00996EA1">
        <w:rPr>
          <w:rFonts w:asciiTheme="majorHAnsi" w:hAnsiTheme="majorHAnsi"/>
          <w:spacing w:val="1"/>
          <w:sz w:val="18"/>
        </w:rPr>
        <w:t xml:space="preserve"> </w:t>
      </w:r>
      <w:r w:rsidRPr="00996EA1">
        <w:rPr>
          <w:rFonts w:asciiTheme="majorHAnsi" w:hAnsiTheme="majorHAnsi"/>
          <w:spacing w:val="-1"/>
          <w:sz w:val="18"/>
        </w:rPr>
        <w:t>decimal</w:t>
      </w:r>
      <w:r w:rsidRPr="00996EA1">
        <w:rPr>
          <w:rFonts w:asciiTheme="majorHAnsi" w:hAnsiTheme="majorHAnsi"/>
          <w:sz w:val="18"/>
        </w:rPr>
        <w:t xml:space="preserve"> con</w:t>
      </w:r>
      <w:r w:rsidRPr="00996EA1">
        <w:rPr>
          <w:rFonts w:asciiTheme="majorHAnsi" w:hAnsiTheme="majorHAnsi"/>
          <w:spacing w:val="1"/>
          <w:sz w:val="18"/>
        </w:rPr>
        <w:t xml:space="preserve"> </w:t>
      </w:r>
      <w:r w:rsidRPr="00996EA1">
        <w:rPr>
          <w:rFonts w:asciiTheme="majorHAnsi" w:hAnsiTheme="majorHAnsi"/>
          <w:spacing w:val="-1"/>
          <w:sz w:val="18"/>
        </w:rPr>
        <w:t>las</w:t>
      </w:r>
      <w:r w:rsidRPr="00996EA1">
        <w:rPr>
          <w:rFonts w:asciiTheme="majorHAnsi" w:hAnsiTheme="majorHAnsi"/>
          <w:spacing w:val="3"/>
          <w:sz w:val="18"/>
        </w:rPr>
        <w:t xml:space="preserve"> </w:t>
      </w:r>
      <w:r w:rsidRPr="00996EA1">
        <w:rPr>
          <w:rFonts w:asciiTheme="majorHAnsi" w:hAnsiTheme="majorHAnsi"/>
          <w:spacing w:val="-1"/>
          <w:sz w:val="18"/>
        </w:rPr>
        <w:t>potencias</w:t>
      </w:r>
      <w:r w:rsidRPr="00996EA1">
        <w:rPr>
          <w:rFonts w:asciiTheme="majorHAnsi" w:hAnsiTheme="majorHAnsi"/>
          <w:spacing w:val="3"/>
          <w:sz w:val="18"/>
        </w:rPr>
        <w:t xml:space="preserve"> </w:t>
      </w:r>
      <w:r w:rsidRPr="00996EA1">
        <w:rPr>
          <w:rFonts w:asciiTheme="majorHAnsi" w:hAnsiTheme="majorHAnsi"/>
          <w:spacing w:val="-1"/>
          <w:sz w:val="18"/>
        </w:rPr>
        <w:t>de</w:t>
      </w:r>
      <w:r w:rsidRPr="00996EA1">
        <w:rPr>
          <w:rFonts w:asciiTheme="majorHAnsi" w:hAnsiTheme="majorHAnsi"/>
          <w:sz w:val="18"/>
        </w:rPr>
        <w:t xml:space="preserve"> </w:t>
      </w:r>
      <w:r w:rsidRPr="00996EA1">
        <w:rPr>
          <w:rFonts w:asciiTheme="majorHAnsi" w:hAnsiTheme="majorHAnsi"/>
          <w:spacing w:val="-1"/>
          <w:sz w:val="18"/>
        </w:rPr>
        <w:t>base</w:t>
      </w:r>
      <w:r w:rsidRPr="00996EA1">
        <w:rPr>
          <w:rFonts w:asciiTheme="majorHAnsi" w:hAnsiTheme="majorHAnsi"/>
          <w:spacing w:val="3"/>
          <w:sz w:val="18"/>
        </w:rPr>
        <w:t xml:space="preserve"> </w:t>
      </w:r>
      <w:r w:rsidRPr="00996EA1">
        <w:rPr>
          <w:rFonts w:asciiTheme="majorHAnsi" w:hAnsiTheme="majorHAnsi"/>
          <w:spacing w:val="-2"/>
          <w:sz w:val="18"/>
        </w:rPr>
        <w:t>diez,</w:t>
      </w:r>
      <w:r w:rsidRPr="00996EA1">
        <w:rPr>
          <w:rFonts w:asciiTheme="majorHAnsi" w:hAnsiTheme="majorHAnsi"/>
          <w:spacing w:val="2"/>
          <w:sz w:val="18"/>
        </w:rPr>
        <w:t xml:space="preserve"> </w:t>
      </w:r>
      <w:r w:rsidRPr="00996EA1">
        <w:rPr>
          <w:rFonts w:asciiTheme="majorHAnsi" w:hAnsiTheme="majorHAnsi"/>
          <w:sz w:val="18"/>
        </w:rPr>
        <w:t>y</w:t>
      </w:r>
      <w:r w:rsidRPr="00996EA1">
        <w:rPr>
          <w:rFonts w:asciiTheme="majorHAnsi" w:hAnsiTheme="majorHAnsi"/>
          <w:spacing w:val="3"/>
          <w:sz w:val="18"/>
        </w:rPr>
        <w:t xml:space="preserve"> </w:t>
      </w:r>
      <w:r w:rsidRPr="00996EA1">
        <w:rPr>
          <w:rFonts w:asciiTheme="majorHAnsi" w:hAnsiTheme="majorHAnsi"/>
          <w:spacing w:val="-1"/>
          <w:sz w:val="18"/>
        </w:rPr>
        <w:t>entre</w:t>
      </w:r>
      <w:r w:rsidRPr="00996EA1">
        <w:rPr>
          <w:rFonts w:asciiTheme="majorHAnsi" w:hAnsiTheme="majorHAnsi"/>
          <w:spacing w:val="1"/>
          <w:sz w:val="18"/>
        </w:rPr>
        <w:t xml:space="preserve"> </w:t>
      </w:r>
      <w:r w:rsidRPr="00996EA1">
        <w:rPr>
          <w:rFonts w:asciiTheme="majorHAnsi" w:hAnsiTheme="majorHAnsi"/>
          <w:spacing w:val="-1"/>
          <w:sz w:val="18"/>
        </w:rPr>
        <w:t>las</w:t>
      </w:r>
      <w:r w:rsidRPr="00996EA1">
        <w:rPr>
          <w:rFonts w:asciiTheme="majorHAnsi" w:hAnsiTheme="majorHAnsi"/>
          <w:spacing w:val="12"/>
          <w:sz w:val="18"/>
        </w:rPr>
        <w:t xml:space="preserve"> </w:t>
      </w:r>
      <w:r w:rsidRPr="00996EA1">
        <w:rPr>
          <w:rFonts w:asciiTheme="majorHAnsi" w:hAnsiTheme="majorHAnsi"/>
          <w:spacing w:val="-1"/>
          <w:sz w:val="18"/>
        </w:rPr>
        <w:t>operaciones</w:t>
      </w:r>
      <w:r w:rsidRPr="00996EA1">
        <w:rPr>
          <w:rFonts w:asciiTheme="majorHAnsi" w:hAnsiTheme="majorHAnsi"/>
          <w:spacing w:val="3"/>
          <w:sz w:val="18"/>
        </w:rPr>
        <w:t xml:space="preserve"> </w:t>
      </w:r>
      <w:r w:rsidRPr="00996EA1">
        <w:rPr>
          <w:rFonts w:asciiTheme="majorHAnsi" w:hAnsiTheme="majorHAnsi"/>
          <w:spacing w:val="-1"/>
          <w:sz w:val="18"/>
        </w:rPr>
        <w:t>con</w:t>
      </w:r>
      <w:r w:rsidRPr="00996EA1">
        <w:rPr>
          <w:rFonts w:asciiTheme="majorHAnsi" w:hAnsiTheme="majorHAnsi"/>
          <w:spacing w:val="3"/>
          <w:sz w:val="18"/>
        </w:rPr>
        <w:t xml:space="preserve"> </w:t>
      </w:r>
      <w:r w:rsidRPr="00996EA1">
        <w:rPr>
          <w:rFonts w:asciiTheme="majorHAnsi" w:hAnsiTheme="majorHAnsi"/>
          <w:spacing w:val="-1"/>
          <w:sz w:val="18"/>
        </w:rPr>
        <w:t>números</w:t>
      </w:r>
      <w:r w:rsidRPr="00996EA1">
        <w:rPr>
          <w:rFonts w:asciiTheme="majorHAnsi" w:hAnsiTheme="majorHAnsi"/>
          <w:spacing w:val="105"/>
          <w:sz w:val="18"/>
        </w:rPr>
        <w:t xml:space="preserve"> </w:t>
      </w:r>
      <w:r w:rsidRPr="00996EA1">
        <w:rPr>
          <w:rFonts w:asciiTheme="majorHAnsi" w:hAnsiTheme="majorHAnsi"/>
          <w:spacing w:val="-1"/>
          <w:sz w:val="18"/>
        </w:rPr>
        <w:t>enteros</w:t>
      </w:r>
      <w:r w:rsidRPr="00996EA1">
        <w:rPr>
          <w:rFonts w:asciiTheme="majorHAnsi" w:hAnsiTheme="majorHAnsi"/>
          <w:spacing w:val="20"/>
          <w:sz w:val="18"/>
        </w:rPr>
        <w:t xml:space="preserve"> </w:t>
      </w:r>
      <w:r w:rsidRPr="00996EA1">
        <w:rPr>
          <w:rFonts w:asciiTheme="majorHAnsi" w:hAnsiTheme="majorHAnsi"/>
          <w:sz w:val="18"/>
        </w:rPr>
        <w:t>y</w:t>
      </w:r>
      <w:r w:rsidRPr="00996EA1">
        <w:rPr>
          <w:rFonts w:asciiTheme="majorHAnsi" w:hAnsiTheme="majorHAnsi"/>
          <w:spacing w:val="20"/>
          <w:sz w:val="18"/>
        </w:rPr>
        <w:t xml:space="preserve"> </w:t>
      </w:r>
      <w:r w:rsidRPr="00996EA1">
        <w:rPr>
          <w:rFonts w:asciiTheme="majorHAnsi" w:hAnsiTheme="majorHAnsi"/>
          <w:spacing w:val="-1"/>
          <w:sz w:val="18"/>
        </w:rPr>
        <w:t>racionales;</w:t>
      </w:r>
      <w:r w:rsidRPr="00996EA1">
        <w:rPr>
          <w:rFonts w:asciiTheme="majorHAnsi" w:hAnsiTheme="majorHAnsi"/>
          <w:spacing w:val="20"/>
          <w:sz w:val="18"/>
        </w:rPr>
        <w:t xml:space="preserve"> </w:t>
      </w:r>
      <w:r w:rsidRPr="00996EA1">
        <w:rPr>
          <w:rFonts w:asciiTheme="majorHAnsi" w:hAnsiTheme="majorHAnsi"/>
          <w:sz w:val="18"/>
        </w:rPr>
        <w:t>y</w:t>
      </w:r>
      <w:r w:rsidRPr="00996EA1">
        <w:rPr>
          <w:rFonts w:asciiTheme="majorHAnsi" w:hAnsiTheme="majorHAnsi"/>
          <w:spacing w:val="20"/>
          <w:sz w:val="18"/>
        </w:rPr>
        <w:t xml:space="preserve"> </w:t>
      </w:r>
      <w:r w:rsidRPr="00996EA1">
        <w:rPr>
          <w:rFonts w:asciiTheme="majorHAnsi" w:hAnsiTheme="majorHAnsi"/>
          <w:spacing w:val="-1"/>
          <w:sz w:val="18"/>
        </w:rPr>
        <w:t>las</w:t>
      </w:r>
      <w:r w:rsidRPr="00996EA1">
        <w:rPr>
          <w:rFonts w:asciiTheme="majorHAnsi" w:hAnsiTheme="majorHAnsi"/>
          <w:spacing w:val="20"/>
          <w:sz w:val="18"/>
        </w:rPr>
        <w:t xml:space="preserve"> </w:t>
      </w:r>
      <w:r w:rsidRPr="00996EA1">
        <w:rPr>
          <w:rFonts w:asciiTheme="majorHAnsi" w:hAnsiTheme="majorHAnsi"/>
          <w:spacing w:val="-1"/>
          <w:sz w:val="18"/>
        </w:rPr>
        <w:t>usa</w:t>
      </w:r>
      <w:r w:rsidRPr="00996EA1">
        <w:rPr>
          <w:rFonts w:asciiTheme="majorHAnsi" w:hAnsiTheme="majorHAnsi"/>
          <w:spacing w:val="20"/>
          <w:sz w:val="18"/>
        </w:rPr>
        <w:t xml:space="preserve"> </w:t>
      </w:r>
      <w:r w:rsidRPr="00996EA1">
        <w:rPr>
          <w:rFonts w:asciiTheme="majorHAnsi" w:hAnsiTheme="majorHAnsi"/>
          <w:spacing w:val="-1"/>
          <w:sz w:val="18"/>
        </w:rPr>
        <w:t>para</w:t>
      </w:r>
      <w:r w:rsidRPr="00996EA1">
        <w:rPr>
          <w:rFonts w:asciiTheme="majorHAnsi" w:hAnsiTheme="majorHAnsi"/>
          <w:spacing w:val="21"/>
          <w:sz w:val="18"/>
        </w:rPr>
        <w:t xml:space="preserve"> </w:t>
      </w:r>
      <w:r w:rsidRPr="00996EA1">
        <w:rPr>
          <w:rFonts w:asciiTheme="majorHAnsi" w:hAnsiTheme="majorHAnsi"/>
          <w:spacing w:val="-1"/>
          <w:sz w:val="18"/>
        </w:rPr>
        <w:t>interpretar</w:t>
      </w:r>
      <w:r w:rsidRPr="00996EA1">
        <w:rPr>
          <w:rFonts w:asciiTheme="majorHAnsi" w:hAnsiTheme="majorHAnsi"/>
          <w:spacing w:val="20"/>
          <w:sz w:val="18"/>
        </w:rPr>
        <w:t xml:space="preserve"> </w:t>
      </w:r>
      <w:r w:rsidRPr="00996EA1">
        <w:rPr>
          <w:rFonts w:asciiTheme="majorHAnsi" w:hAnsiTheme="majorHAnsi"/>
          <w:spacing w:val="-1"/>
          <w:sz w:val="18"/>
        </w:rPr>
        <w:t>enunciados</w:t>
      </w:r>
      <w:r w:rsidRPr="00996EA1">
        <w:rPr>
          <w:rFonts w:asciiTheme="majorHAnsi" w:hAnsiTheme="majorHAnsi"/>
          <w:spacing w:val="20"/>
          <w:sz w:val="18"/>
        </w:rPr>
        <w:t xml:space="preserve"> </w:t>
      </w:r>
      <w:r w:rsidRPr="00996EA1">
        <w:rPr>
          <w:rFonts w:asciiTheme="majorHAnsi" w:hAnsiTheme="majorHAnsi"/>
          <w:sz w:val="18"/>
        </w:rPr>
        <w:t>o</w:t>
      </w:r>
      <w:r w:rsidRPr="00996EA1">
        <w:rPr>
          <w:rFonts w:asciiTheme="majorHAnsi" w:hAnsiTheme="majorHAnsi"/>
          <w:spacing w:val="20"/>
          <w:sz w:val="18"/>
        </w:rPr>
        <w:t xml:space="preserve"> </w:t>
      </w:r>
      <w:r w:rsidRPr="00996EA1">
        <w:rPr>
          <w:rFonts w:asciiTheme="majorHAnsi" w:hAnsiTheme="majorHAnsi"/>
          <w:spacing w:val="-1"/>
          <w:sz w:val="18"/>
        </w:rPr>
        <w:t>textos</w:t>
      </w:r>
      <w:r w:rsidRPr="00996EA1">
        <w:rPr>
          <w:rFonts w:asciiTheme="majorHAnsi" w:hAnsiTheme="majorHAnsi"/>
          <w:spacing w:val="20"/>
          <w:sz w:val="18"/>
        </w:rPr>
        <w:t xml:space="preserve"> </w:t>
      </w:r>
      <w:r w:rsidRPr="00996EA1">
        <w:rPr>
          <w:rFonts w:asciiTheme="majorHAnsi" w:hAnsiTheme="majorHAnsi"/>
          <w:spacing w:val="-1"/>
          <w:sz w:val="18"/>
        </w:rPr>
        <w:t>diversos</w:t>
      </w:r>
      <w:r w:rsidRPr="00996EA1">
        <w:rPr>
          <w:rFonts w:asciiTheme="majorHAnsi" w:hAnsiTheme="majorHAnsi"/>
          <w:spacing w:val="20"/>
          <w:sz w:val="18"/>
        </w:rPr>
        <w:t xml:space="preserve"> </w:t>
      </w:r>
      <w:r w:rsidRPr="00996EA1">
        <w:rPr>
          <w:rFonts w:asciiTheme="majorHAnsi" w:hAnsiTheme="majorHAnsi"/>
          <w:spacing w:val="-1"/>
          <w:sz w:val="18"/>
        </w:rPr>
        <w:t>de</w:t>
      </w:r>
      <w:r w:rsidRPr="00996EA1">
        <w:rPr>
          <w:rFonts w:asciiTheme="majorHAnsi" w:hAnsiTheme="majorHAnsi"/>
          <w:spacing w:val="20"/>
          <w:sz w:val="18"/>
        </w:rPr>
        <w:t xml:space="preserve"> </w:t>
      </w:r>
      <w:r w:rsidRPr="00996EA1">
        <w:rPr>
          <w:rFonts w:asciiTheme="majorHAnsi" w:hAnsiTheme="majorHAnsi"/>
          <w:spacing w:val="-1"/>
          <w:sz w:val="18"/>
        </w:rPr>
        <w:t>contenido</w:t>
      </w:r>
      <w:r w:rsidRPr="00996EA1">
        <w:rPr>
          <w:rFonts w:asciiTheme="majorHAnsi" w:hAnsiTheme="majorHAnsi"/>
          <w:spacing w:val="20"/>
          <w:sz w:val="18"/>
        </w:rPr>
        <w:t xml:space="preserve"> </w:t>
      </w:r>
      <w:r w:rsidRPr="00996EA1">
        <w:rPr>
          <w:rFonts w:asciiTheme="majorHAnsi" w:hAnsiTheme="majorHAnsi"/>
          <w:spacing w:val="-1"/>
          <w:sz w:val="18"/>
        </w:rPr>
        <w:t>matemático.</w:t>
      </w:r>
      <w:r w:rsidRPr="00996EA1">
        <w:rPr>
          <w:rFonts w:asciiTheme="majorHAnsi" w:hAnsiTheme="majorHAnsi"/>
          <w:spacing w:val="21"/>
          <w:sz w:val="18"/>
        </w:rPr>
        <w:t xml:space="preserve"> </w:t>
      </w:r>
      <w:r w:rsidRPr="00996EA1">
        <w:rPr>
          <w:rFonts w:asciiTheme="majorHAnsi" w:hAnsiTheme="majorHAnsi"/>
          <w:spacing w:val="-2"/>
          <w:sz w:val="18"/>
        </w:rPr>
        <w:t>Representa</w:t>
      </w:r>
      <w:r w:rsidRPr="00996EA1">
        <w:rPr>
          <w:rFonts w:asciiTheme="majorHAnsi" w:hAnsiTheme="majorHAnsi"/>
          <w:spacing w:val="20"/>
          <w:sz w:val="18"/>
        </w:rPr>
        <w:t xml:space="preserve"> </w:t>
      </w:r>
      <w:r w:rsidRPr="00996EA1">
        <w:rPr>
          <w:rFonts w:asciiTheme="majorHAnsi" w:hAnsiTheme="majorHAnsi"/>
          <w:spacing w:val="-1"/>
          <w:sz w:val="18"/>
        </w:rPr>
        <w:t>relaciones</w:t>
      </w:r>
      <w:r w:rsidRPr="00996EA1">
        <w:rPr>
          <w:rFonts w:asciiTheme="majorHAnsi" w:hAnsiTheme="majorHAnsi"/>
          <w:spacing w:val="20"/>
          <w:sz w:val="18"/>
        </w:rPr>
        <w:t xml:space="preserve"> </w:t>
      </w:r>
      <w:r w:rsidRPr="00996EA1">
        <w:rPr>
          <w:rFonts w:asciiTheme="majorHAnsi" w:hAnsiTheme="majorHAnsi"/>
          <w:spacing w:val="-1"/>
          <w:sz w:val="18"/>
        </w:rPr>
        <w:t>de</w:t>
      </w:r>
      <w:r w:rsidRPr="00996EA1">
        <w:rPr>
          <w:rFonts w:asciiTheme="majorHAnsi" w:hAnsiTheme="majorHAnsi"/>
          <w:spacing w:val="19"/>
          <w:sz w:val="18"/>
        </w:rPr>
        <w:t xml:space="preserve"> </w:t>
      </w:r>
      <w:r w:rsidRPr="00996EA1">
        <w:rPr>
          <w:rFonts w:asciiTheme="majorHAnsi" w:hAnsiTheme="majorHAnsi"/>
          <w:spacing w:val="-1"/>
          <w:sz w:val="18"/>
        </w:rPr>
        <w:t>equivalencia</w:t>
      </w:r>
      <w:r w:rsidRPr="00996EA1">
        <w:rPr>
          <w:rFonts w:asciiTheme="majorHAnsi" w:hAnsiTheme="majorHAnsi"/>
          <w:spacing w:val="21"/>
          <w:sz w:val="18"/>
        </w:rPr>
        <w:t xml:space="preserve"> </w:t>
      </w:r>
      <w:r w:rsidRPr="00996EA1">
        <w:rPr>
          <w:rFonts w:asciiTheme="majorHAnsi" w:hAnsiTheme="majorHAnsi"/>
          <w:spacing w:val="-1"/>
          <w:sz w:val="18"/>
        </w:rPr>
        <w:t>entre</w:t>
      </w:r>
      <w:r w:rsidRPr="00996EA1">
        <w:rPr>
          <w:rFonts w:asciiTheme="majorHAnsi" w:hAnsiTheme="majorHAnsi"/>
          <w:spacing w:val="89"/>
          <w:sz w:val="18"/>
        </w:rPr>
        <w:t xml:space="preserve"> </w:t>
      </w:r>
      <w:r w:rsidRPr="00996EA1">
        <w:rPr>
          <w:rFonts w:asciiTheme="majorHAnsi" w:hAnsiTheme="majorHAnsi"/>
          <w:spacing w:val="-1"/>
          <w:sz w:val="18"/>
        </w:rPr>
        <w:t>expresiones</w:t>
      </w:r>
      <w:r w:rsidRPr="00996EA1">
        <w:rPr>
          <w:rFonts w:asciiTheme="majorHAnsi" w:hAnsiTheme="majorHAnsi"/>
          <w:spacing w:val="6"/>
          <w:sz w:val="18"/>
        </w:rPr>
        <w:t xml:space="preserve"> </w:t>
      </w:r>
      <w:r w:rsidRPr="00996EA1">
        <w:rPr>
          <w:rFonts w:asciiTheme="majorHAnsi" w:hAnsiTheme="majorHAnsi"/>
          <w:spacing w:val="-1"/>
          <w:sz w:val="18"/>
        </w:rPr>
        <w:t>decimales,</w:t>
      </w:r>
      <w:r w:rsidRPr="00996EA1">
        <w:rPr>
          <w:rFonts w:asciiTheme="majorHAnsi" w:hAnsiTheme="majorHAnsi"/>
          <w:spacing w:val="7"/>
          <w:sz w:val="18"/>
        </w:rPr>
        <w:t xml:space="preserve"> </w:t>
      </w:r>
      <w:r w:rsidRPr="00996EA1">
        <w:rPr>
          <w:rFonts w:asciiTheme="majorHAnsi" w:hAnsiTheme="majorHAnsi"/>
          <w:spacing w:val="-1"/>
          <w:sz w:val="18"/>
        </w:rPr>
        <w:t>fraccionarias</w:t>
      </w:r>
      <w:r w:rsidRPr="00996EA1">
        <w:rPr>
          <w:rFonts w:asciiTheme="majorHAnsi" w:hAnsiTheme="majorHAnsi"/>
          <w:spacing w:val="6"/>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porcentuales,</w:t>
      </w:r>
      <w:r w:rsidRPr="00996EA1">
        <w:rPr>
          <w:rFonts w:asciiTheme="majorHAnsi" w:hAnsiTheme="majorHAnsi"/>
          <w:spacing w:val="5"/>
          <w:sz w:val="18"/>
        </w:rPr>
        <w:t xml:space="preserve"> </w:t>
      </w:r>
      <w:r w:rsidRPr="00996EA1">
        <w:rPr>
          <w:rFonts w:asciiTheme="majorHAnsi" w:hAnsiTheme="majorHAnsi"/>
          <w:spacing w:val="-1"/>
          <w:sz w:val="18"/>
        </w:rPr>
        <w:t>entre</w:t>
      </w:r>
      <w:r w:rsidRPr="00996EA1">
        <w:rPr>
          <w:rFonts w:asciiTheme="majorHAnsi" w:hAnsiTheme="majorHAnsi"/>
          <w:spacing w:val="6"/>
          <w:sz w:val="18"/>
        </w:rPr>
        <w:t xml:space="preserve"> </w:t>
      </w:r>
      <w:r w:rsidRPr="00996EA1">
        <w:rPr>
          <w:rFonts w:asciiTheme="majorHAnsi" w:hAnsiTheme="majorHAnsi"/>
          <w:spacing w:val="-2"/>
          <w:sz w:val="18"/>
        </w:rPr>
        <w:t>unidades</w:t>
      </w:r>
      <w:r w:rsidRPr="00996EA1">
        <w:rPr>
          <w:rFonts w:asciiTheme="majorHAnsi" w:hAnsiTheme="majorHAnsi"/>
          <w:spacing w:val="6"/>
          <w:sz w:val="18"/>
        </w:rPr>
        <w:t xml:space="preserve"> </w:t>
      </w:r>
      <w:r w:rsidRPr="00996EA1">
        <w:rPr>
          <w:rFonts w:asciiTheme="majorHAnsi" w:hAnsiTheme="majorHAnsi"/>
          <w:spacing w:val="-1"/>
          <w:sz w:val="18"/>
        </w:rPr>
        <w:t>de</w:t>
      </w:r>
      <w:r w:rsidRPr="00996EA1">
        <w:rPr>
          <w:rFonts w:asciiTheme="majorHAnsi" w:hAnsiTheme="majorHAnsi"/>
          <w:spacing w:val="4"/>
          <w:sz w:val="18"/>
        </w:rPr>
        <w:t xml:space="preserve"> </w:t>
      </w:r>
      <w:r w:rsidRPr="00996EA1">
        <w:rPr>
          <w:rFonts w:asciiTheme="majorHAnsi" w:hAnsiTheme="majorHAnsi"/>
          <w:spacing w:val="-1"/>
          <w:sz w:val="18"/>
        </w:rPr>
        <w:t>masa,</w:t>
      </w:r>
      <w:r w:rsidRPr="00996EA1">
        <w:rPr>
          <w:rFonts w:asciiTheme="majorHAnsi" w:hAnsiTheme="majorHAnsi"/>
          <w:spacing w:val="5"/>
          <w:sz w:val="18"/>
        </w:rPr>
        <w:t xml:space="preserve"> </w:t>
      </w:r>
      <w:r w:rsidRPr="00996EA1">
        <w:rPr>
          <w:rFonts w:asciiTheme="majorHAnsi" w:hAnsiTheme="majorHAnsi"/>
          <w:spacing w:val="-1"/>
          <w:sz w:val="18"/>
        </w:rPr>
        <w:t>tiempo</w:t>
      </w:r>
      <w:r w:rsidRPr="00996EA1">
        <w:rPr>
          <w:rFonts w:asciiTheme="majorHAnsi" w:hAnsiTheme="majorHAnsi"/>
          <w:spacing w:val="5"/>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monetarias;</w:t>
      </w:r>
      <w:r w:rsidRPr="00996EA1">
        <w:rPr>
          <w:rFonts w:asciiTheme="majorHAnsi" w:hAnsiTheme="majorHAnsi"/>
          <w:spacing w:val="5"/>
          <w:sz w:val="18"/>
        </w:rPr>
        <w:t xml:space="preserve"> </w:t>
      </w:r>
      <w:r w:rsidRPr="00996EA1">
        <w:rPr>
          <w:rFonts w:asciiTheme="majorHAnsi" w:hAnsiTheme="majorHAnsi"/>
          <w:spacing w:val="-1"/>
          <w:sz w:val="18"/>
        </w:rPr>
        <w:t>empleando</w:t>
      </w:r>
      <w:r w:rsidRPr="00996EA1">
        <w:rPr>
          <w:rFonts w:asciiTheme="majorHAnsi" w:hAnsiTheme="majorHAnsi"/>
          <w:spacing w:val="4"/>
          <w:sz w:val="18"/>
        </w:rPr>
        <w:t xml:space="preserve"> </w:t>
      </w:r>
      <w:r w:rsidRPr="00996EA1">
        <w:rPr>
          <w:rFonts w:asciiTheme="majorHAnsi" w:hAnsiTheme="majorHAnsi"/>
          <w:spacing w:val="-1"/>
          <w:sz w:val="18"/>
        </w:rPr>
        <w:t>lenguaje</w:t>
      </w:r>
      <w:r w:rsidRPr="00996EA1">
        <w:rPr>
          <w:rFonts w:asciiTheme="majorHAnsi" w:hAnsiTheme="majorHAnsi"/>
          <w:spacing w:val="4"/>
          <w:sz w:val="18"/>
        </w:rPr>
        <w:t xml:space="preserve"> </w:t>
      </w:r>
      <w:r w:rsidRPr="00996EA1">
        <w:rPr>
          <w:rFonts w:asciiTheme="majorHAnsi" w:hAnsiTheme="majorHAnsi"/>
          <w:spacing w:val="-1"/>
          <w:sz w:val="18"/>
        </w:rPr>
        <w:t>matemático.</w:t>
      </w:r>
      <w:r w:rsidRPr="00996EA1">
        <w:rPr>
          <w:rFonts w:asciiTheme="majorHAnsi" w:hAnsiTheme="majorHAnsi"/>
          <w:spacing w:val="5"/>
          <w:sz w:val="18"/>
        </w:rPr>
        <w:t xml:space="preserve"> </w:t>
      </w:r>
      <w:r w:rsidRPr="00996EA1">
        <w:rPr>
          <w:rFonts w:asciiTheme="majorHAnsi" w:hAnsiTheme="majorHAnsi"/>
          <w:spacing w:val="-1"/>
          <w:sz w:val="18"/>
        </w:rPr>
        <w:t>Selecciona,</w:t>
      </w:r>
      <w:r w:rsidRPr="00996EA1">
        <w:rPr>
          <w:rFonts w:asciiTheme="majorHAnsi" w:hAnsiTheme="majorHAnsi"/>
          <w:spacing w:val="5"/>
          <w:sz w:val="18"/>
        </w:rPr>
        <w:t xml:space="preserve"> </w:t>
      </w:r>
      <w:r w:rsidRPr="00996EA1">
        <w:rPr>
          <w:rFonts w:asciiTheme="majorHAnsi" w:hAnsiTheme="majorHAnsi"/>
          <w:spacing w:val="-1"/>
          <w:sz w:val="18"/>
        </w:rPr>
        <w:t>emplea</w:t>
      </w:r>
      <w:r w:rsidRPr="00996EA1">
        <w:rPr>
          <w:rFonts w:asciiTheme="majorHAnsi" w:hAnsiTheme="majorHAnsi"/>
          <w:spacing w:val="105"/>
          <w:sz w:val="18"/>
        </w:rPr>
        <w:t xml:space="preserve"> </w:t>
      </w:r>
      <w:r w:rsidRPr="00996EA1">
        <w:rPr>
          <w:rFonts w:asciiTheme="majorHAnsi" w:hAnsiTheme="majorHAnsi"/>
          <w:sz w:val="18"/>
        </w:rPr>
        <w:t>y</w:t>
      </w:r>
      <w:r w:rsidRPr="00996EA1">
        <w:rPr>
          <w:rFonts w:asciiTheme="majorHAnsi" w:hAnsiTheme="majorHAnsi"/>
          <w:spacing w:val="6"/>
          <w:sz w:val="18"/>
        </w:rPr>
        <w:t xml:space="preserve"> </w:t>
      </w:r>
      <w:r w:rsidRPr="00996EA1">
        <w:rPr>
          <w:rFonts w:asciiTheme="majorHAnsi" w:hAnsiTheme="majorHAnsi"/>
          <w:spacing w:val="-1"/>
          <w:sz w:val="18"/>
        </w:rPr>
        <w:t>combina</w:t>
      </w:r>
      <w:r w:rsidRPr="00996EA1">
        <w:rPr>
          <w:rFonts w:asciiTheme="majorHAnsi" w:hAnsiTheme="majorHAnsi"/>
          <w:spacing w:val="6"/>
          <w:sz w:val="18"/>
        </w:rPr>
        <w:t xml:space="preserve"> </w:t>
      </w:r>
      <w:r w:rsidRPr="00996EA1">
        <w:rPr>
          <w:rFonts w:asciiTheme="majorHAnsi" w:hAnsiTheme="majorHAnsi"/>
          <w:spacing w:val="-1"/>
          <w:sz w:val="18"/>
        </w:rPr>
        <w:t>recursos,</w:t>
      </w:r>
      <w:r w:rsidRPr="00996EA1">
        <w:rPr>
          <w:rFonts w:asciiTheme="majorHAnsi" w:hAnsiTheme="majorHAnsi"/>
          <w:spacing w:val="9"/>
          <w:sz w:val="18"/>
        </w:rPr>
        <w:t xml:space="preserve"> </w:t>
      </w:r>
      <w:r w:rsidRPr="00996EA1">
        <w:rPr>
          <w:rFonts w:asciiTheme="majorHAnsi" w:hAnsiTheme="majorHAnsi"/>
          <w:spacing w:val="-1"/>
          <w:sz w:val="18"/>
        </w:rPr>
        <w:t>estrategias,</w:t>
      </w:r>
      <w:r w:rsidRPr="00996EA1">
        <w:rPr>
          <w:rFonts w:asciiTheme="majorHAnsi" w:hAnsiTheme="majorHAnsi"/>
          <w:spacing w:val="7"/>
          <w:sz w:val="18"/>
        </w:rPr>
        <w:t xml:space="preserve"> </w:t>
      </w:r>
      <w:r w:rsidRPr="00996EA1">
        <w:rPr>
          <w:rFonts w:asciiTheme="majorHAnsi" w:hAnsiTheme="majorHAnsi"/>
          <w:spacing w:val="-1"/>
          <w:sz w:val="18"/>
        </w:rPr>
        <w:t>procedimientos,</w:t>
      </w:r>
      <w:r w:rsidRPr="00996EA1">
        <w:rPr>
          <w:rFonts w:asciiTheme="majorHAnsi" w:hAnsiTheme="majorHAnsi"/>
          <w:spacing w:val="7"/>
          <w:sz w:val="18"/>
        </w:rPr>
        <w:t xml:space="preserve"> </w:t>
      </w:r>
      <w:r w:rsidRPr="00996EA1">
        <w:rPr>
          <w:rFonts w:asciiTheme="majorHAnsi" w:hAnsiTheme="majorHAnsi"/>
          <w:sz w:val="18"/>
        </w:rPr>
        <w:t>y</w:t>
      </w:r>
      <w:r w:rsidRPr="00996EA1">
        <w:rPr>
          <w:rFonts w:asciiTheme="majorHAnsi" w:hAnsiTheme="majorHAnsi"/>
          <w:spacing w:val="8"/>
          <w:sz w:val="18"/>
        </w:rPr>
        <w:t xml:space="preserve"> </w:t>
      </w:r>
      <w:r w:rsidRPr="00996EA1">
        <w:rPr>
          <w:rFonts w:asciiTheme="majorHAnsi" w:hAnsiTheme="majorHAnsi"/>
          <w:spacing w:val="-1"/>
          <w:sz w:val="18"/>
        </w:rPr>
        <w:t>propiedades</w:t>
      </w:r>
      <w:r w:rsidRPr="00996EA1">
        <w:rPr>
          <w:rFonts w:asciiTheme="majorHAnsi" w:hAnsiTheme="majorHAnsi"/>
          <w:spacing w:val="6"/>
          <w:sz w:val="18"/>
        </w:rPr>
        <w:t xml:space="preserve"> </w:t>
      </w:r>
      <w:r w:rsidRPr="00996EA1">
        <w:rPr>
          <w:rFonts w:asciiTheme="majorHAnsi" w:hAnsiTheme="majorHAnsi"/>
          <w:sz w:val="18"/>
        </w:rPr>
        <w:t>de</w:t>
      </w:r>
      <w:r w:rsidRPr="00996EA1">
        <w:rPr>
          <w:rFonts w:asciiTheme="majorHAnsi" w:hAnsiTheme="majorHAnsi"/>
          <w:spacing w:val="6"/>
          <w:sz w:val="18"/>
        </w:rPr>
        <w:t xml:space="preserve"> </w:t>
      </w:r>
      <w:r w:rsidRPr="00996EA1">
        <w:rPr>
          <w:rFonts w:asciiTheme="majorHAnsi" w:hAnsiTheme="majorHAnsi"/>
          <w:spacing w:val="-1"/>
          <w:sz w:val="18"/>
        </w:rPr>
        <w:t>las</w:t>
      </w:r>
      <w:r w:rsidRPr="00996EA1">
        <w:rPr>
          <w:rFonts w:asciiTheme="majorHAnsi" w:hAnsiTheme="majorHAnsi"/>
          <w:spacing w:val="8"/>
          <w:sz w:val="18"/>
        </w:rPr>
        <w:t xml:space="preserve"> </w:t>
      </w:r>
      <w:r w:rsidRPr="00996EA1">
        <w:rPr>
          <w:rFonts w:asciiTheme="majorHAnsi" w:hAnsiTheme="majorHAnsi"/>
          <w:spacing w:val="-1"/>
          <w:sz w:val="18"/>
        </w:rPr>
        <w:t>operaciones</w:t>
      </w:r>
      <w:r w:rsidRPr="00996EA1">
        <w:rPr>
          <w:rFonts w:asciiTheme="majorHAnsi" w:hAnsiTheme="majorHAnsi"/>
          <w:spacing w:val="8"/>
          <w:sz w:val="18"/>
        </w:rPr>
        <w:t xml:space="preserve"> </w:t>
      </w:r>
      <w:r w:rsidRPr="00996EA1">
        <w:rPr>
          <w:rFonts w:asciiTheme="majorHAnsi" w:hAnsiTheme="majorHAnsi"/>
          <w:sz w:val="18"/>
        </w:rPr>
        <w:t>y</w:t>
      </w:r>
      <w:r w:rsidRPr="00996EA1">
        <w:rPr>
          <w:rFonts w:asciiTheme="majorHAnsi" w:hAnsiTheme="majorHAnsi"/>
          <w:spacing w:val="8"/>
          <w:sz w:val="18"/>
        </w:rPr>
        <w:t xml:space="preserve"> </w:t>
      </w:r>
      <w:r w:rsidRPr="00996EA1">
        <w:rPr>
          <w:rFonts w:asciiTheme="majorHAnsi" w:hAnsiTheme="majorHAnsi"/>
          <w:spacing w:val="-1"/>
          <w:sz w:val="18"/>
        </w:rPr>
        <w:t>de</w:t>
      </w:r>
      <w:r w:rsidRPr="00996EA1">
        <w:rPr>
          <w:rFonts w:asciiTheme="majorHAnsi" w:hAnsiTheme="majorHAnsi"/>
          <w:spacing w:val="5"/>
          <w:sz w:val="18"/>
        </w:rPr>
        <w:t xml:space="preserve"> </w:t>
      </w:r>
      <w:r w:rsidRPr="00996EA1">
        <w:rPr>
          <w:rFonts w:asciiTheme="majorHAnsi" w:hAnsiTheme="majorHAnsi"/>
          <w:sz w:val="18"/>
        </w:rPr>
        <w:t>los</w:t>
      </w:r>
      <w:r w:rsidRPr="00996EA1">
        <w:rPr>
          <w:rFonts w:asciiTheme="majorHAnsi" w:hAnsiTheme="majorHAnsi"/>
          <w:spacing w:val="6"/>
          <w:sz w:val="18"/>
        </w:rPr>
        <w:t xml:space="preserve"> </w:t>
      </w:r>
      <w:r w:rsidRPr="00996EA1">
        <w:rPr>
          <w:rFonts w:asciiTheme="majorHAnsi" w:hAnsiTheme="majorHAnsi"/>
          <w:spacing w:val="-1"/>
          <w:sz w:val="18"/>
        </w:rPr>
        <w:t>números</w:t>
      </w:r>
      <w:r w:rsidRPr="00996EA1">
        <w:rPr>
          <w:rFonts w:asciiTheme="majorHAnsi" w:hAnsiTheme="majorHAnsi"/>
          <w:spacing w:val="8"/>
          <w:sz w:val="18"/>
        </w:rPr>
        <w:t xml:space="preserve"> </w:t>
      </w:r>
      <w:r w:rsidRPr="00996EA1">
        <w:rPr>
          <w:rFonts w:asciiTheme="majorHAnsi" w:hAnsiTheme="majorHAnsi"/>
          <w:spacing w:val="-1"/>
          <w:sz w:val="18"/>
        </w:rPr>
        <w:t>para</w:t>
      </w:r>
      <w:r w:rsidRPr="00996EA1">
        <w:rPr>
          <w:rFonts w:asciiTheme="majorHAnsi" w:hAnsiTheme="majorHAnsi"/>
          <w:spacing w:val="9"/>
          <w:sz w:val="18"/>
        </w:rPr>
        <w:t xml:space="preserve"> </w:t>
      </w:r>
      <w:r w:rsidRPr="00996EA1">
        <w:rPr>
          <w:rFonts w:asciiTheme="majorHAnsi" w:hAnsiTheme="majorHAnsi"/>
          <w:spacing w:val="-1"/>
          <w:sz w:val="18"/>
        </w:rPr>
        <w:t>estimar</w:t>
      </w:r>
      <w:r w:rsidRPr="00996EA1">
        <w:rPr>
          <w:rFonts w:asciiTheme="majorHAnsi" w:hAnsiTheme="majorHAnsi"/>
          <w:spacing w:val="5"/>
          <w:sz w:val="18"/>
        </w:rPr>
        <w:t xml:space="preserve"> </w:t>
      </w:r>
      <w:r w:rsidRPr="00996EA1">
        <w:rPr>
          <w:rFonts w:asciiTheme="majorHAnsi" w:hAnsiTheme="majorHAnsi"/>
          <w:sz w:val="18"/>
        </w:rPr>
        <w:t>o</w:t>
      </w:r>
      <w:r w:rsidRPr="00996EA1">
        <w:rPr>
          <w:rFonts w:asciiTheme="majorHAnsi" w:hAnsiTheme="majorHAnsi"/>
          <w:spacing w:val="6"/>
          <w:sz w:val="18"/>
        </w:rPr>
        <w:t xml:space="preserve"> </w:t>
      </w:r>
      <w:r w:rsidRPr="00996EA1">
        <w:rPr>
          <w:rFonts w:asciiTheme="majorHAnsi" w:hAnsiTheme="majorHAnsi"/>
          <w:spacing w:val="-1"/>
          <w:sz w:val="18"/>
        </w:rPr>
        <w:t>calcular</w:t>
      </w:r>
      <w:r w:rsidRPr="00996EA1">
        <w:rPr>
          <w:rFonts w:asciiTheme="majorHAnsi" w:hAnsiTheme="majorHAnsi"/>
          <w:spacing w:val="5"/>
          <w:sz w:val="18"/>
        </w:rPr>
        <w:t xml:space="preserve"> </w:t>
      </w:r>
      <w:r w:rsidRPr="00996EA1">
        <w:rPr>
          <w:rFonts w:asciiTheme="majorHAnsi" w:hAnsiTheme="majorHAnsi"/>
          <w:sz w:val="18"/>
        </w:rPr>
        <w:t>con</w:t>
      </w:r>
      <w:r w:rsidRPr="00996EA1">
        <w:rPr>
          <w:rFonts w:asciiTheme="majorHAnsi" w:hAnsiTheme="majorHAnsi"/>
          <w:spacing w:val="6"/>
          <w:sz w:val="18"/>
        </w:rPr>
        <w:t xml:space="preserve"> </w:t>
      </w:r>
      <w:r w:rsidRPr="00996EA1">
        <w:rPr>
          <w:rFonts w:asciiTheme="majorHAnsi" w:hAnsiTheme="majorHAnsi"/>
          <w:spacing w:val="-1"/>
          <w:sz w:val="18"/>
        </w:rPr>
        <w:t>enteros</w:t>
      </w:r>
      <w:r w:rsidRPr="00996EA1">
        <w:rPr>
          <w:rFonts w:asciiTheme="majorHAnsi" w:hAnsiTheme="majorHAnsi"/>
          <w:spacing w:val="8"/>
          <w:sz w:val="18"/>
        </w:rPr>
        <w:t xml:space="preserve"> </w:t>
      </w:r>
      <w:r w:rsidRPr="00996EA1">
        <w:rPr>
          <w:rFonts w:asciiTheme="majorHAnsi" w:hAnsiTheme="majorHAnsi"/>
          <w:sz w:val="18"/>
        </w:rPr>
        <w:t>y</w:t>
      </w:r>
      <w:r w:rsidRPr="00996EA1">
        <w:rPr>
          <w:rFonts w:asciiTheme="majorHAnsi" w:hAnsiTheme="majorHAnsi"/>
          <w:spacing w:val="8"/>
          <w:sz w:val="18"/>
        </w:rPr>
        <w:t xml:space="preserve"> </w:t>
      </w:r>
      <w:r w:rsidRPr="00996EA1">
        <w:rPr>
          <w:rFonts w:asciiTheme="majorHAnsi" w:hAnsiTheme="majorHAnsi"/>
          <w:sz w:val="18"/>
        </w:rPr>
        <w:t>racionales;</w:t>
      </w:r>
      <w:r w:rsidRPr="00996EA1">
        <w:rPr>
          <w:rFonts w:asciiTheme="majorHAnsi" w:hAnsiTheme="majorHAnsi"/>
          <w:spacing w:val="6"/>
          <w:sz w:val="18"/>
        </w:rPr>
        <w:t xml:space="preserve"> </w:t>
      </w:r>
      <w:r w:rsidRPr="00996EA1">
        <w:rPr>
          <w:rFonts w:asciiTheme="majorHAnsi" w:hAnsiTheme="majorHAnsi"/>
          <w:sz w:val="18"/>
        </w:rPr>
        <w:t>y</w:t>
      </w:r>
      <w:r w:rsidRPr="00996EA1">
        <w:rPr>
          <w:rFonts w:asciiTheme="majorHAnsi" w:hAnsiTheme="majorHAnsi"/>
          <w:spacing w:val="77"/>
          <w:sz w:val="18"/>
        </w:rPr>
        <w:t xml:space="preserve"> </w:t>
      </w:r>
      <w:r w:rsidRPr="00996EA1">
        <w:rPr>
          <w:rFonts w:asciiTheme="majorHAnsi" w:hAnsiTheme="majorHAnsi"/>
          <w:spacing w:val="-1"/>
          <w:sz w:val="18"/>
        </w:rPr>
        <w:t>realizar</w:t>
      </w:r>
      <w:r w:rsidRPr="00996EA1">
        <w:rPr>
          <w:rFonts w:asciiTheme="majorHAnsi" w:hAnsiTheme="majorHAnsi"/>
          <w:spacing w:val="-4"/>
          <w:sz w:val="18"/>
        </w:rPr>
        <w:t xml:space="preserve"> </w:t>
      </w:r>
      <w:r w:rsidRPr="00996EA1">
        <w:rPr>
          <w:rFonts w:asciiTheme="majorHAnsi" w:hAnsiTheme="majorHAnsi"/>
          <w:spacing w:val="-1"/>
          <w:sz w:val="18"/>
        </w:rPr>
        <w:t>conversiones</w:t>
      </w:r>
      <w:r w:rsidRPr="00996EA1">
        <w:rPr>
          <w:rFonts w:asciiTheme="majorHAnsi" w:hAnsiTheme="majorHAnsi"/>
          <w:spacing w:val="-4"/>
          <w:sz w:val="18"/>
        </w:rPr>
        <w:t xml:space="preserve"> </w:t>
      </w:r>
      <w:r w:rsidRPr="00996EA1">
        <w:rPr>
          <w:rFonts w:asciiTheme="majorHAnsi" w:hAnsiTheme="majorHAnsi"/>
          <w:spacing w:val="-1"/>
          <w:sz w:val="18"/>
        </w:rPr>
        <w:t>entre</w:t>
      </w:r>
      <w:r w:rsidRPr="00996EA1">
        <w:rPr>
          <w:rFonts w:asciiTheme="majorHAnsi" w:hAnsiTheme="majorHAnsi"/>
          <w:spacing w:val="-4"/>
          <w:sz w:val="18"/>
        </w:rPr>
        <w:t xml:space="preserve"> </w:t>
      </w:r>
      <w:r w:rsidRPr="00996EA1">
        <w:rPr>
          <w:rFonts w:asciiTheme="majorHAnsi" w:hAnsiTheme="majorHAnsi"/>
          <w:spacing w:val="-1"/>
          <w:sz w:val="18"/>
        </w:rPr>
        <w:t>unidades</w:t>
      </w:r>
      <w:r w:rsidRPr="00996EA1">
        <w:rPr>
          <w:rFonts w:asciiTheme="majorHAnsi" w:hAnsiTheme="majorHAnsi"/>
          <w:spacing w:val="-4"/>
          <w:sz w:val="18"/>
        </w:rPr>
        <w:t xml:space="preserve"> </w:t>
      </w:r>
      <w:r w:rsidRPr="00996EA1">
        <w:rPr>
          <w:rFonts w:asciiTheme="majorHAnsi" w:hAnsiTheme="majorHAnsi"/>
          <w:spacing w:val="-1"/>
          <w:sz w:val="18"/>
        </w:rPr>
        <w:t>de</w:t>
      </w:r>
      <w:r w:rsidRPr="00996EA1">
        <w:rPr>
          <w:rFonts w:asciiTheme="majorHAnsi" w:hAnsiTheme="majorHAnsi"/>
          <w:spacing w:val="-4"/>
          <w:sz w:val="18"/>
        </w:rPr>
        <w:t xml:space="preserve"> </w:t>
      </w:r>
      <w:r w:rsidRPr="00996EA1">
        <w:rPr>
          <w:rFonts w:asciiTheme="majorHAnsi" w:hAnsiTheme="majorHAnsi"/>
          <w:sz w:val="18"/>
        </w:rPr>
        <w:t>masa,</w:t>
      </w:r>
      <w:r w:rsidRPr="00996EA1">
        <w:rPr>
          <w:rFonts w:asciiTheme="majorHAnsi" w:hAnsiTheme="majorHAnsi"/>
          <w:spacing w:val="-5"/>
          <w:sz w:val="18"/>
        </w:rPr>
        <w:t xml:space="preserve"> </w:t>
      </w:r>
      <w:r w:rsidRPr="00996EA1">
        <w:rPr>
          <w:rFonts w:asciiTheme="majorHAnsi" w:hAnsiTheme="majorHAnsi"/>
          <w:spacing w:val="-1"/>
          <w:sz w:val="18"/>
        </w:rPr>
        <w:t>tiempo</w:t>
      </w:r>
      <w:r w:rsidRPr="00996EA1">
        <w:rPr>
          <w:rFonts w:asciiTheme="majorHAnsi" w:hAnsiTheme="majorHAnsi"/>
          <w:spacing w:val="-4"/>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temperatura;</w:t>
      </w:r>
      <w:r w:rsidRPr="00996EA1">
        <w:rPr>
          <w:rFonts w:asciiTheme="majorHAnsi" w:hAnsiTheme="majorHAnsi"/>
          <w:spacing w:val="-3"/>
          <w:sz w:val="18"/>
        </w:rPr>
        <w:t xml:space="preserve"> </w:t>
      </w:r>
      <w:r w:rsidRPr="00996EA1">
        <w:rPr>
          <w:rFonts w:asciiTheme="majorHAnsi" w:hAnsiTheme="majorHAnsi"/>
          <w:spacing w:val="-1"/>
          <w:sz w:val="18"/>
        </w:rPr>
        <w:t>verificando</w:t>
      </w:r>
      <w:r w:rsidRPr="00996EA1">
        <w:rPr>
          <w:rFonts w:asciiTheme="majorHAnsi" w:hAnsiTheme="majorHAnsi"/>
          <w:spacing w:val="-4"/>
          <w:sz w:val="18"/>
        </w:rPr>
        <w:t xml:space="preserve"> </w:t>
      </w:r>
      <w:r w:rsidRPr="00996EA1">
        <w:rPr>
          <w:rFonts w:asciiTheme="majorHAnsi" w:hAnsiTheme="majorHAnsi"/>
          <w:sz w:val="18"/>
        </w:rPr>
        <w:t>su</w:t>
      </w:r>
      <w:r w:rsidRPr="00996EA1">
        <w:rPr>
          <w:rFonts w:asciiTheme="majorHAnsi" w:hAnsiTheme="majorHAnsi"/>
          <w:spacing w:val="-4"/>
          <w:sz w:val="18"/>
        </w:rPr>
        <w:t xml:space="preserve"> </w:t>
      </w:r>
      <w:r w:rsidRPr="00996EA1">
        <w:rPr>
          <w:rFonts w:asciiTheme="majorHAnsi" w:hAnsiTheme="majorHAnsi"/>
          <w:spacing w:val="-1"/>
          <w:sz w:val="18"/>
        </w:rPr>
        <w:t>eficacia.</w:t>
      </w:r>
      <w:r w:rsidRPr="00996EA1">
        <w:rPr>
          <w:rFonts w:asciiTheme="majorHAnsi" w:hAnsiTheme="majorHAnsi"/>
          <w:spacing w:val="-3"/>
          <w:sz w:val="18"/>
        </w:rPr>
        <w:t xml:space="preserve"> </w:t>
      </w:r>
      <w:r w:rsidRPr="00996EA1">
        <w:rPr>
          <w:rFonts w:asciiTheme="majorHAnsi" w:hAnsiTheme="majorHAnsi"/>
          <w:spacing w:val="-1"/>
          <w:sz w:val="18"/>
        </w:rPr>
        <w:t>Plantea</w:t>
      </w:r>
      <w:r w:rsidRPr="00996EA1">
        <w:rPr>
          <w:rFonts w:asciiTheme="majorHAnsi" w:hAnsiTheme="majorHAnsi"/>
          <w:spacing w:val="-3"/>
          <w:sz w:val="18"/>
        </w:rPr>
        <w:t xml:space="preserve"> </w:t>
      </w:r>
      <w:r w:rsidRPr="00996EA1">
        <w:rPr>
          <w:rFonts w:asciiTheme="majorHAnsi" w:hAnsiTheme="majorHAnsi"/>
          <w:spacing w:val="-1"/>
          <w:sz w:val="18"/>
        </w:rPr>
        <w:t>afirmaciones</w:t>
      </w:r>
      <w:r w:rsidRPr="00996EA1">
        <w:rPr>
          <w:rFonts w:asciiTheme="majorHAnsi" w:hAnsiTheme="majorHAnsi"/>
          <w:spacing w:val="-4"/>
          <w:sz w:val="18"/>
        </w:rPr>
        <w:t xml:space="preserve"> </w:t>
      </w:r>
      <w:r w:rsidRPr="00996EA1">
        <w:rPr>
          <w:rFonts w:asciiTheme="majorHAnsi" w:hAnsiTheme="majorHAnsi"/>
          <w:spacing w:val="-1"/>
          <w:sz w:val="18"/>
        </w:rPr>
        <w:t>sobre</w:t>
      </w:r>
      <w:r w:rsidRPr="00996EA1">
        <w:rPr>
          <w:rFonts w:asciiTheme="majorHAnsi" w:hAnsiTheme="majorHAnsi"/>
          <w:spacing w:val="-4"/>
          <w:sz w:val="18"/>
        </w:rPr>
        <w:t xml:space="preserve"> </w:t>
      </w:r>
      <w:r w:rsidRPr="00996EA1">
        <w:rPr>
          <w:rFonts w:asciiTheme="majorHAnsi" w:hAnsiTheme="majorHAnsi"/>
          <w:sz w:val="18"/>
        </w:rPr>
        <w:t>los</w:t>
      </w:r>
      <w:r w:rsidRPr="00996EA1">
        <w:rPr>
          <w:rFonts w:asciiTheme="majorHAnsi" w:hAnsiTheme="majorHAnsi"/>
          <w:spacing w:val="-4"/>
          <w:sz w:val="18"/>
        </w:rPr>
        <w:t xml:space="preserve"> </w:t>
      </w:r>
      <w:r w:rsidRPr="00996EA1">
        <w:rPr>
          <w:rFonts w:asciiTheme="majorHAnsi" w:hAnsiTheme="majorHAnsi"/>
          <w:spacing w:val="-1"/>
          <w:sz w:val="18"/>
        </w:rPr>
        <w:t>números</w:t>
      </w:r>
      <w:r w:rsidRPr="00996EA1">
        <w:rPr>
          <w:rFonts w:asciiTheme="majorHAnsi" w:hAnsiTheme="majorHAnsi"/>
          <w:spacing w:val="-4"/>
          <w:sz w:val="18"/>
        </w:rPr>
        <w:t xml:space="preserve"> </w:t>
      </w:r>
      <w:r w:rsidRPr="00996EA1">
        <w:rPr>
          <w:rFonts w:asciiTheme="majorHAnsi" w:hAnsiTheme="majorHAnsi"/>
          <w:spacing w:val="-1"/>
          <w:sz w:val="18"/>
        </w:rPr>
        <w:t>enteros</w:t>
      </w:r>
      <w:r w:rsidRPr="00996EA1">
        <w:rPr>
          <w:rFonts w:asciiTheme="majorHAnsi" w:hAnsiTheme="majorHAnsi"/>
          <w:spacing w:val="-4"/>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racionales,</w:t>
      </w:r>
      <w:r w:rsidRPr="00996EA1">
        <w:rPr>
          <w:rFonts w:asciiTheme="majorHAnsi" w:hAnsiTheme="majorHAnsi"/>
          <w:spacing w:val="70"/>
          <w:sz w:val="18"/>
        </w:rPr>
        <w:t xml:space="preserve"> </w:t>
      </w:r>
      <w:r w:rsidRPr="00996EA1">
        <w:rPr>
          <w:rFonts w:asciiTheme="majorHAnsi" w:hAnsiTheme="majorHAnsi"/>
          <w:spacing w:val="-1"/>
          <w:sz w:val="18"/>
        </w:rPr>
        <w:t>sus</w:t>
      </w:r>
      <w:r w:rsidRPr="00996EA1">
        <w:rPr>
          <w:rFonts w:asciiTheme="majorHAnsi" w:hAnsiTheme="majorHAnsi"/>
          <w:spacing w:val="-6"/>
          <w:sz w:val="18"/>
        </w:rPr>
        <w:t xml:space="preserve"> </w:t>
      </w:r>
      <w:r w:rsidRPr="00996EA1">
        <w:rPr>
          <w:rFonts w:asciiTheme="majorHAnsi" w:hAnsiTheme="majorHAnsi"/>
          <w:spacing w:val="-1"/>
          <w:sz w:val="18"/>
        </w:rPr>
        <w:t>propiedades</w:t>
      </w:r>
      <w:r w:rsidRPr="00996EA1">
        <w:rPr>
          <w:rFonts w:asciiTheme="majorHAnsi" w:hAnsiTheme="majorHAnsi"/>
          <w:spacing w:val="-6"/>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relaciones,</w:t>
      </w:r>
      <w:r w:rsidRPr="00996EA1">
        <w:rPr>
          <w:rFonts w:asciiTheme="majorHAnsi" w:hAnsiTheme="majorHAnsi"/>
          <w:spacing w:val="-5"/>
          <w:sz w:val="18"/>
        </w:rPr>
        <w:t xml:space="preserve"> </w:t>
      </w:r>
      <w:r w:rsidRPr="00996EA1">
        <w:rPr>
          <w:rFonts w:asciiTheme="majorHAnsi" w:hAnsiTheme="majorHAnsi"/>
          <w:sz w:val="18"/>
        </w:rPr>
        <w:t>y</w:t>
      </w:r>
      <w:r w:rsidRPr="00996EA1">
        <w:rPr>
          <w:rFonts w:asciiTheme="majorHAnsi" w:hAnsiTheme="majorHAnsi"/>
          <w:spacing w:val="-4"/>
          <w:sz w:val="18"/>
        </w:rPr>
        <w:t xml:space="preserve"> </w:t>
      </w:r>
      <w:r w:rsidRPr="00996EA1">
        <w:rPr>
          <w:rFonts w:asciiTheme="majorHAnsi" w:hAnsiTheme="majorHAnsi"/>
          <w:spacing w:val="-1"/>
          <w:sz w:val="18"/>
        </w:rPr>
        <w:t>las</w:t>
      </w:r>
      <w:r w:rsidRPr="00996EA1">
        <w:rPr>
          <w:rFonts w:asciiTheme="majorHAnsi" w:hAnsiTheme="majorHAnsi"/>
          <w:spacing w:val="-6"/>
          <w:sz w:val="18"/>
        </w:rPr>
        <w:t xml:space="preserve"> </w:t>
      </w:r>
      <w:r w:rsidRPr="00996EA1">
        <w:rPr>
          <w:rFonts w:asciiTheme="majorHAnsi" w:hAnsiTheme="majorHAnsi"/>
          <w:spacing w:val="-1"/>
          <w:sz w:val="18"/>
        </w:rPr>
        <w:t>justifica</w:t>
      </w:r>
      <w:r w:rsidRPr="00996EA1">
        <w:rPr>
          <w:rFonts w:asciiTheme="majorHAnsi" w:hAnsiTheme="majorHAnsi"/>
          <w:spacing w:val="-3"/>
          <w:sz w:val="18"/>
        </w:rPr>
        <w:t xml:space="preserve"> </w:t>
      </w:r>
      <w:r w:rsidRPr="00996EA1">
        <w:rPr>
          <w:rFonts w:asciiTheme="majorHAnsi" w:hAnsiTheme="majorHAnsi"/>
          <w:spacing w:val="-1"/>
          <w:sz w:val="18"/>
        </w:rPr>
        <w:t>mediante</w:t>
      </w:r>
      <w:r w:rsidRPr="00996EA1">
        <w:rPr>
          <w:rFonts w:asciiTheme="majorHAnsi" w:hAnsiTheme="majorHAnsi"/>
          <w:spacing w:val="-6"/>
          <w:sz w:val="18"/>
        </w:rPr>
        <w:t xml:space="preserve"> </w:t>
      </w:r>
      <w:r w:rsidRPr="00996EA1">
        <w:rPr>
          <w:rFonts w:asciiTheme="majorHAnsi" w:hAnsiTheme="majorHAnsi"/>
          <w:spacing w:val="-1"/>
          <w:sz w:val="18"/>
        </w:rPr>
        <w:t>ejemplos</w:t>
      </w:r>
      <w:r w:rsidRPr="00996EA1">
        <w:rPr>
          <w:rFonts w:asciiTheme="majorHAnsi" w:hAnsiTheme="majorHAnsi"/>
          <w:spacing w:val="-6"/>
          <w:sz w:val="18"/>
        </w:rPr>
        <w:t xml:space="preserve"> </w:t>
      </w:r>
      <w:r w:rsidRPr="00996EA1">
        <w:rPr>
          <w:rFonts w:asciiTheme="majorHAnsi" w:hAnsiTheme="majorHAnsi"/>
          <w:sz w:val="18"/>
        </w:rPr>
        <w:t>y</w:t>
      </w:r>
      <w:r w:rsidRPr="00996EA1">
        <w:rPr>
          <w:rFonts w:asciiTheme="majorHAnsi" w:hAnsiTheme="majorHAnsi"/>
          <w:spacing w:val="-6"/>
          <w:sz w:val="18"/>
        </w:rPr>
        <w:t xml:space="preserve"> </w:t>
      </w:r>
      <w:r w:rsidRPr="00996EA1">
        <w:rPr>
          <w:rFonts w:asciiTheme="majorHAnsi" w:hAnsiTheme="majorHAnsi"/>
          <w:spacing w:val="-1"/>
          <w:sz w:val="18"/>
        </w:rPr>
        <w:t>sus</w:t>
      </w:r>
      <w:r w:rsidRPr="00996EA1">
        <w:rPr>
          <w:rFonts w:asciiTheme="majorHAnsi" w:hAnsiTheme="majorHAnsi"/>
          <w:spacing w:val="-4"/>
          <w:sz w:val="18"/>
        </w:rPr>
        <w:t xml:space="preserve"> </w:t>
      </w:r>
      <w:r w:rsidRPr="00996EA1">
        <w:rPr>
          <w:rFonts w:asciiTheme="majorHAnsi" w:hAnsiTheme="majorHAnsi"/>
          <w:spacing w:val="-1"/>
          <w:sz w:val="18"/>
        </w:rPr>
        <w:t>conocimientos</w:t>
      </w:r>
      <w:r w:rsidRPr="00996EA1">
        <w:rPr>
          <w:rFonts w:asciiTheme="majorHAnsi" w:hAnsiTheme="majorHAnsi"/>
          <w:spacing w:val="-6"/>
          <w:sz w:val="18"/>
        </w:rPr>
        <w:t xml:space="preserve"> </w:t>
      </w:r>
      <w:r w:rsidRPr="00996EA1">
        <w:rPr>
          <w:rFonts w:asciiTheme="majorHAnsi" w:hAnsiTheme="majorHAnsi"/>
          <w:spacing w:val="-1"/>
          <w:sz w:val="18"/>
        </w:rPr>
        <w:t>de</w:t>
      </w:r>
      <w:r w:rsidRPr="00996EA1">
        <w:rPr>
          <w:rFonts w:asciiTheme="majorHAnsi" w:hAnsiTheme="majorHAnsi"/>
          <w:spacing w:val="-7"/>
          <w:sz w:val="18"/>
        </w:rPr>
        <w:t xml:space="preserve"> </w:t>
      </w:r>
      <w:r w:rsidRPr="00996EA1">
        <w:rPr>
          <w:rFonts w:asciiTheme="majorHAnsi" w:hAnsiTheme="majorHAnsi"/>
          <w:sz w:val="18"/>
        </w:rPr>
        <w:t>las</w:t>
      </w:r>
      <w:r w:rsidRPr="00996EA1">
        <w:rPr>
          <w:rFonts w:asciiTheme="majorHAnsi" w:hAnsiTheme="majorHAnsi"/>
          <w:spacing w:val="-6"/>
          <w:sz w:val="18"/>
        </w:rPr>
        <w:t xml:space="preserve"> </w:t>
      </w:r>
      <w:r w:rsidRPr="00996EA1">
        <w:rPr>
          <w:rFonts w:asciiTheme="majorHAnsi" w:hAnsiTheme="majorHAnsi"/>
          <w:spacing w:val="-1"/>
          <w:sz w:val="18"/>
        </w:rPr>
        <w:t>operaciones,</w:t>
      </w:r>
      <w:r w:rsidRPr="00996EA1">
        <w:rPr>
          <w:rFonts w:asciiTheme="majorHAnsi" w:hAnsiTheme="majorHAnsi"/>
          <w:spacing w:val="-5"/>
          <w:sz w:val="18"/>
        </w:rPr>
        <w:t xml:space="preserve"> </w:t>
      </w:r>
      <w:r w:rsidRPr="00996EA1">
        <w:rPr>
          <w:rFonts w:asciiTheme="majorHAnsi" w:hAnsiTheme="majorHAnsi"/>
          <w:sz w:val="18"/>
        </w:rPr>
        <w:t>e</w:t>
      </w:r>
      <w:r w:rsidRPr="00996EA1">
        <w:rPr>
          <w:rFonts w:asciiTheme="majorHAnsi" w:hAnsiTheme="majorHAnsi"/>
          <w:spacing w:val="-4"/>
          <w:sz w:val="18"/>
        </w:rPr>
        <w:t xml:space="preserve"> </w:t>
      </w:r>
      <w:r w:rsidRPr="00996EA1">
        <w:rPr>
          <w:rFonts w:asciiTheme="majorHAnsi" w:hAnsiTheme="majorHAnsi"/>
          <w:spacing w:val="-1"/>
          <w:sz w:val="18"/>
        </w:rPr>
        <w:t>identifica</w:t>
      </w:r>
      <w:r w:rsidRPr="00996EA1">
        <w:rPr>
          <w:rFonts w:asciiTheme="majorHAnsi" w:hAnsiTheme="majorHAnsi"/>
          <w:spacing w:val="-6"/>
          <w:sz w:val="18"/>
        </w:rPr>
        <w:t xml:space="preserve"> </w:t>
      </w:r>
      <w:r w:rsidRPr="00996EA1">
        <w:rPr>
          <w:rFonts w:asciiTheme="majorHAnsi" w:hAnsiTheme="majorHAnsi"/>
          <w:spacing w:val="-1"/>
          <w:sz w:val="18"/>
        </w:rPr>
        <w:t>errores</w:t>
      </w:r>
      <w:r w:rsidRPr="00996EA1">
        <w:rPr>
          <w:rFonts w:asciiTheme="majorHAnsi" w:hAnsiTheme="majorHAnsi"/>
          <w:spacing w:val="-2"/>
          <w:sz w:val="18"/>
        </w:rPr>
        <w:t xml:space="preserve"> </w:t>
      </w:r>
      <w:r w:rsidRPr="00996EA1">
        <w:rPr>
          <w:rFonts w:asciiTheme="majorHAnsi" w:hAnsiTheme="majorHAnsi"/>
          <w:sz w:val="18"/>
        </w:rPr>
        <w:t>o</w:t>
      </w:r>
      <w:r w:rsidRPr="00996EA1">
        <w:rPr>
          <w:rFonts w:asciiTheme="majorHAnsi" w:hAnsiTheme="majorHAnsi"/>
          <w:spacing w:val="-4"/>
          <w:sz w:val="18"/>
        </w:rPr>
        <w:t xml:space="preserve"> </w:t>
      </w:r>
      <w:r w:rsidRPr="00996EA1">
        <w:rPr>
          <w:rFonts w:asciiTheme="majorHAnsi" w:hAnsiTheme="majorHAnsi"/>
          <w:spacing w:val="-1"/>
          <w:sz w:val="18"/>
        </w:rPr>
        <w:t>vacíos</w:t>
      </w:r>
      <w:r w:rsidRPr="00996EA1">
        <w:rPr>
          <w:rFonts w:asciiTheme="majorHAnsi" w:hAnsiTheme="majorHAnsi"/>
          <w:spacing w:val="-4"/>
          <w:sz w:val="18"/>
        </w:rPr>
        <w:t xml:space="preserve"> </w:t>
      </w:r>
      <w:r w:rsidRPr="00996EA1">
        <w:rPr>
          <w:rFonts w:asciiTheme="majorHAnsi" w:hAnsiTheme="majorHAnsi"/>
          <w:spacing w:val="-1"/>
          <w:sz w:val="18"/>
        </w:rPr>
        <w:t>en</w:t>
      </w:r>
      <w:r w:rsidRPr="00996EA1">
        <w:rPr>
          <w:rFonts w:asciiTheme="majorHAnsi" w:hAnsiTheme="majorHAnsi"/>
          <w:spacing w:val="-4"/>
          <w:sz w:val="18"/>
        </w:rPr>
        <w:t xml:space="preserve"> </w:t>
      </w:r>
      <w:r w:rsidRPr="00996EA1">
        <w:rPr>
          <w:rFonts w:asciiTheme="majorHAnsi" w:hAnsiTheme="majorHAnsi"/>
          <w:spacing w:val="-1"/>
          <w:sz w:val="18"/>
        </w:rPr>
        <w:t>las</w:t>
      </w:r>
      <w:r w:rsidRPr="00996EA1">
        <w:rPr>
          <w:rFonts w:asciiTheme="majorHAnsi" w:hAnsiTheme="majorHAnsi"/>
          <w:spacing w:val="-6"/>
          <w:sz w:val="18"/>
        </w:rPr>
        <w:t xml:space="preserve"> </w:t>
      </w:r>
      <w:r w:rsidRPr="00996EA1">
        <w:rPr>
          <w:rFonts w:asciiTheme="majorHAnsi" w:hAnsiTheme="majorHAnsi"/>
          <w:spacing w:val="-1"/>
          <w:sz w:val="18"/>
        </w:rPr>
        <w:t>argumentaciones</w:t>
      </w:r>
      <w:r w:rsidRPr="00996EA1">
        <w:rPr>
          <w:rFonts w:asciiTheme="majorHAnsi" w:hAnsiTheme="majorHAnsi"/>
          <w:spacing w:val="91"/>
          <w:sz w:val="18"/>
        </w:rPr>
        <w:t xml:space="preserve"> </w:t>
      </w:r>
      <w:r w:rsidRPr="00996EA1">
        <w:rPr>
          <w:rFonts w:asciiTheme="majorHAnsi" w:hAnsiTheme="majorHAnsi"/>
          <w:spacing w:val="-1"/>
          <w:sz w:val="18"/>
        </w:rPr>
        <w:t xml:space="preserve">propias </w:t>
      </w:r>
      <w:r w:rsidRPr="00996EA1">
        <w:rPr>
          <w:rFonts w:asciiTheme="majorHAnsi" w:hAnsiTheme="majorHAnsi"/>
          <w:sz w:val="18"/>
        </w:rPr>
        <w:t>o</w:t>
      </w:r>
      <w:r w:rsidRPr="00996EA1">
        <w:rPr>
          <w:rFonts w:asciiTheme="majorHAnsi" w:hAnsiTheme="majorHAnsi"/>
          <w:spacing w:val="-1"/>
          <w:sz w:val="18"/>
        </w:rPr>
        <w:t xml:space="preserve"> de</w:t>
      </w:r>
      <w:r w:rsidRPr="00996EA1">
        <w:rPr>
          <w:rFonts w:asciiTheme="majorHAnsi" w:hAnsiTheme="majorHAnsi"/>
          <w:spacing w:val="1"/>
          <w:sz w:val="18"/>
        </w:rPr>
        <w:t xml:space="preserve"> </w:t>
      </w:r>
      <w:r w:rsidRPr="00996EA1">
        <w:rPr>
          <w:rFonts w:asciiTheme="majorHAnsi" w:hAnsiTheme="majorHAnsi"/>
          <w:spacing w:val="-1"/>
          <w:sz w:val="18"/>
        </w:rPr>
        <w:t>otros</w:t>
      </w:r>
      <w:r w:rsidRPr="00996EA1">
        <w:rPr>
          <w:rFonts w:asciiTheme="majorHAnsi" w:hAnsiTheme="majorHAnsi"/>
          <w:spacing w:val="1"/>
          <w:sz w:val="18"/>
        </w:rPr>
        <w:t xml:space="preserve"> </w:t>
      </w:r>
      <w:r w:rsidRPr="00996EA1">
        <w:rPr>
          <w:rFonts w:asciiTheme="majorHAnsi" w:hAnsiTheme="majorHAnsi"/>
          <w:sz w:val="18"/>
        </w:rPr>
        <w:t>y</w:t>
      </w:r>
      <w:r w:rsidRPr="00996EA1">
        <w:rPr>
          <w:rFonts w:asciiTheme="majorHAnsi" w:hAnsiTheme="majorHAnsi"/>
          <w:spacing w:val="-1"/>
          <w:sz w:val="18"/>
        </w:rPr>
        <w:t xml:space="preserve"> las corrige.</w:t>
      </w:r>
      <w:r w:rsidR="001C04AB" w:rsidRPr="00996EA1">
        <w:rPr>
          <w:rFonts w:asciiTheme="majorHAnsi" w:hAnsiTheme="majorHAnsi" w:cs="Arial"/>
          <w:sz w:val="18"/>
          <w:szCs w:val="18"/>
        </w:rPr>
        <w:t xml:space="preserve"> </w:t>
      </w:r>
    </w:p>
    <w:p w:rsidR="001C04AB" w:rsidRDefault="001C04AB" w:rsidP="001C04AB">
      <w:pPr>
        <w:pStyle w:val="Prrafodelista"/>
        <w:spacing w:line="240" w:lineRule="auto"/>
        <w:ind w:left="1080"/>
        <w:jc w:val="both"/>
        <w:rPr>
          <w:rFonts w:asciiTheme="majorHAnsi" w:hAnsiTheme="majorHAnsi" w:cs="Arial"/>
          <w:sz w:val="18"/>
          <w:szCs w:val="18"/>
        </w:rPr>
      </w:pPr>
    </w:p>
    <w:p w:rsidR="00B70F42" w:rsidRDefault="00B70F42" w:rsidP="001C04AB">
      <w:pPr>
        <w:pStyle w:val="Prrafodelista"/>
        <w:spacing w:line="240" w:lineRule="auto"/>
        <w:ind w:left="1080"/>
        <w:jc w:val="both"/>
        <w:rPr>
          <w:rFonts w:asciiTheme="majorHAnsi" w:hAnsiTheme="majorHAnsi" w:cs="Arial"/>
          <w:sz w:val="18"/>
          <w:szCs w:val="18"/>
        </w:rPr>
      </w:pPr>
    </w:p>
    <w:p w:rsidR="00B70F42" w:rsidRDefault="00B70F42" w:rsidP="001C04AB">
      <w:pPr>
        <w:pStyle w:val="Prrafodelista"/>
        <w:spacing w:line="240" w:lineRule="auto"/>
        <w:ind w:left="1080"/>
        <w:jc w:val="both"/>
        <w:rPr>
          <w:rFonts w:asciiTheme="majorHAnsi" w:hAnsiTheme="majorHAnsi" w:cs="Arial"/>
          <w:sz w:val="18"/>
          <w:szCs w:val="18"/>
        </w:rPr>
      </w:pPr>
    </w:p>
    <w:p w:rsidR="00EB4EBE" w:rsidRDefault="00EB4EBE" w:rsidP="001C04AB">
      <w:pPr>
        <w:pStyle w:val="Prrafodelista"/>
        <w:spacing w:line="240" w:lineRule="auto"/>
        <w:ind w:left="1080"/>
        <w:jc w:val="both"/>
        <w:rPr>
          <w:rFonts w:asciiTheme="majorHAnsi" w:hAnsiTheme="majorHAnsi" w:cs="Arial"/>
          <w:sz w:val="18"/>
          <w:szCs w:val="18"/>
        </w:rPr>
      </w:pPr>
    </w:p>
    <w:p w:rsidR="001C04AB" w:rsidRPr="009D4D9F" w:rsidRDefault="001C04AB" w:rsidP="0026342B">
      <w:pPr>
        <w:pStyle w:val="Prrafodelista"/>
        <w:ind w:left="426"/>
        <w:rPr>
          <w:rFonts w:asciiTheme="majorHAnsi" w:hAnsiTheme="majorHAnsi" w:cs="Arial"/>
          <w:b/>
          <w:sz w:val="18"/>
          <w:szCs w:val="18"/>
        </w:rPr>
      </w:pPr>
      <w:r w:rsidRPr="009D4D9F">
        <w:rPr>
          <w:rFonts w:asciiTheme="majorHAnsi" w:eastAsia="Calibri" w:hAnsiTheme="majorHAnsi" w:cs="Arial"/>
          <w:b/>
          <w:sz w:val="18"/>
          <w:szCs w:val="18"/>
        </w:rPr>
        <w:t>RESUELVE</w:t>
      </w:r>
      <w:r w:rsidRPr="009D4D9F">
        <w:rPr>
          <w:rFonts w:asciiTheme="majorHAnsi" w:hAnsiTheme="majorHAnsi" w:cs="Arial"/>
          <w:b/>
          <w:sz w:val="18"/>
          <w:szCs w:val="18"/>
        </w:rPr>
        <w:t xml:space="preserve"> PROBLEMAS DE REGULARIDAD, EQUIVALENCIA Y CAMBIO</w:t>
      </w:r>
    </w:p>
    <w:p w:rsidR="001C04AB" w:rsidRPr="001C04AB" w:rsidRDefault="001C04AB" w:rsidP="001C04AB">
      <w:pPr>
        <w:spacing w:after="0" w:line="240" w:lineRule="auto"/>
        <w:ind w:left="426"/>
        <w:jc w:val="both"/>
        <w:rPr>
          <w:rFonts w:asciiTheme="majorHAnsi" w:hAnsiTheme="majorHAnsi" w:cs="Arial"/>
          <w:sz w:val="18"/>
          <w:szCs w:val="18"/>
        </w:rPr>
      </w:pPr>
      <w:r w:rsidRPr="001C04AB">
        <w:rPr>
          <w:rFonts w:asciiTheme="majorHAnsi" w:hAnsiTheme="majorHAnsi" w:cs="Arial"/>
          <w:sz w:val="18"/>
          <w:szCs w:val="18"/>
        </w:rPr>
        <w:t xml:space="preserve">Resuelve problemas de equivalencias, regularidades o relaciones de cambio entre dos magnitudes o entre expresiones; traduciéndolas a ecuaciones que combinan las cuatro operaciones, a expresiones de desigualdad o a relaciones de proporcionalidad directa, y patrones de repetición que combinan criterios geométricos y cuya regla de formación se asocia a la posición de sus elementos. Expresa su comprensión del término general de un patrón, las condiciones de desigualdad expresadas con los signos &gt; y &lt;, así como de la relación proporcional como un cambio constante; usando lenguaje matemático y diversas representaciones. Emplea recursos, estrategias y propiedades de las igualdades para resolver ecuaciones o hallar valores que cumplen una condición de desigualdad o proporcionalidad; así como procedimientos para crear, continuar o completar patrones. Realiza afirmaciones a partir de sus experiencias concretas, sobre patrones y sus elementos no inmediatos; las justifica con ejemplos, procedimientos, y propiedades de la igualdad y desigualdad. </w:t>
      </w:r>
    </w:p>
    <w:p w:rsidR="001C04AB" w:rsidRDefault="001C04AB" w:rsidP="001C04AB">
      <w:pPr>
        <w:pStyle w:val="Prrafodelista"/>
        <w:spacing w:line="240" w:lineRule="auto"/>
        <w:ind w:left="1080"/>
        <w:jc w:val="both"/>
        <w:rPr>
          <w:rFonts w:asciiTheme="majorHAnsi" w:hAnsiTheme="majorHAnsi" w:cs="Arial"/>
          <w:sz w:val="18"/>
          <w:szCs w:val="18"/>
        </w:rPr>
      </w:pPr>
    </w:p>
    <w:p w:rsidR="001C04AB" w:rsidRPr="00E13FE7" w:rsidRDefault="001C04AB" w:rsidP="0026342B">
      <w:pPr>
        <w:pStyle w:val="Prrafodelista"/>
        <w:ind w:left="426"/>
        <w:rPr>
          <w:rFonts w:asciiTheme="majorHAnsi" w:hAnsiTheme="majorHAnsi" w:cs="Arial"/>
          <w:sz w:val="18"/>
          <w:szCs w:val="18"/>
        </w:rPr>
      </w:pPr>
      <w:r w:rsidRPr="009D4D9F">
        <w:rPr>
          <w:rFonts w:asciiTheme="majorHAnsi" w:hAnsiTheme="majorHAnsi" w:cs="Arial"/>
          <w:b/>
          <w:sz w:val="18"/>
          <w:szCs w:val="18"/>
        </w:rPr>
        <w:t>RESUELVE PROBLEMAS DE FORMA MOVIMIENTO Y LOCALIZACIÓN</w:t>
      </w:r>
    </w:p>
    <w:p w:rsidR="001C04AB" w:rsidRPr="001C04AB" w:rsidRDefault="001C04AB" w:rsidP="001C04AB">
      <w:pPr>
        <w:spacing w:after="0" w:line="240" w:lineRule="auto"/>
        <w:ind w:left="426"/>
        <w:jc w:val="both"/>
        <w:rPr>
          <w:rFonts w:asciiTheme="majorHAnsi" w:hAnsiTheme="majorHAnsi" w:cs="Arial"/>
          <w:sz w:val="18"/>
          <w:szCs w:val="18"/>
        </w:rPr>
      </w:pPr>
      <w:r w:rsidRPr="001C04AB">
        <w:rPr>
          <w:rFonts w:asciiTheme="majorHAnsi" w:hAnsiTheme="majorHAnsi" w:cs="Arial"/>
          <w:sz w:val="18"/>
          <w:szCs w:val="18"/>
        </w:rPr>
        <w:t xml:space="preserve">Resuelve problemas en los que modela características y datos de ubicación de los objetos a formas bidimensionales y tridimensionales, sus elementos, propiedades, su movimiento y ubicación en el plano cartesiano. Describe estas formas reconociendo ángulos rectos, número de lados y vértices del polígono, así como líneas paralelas y perpendiculares, identifica formas simétricas y realiza traslaciones, en cuadrículas. Así también elabora croquis, donde traza y describe desplazamientos y posiciones, usando puntos cardinales y puntos de referencia. Usa lenguaje geométrico. Emplea estrategias y procedimientos para trasladar y construir formas a través de la composición y descomposición, y para medir la longitud, superficie y capacidad de los objetos, usando unidades convencionales y no convencionales, recursos e instrumentos de medición. Elabora afirmaciones sobre las figuras compuestas; así como relaciones entre una forma tridimensional y su desarrollo en el plano; las explica con ejemplos concretos y gráficos. </w:t>
      </w:r>
    </w:p>
    <w:p w:rsidR="001C04AB" w:rsidRDefault="001C04AB" w:rsidP="001C04AB">
      <w:pPr>
        <w:pStyle w:val="Prrafodelista"/>
        <w:spacing w:line="240" w:lineRule="auto"/>
        <w:ind w:left="1080"/>
        <w:jc w:val="both"/>
        <w:rPr>
          <w:rFonts w:asciiTheme="majorHAnsi" w:hAnsiTheme="majorHAnsi" w:cs="Arial"/>
          <w:b/>
          <w:sz w:val="18"/>
          <w:szCs w:val="18"/>
        </w:rPr>
      </w:pPr>
    </w:p>
    <w:p w:rsidR="001C04AB" w:rsidRPr="009D4D9F" w:rsidRDefault="001C04AB" w:rsidP="0026342B">
      <w:pPr>
        <w:pStyle w:val="Prrafodelista"/>
        <w:ind w:left="426"/>
        <w:rPr>
          <w:rFonts w:asciiTheme="majorHAnsi" w:hAnsiTheme="majorHAnsi" w:cs="Arial"/>
          <w:b/>
          <w:sz w:val="18"/>
          <w:szCs w:val="18"/>
        </w:rPr>
      </w:pPr>
      <w:r w:rsidRPr="009D4D9F">
        <w:rPr>
          <w:rFonts w:asciiTheme="majorHAnsi" w:hAnsiTheme="majorHAnsi" w:cs="Arial"/>
          <w:b/>
          <w:sz w:val="18"/>
          <w:szCs w:val="18"/>
        </w:rPr>
        <w:t>RESUELVE PROBLEMAS DE GESTIÓN DE DATOS E INCERTIDUMBRE</w:t>
      </w:r>
    </w:p>
    <w:p w:rsidR="00016405" w:rsidRPr="001C04AB" w:rsidRDefault="001C04AB" w:rsidP="001C04AB">
      <w:pPr>
        <w:pStyle w:val="Default"/>
        <w:spacing w:line="360" w:lineRule="auto"/>
        <w:ind w:left="426"/>
        <w:jc w:val="both"/>
        <w:rPr>
          <w:rFonts w:asciiTheme="majorHAnsi" w:hAnsiTheme="majorHAnsi" w:cs="Arial"/>
          <w:sz w:val="18"/>
          <w:szCs w:val="18"/>
        </w:rPr>
      </w:pPr>
      <w:r w:rsidRPr="009D4D9F">
        <w:rPr>
          <w:rFonts w:asciiTheme="majorHAnsi" w:hAnsiTheme="majorHAnsi" w:cs="Arial"/>
          <w:sz w:val="18"/>
          <w:szCs w:val="18"/>
        </w:rPr>
        <w:t>Resuelve problemas relacionados con temas de estudio, en las que reconoce variables cualitativas o cuantitativas discretas, recolecta datos a través de encuestas y de diversas fuentes de información. Selecciona tablas de doble entrada, gráficos de barras dobles y gráficos de líneas, seleccionando el más adecuado para representar los datos. Usa el significado de la moda para interpretar información contenida en gráficos y en diversas fuentes de información. Realiza experimentos aleatorios, reconoce sus posibles resultados y expresa la probabilidad de un evento relacionando el número de casos favorables y el total de casos posibles. Elabora y justifica predicciones, decisiones y conclusiones, basándose en la información obtenida en el análisis de datos o en la probabilidad de un evento.</w:t>
      </w:r>
    </w:p>
    <w:p w:rsidR="00A646CA" w:rsidRDefault="00A646CA" w:rsidP="00D57A32">
      <w:pPr>
        <w:pStyle w:val="Default"/>
        <w:spacing w:line="360" w:lineRule="auto"/>
        <w:ind w:left="426"/>
        <w:jc w:val="both"/>
        <w:rPr>
          <w:rFonts w:asciiTheme="majorHAnsi" w:hAnsiTheme="majorHAnsi" w:cs="Arial"/>
          <w:sz w:val="18"/>
          <w:szCs w:val="18"/>
        </w:rPr>
      </w:pPr>
      <w:r w:rsidRPr="001C04AB">
        <w:rPr>
          <w:rFonts w:asciiTheme="majorHAnsi" w:hAnsiTheme="majorHAnsi" w:cs="Arial"/>
          <w:sz w:val="18"/>
          <w:szCs w:val="18"/>
        </w:rPr>
        <w:t xml:space="preserve"> </w:t>
      </w: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B70F42" w:rsidRDefault="00B70F42" w:rsidP="00D57A32">
      <w:pPr>
        <w:pStyle w:val="Default"/>
        <w:spacing w:line="360" w:lineRule="auto"/>
        <w:ind w:left="426"/>
        <w:jc w:val="both"/>
        <w:rPr>
          <w:rFonts w:asciiTheme="majorHAnsi" w:hAnsiTheme="majorHAnsi" w:cs="Arial"/>
          <w:sz w:val="18"/>
          <w:szCs w:val="18"/>
        </w:rPr>
      </w:pPr>
    </w:p>
    <w:p w:rsidR="00B70F42" w:rsidRDefault="00B70F42" w:rsidP="00D57A32">
      <w:pPr>
        <w:pStyle w:val="Default"/>
        <w:spacing w:line="360" w:lineRule="auto"/>
        <w:ind w:left="426"/>
        <w:jc w:val="both"/>
        <w:rPr>
          <w:rFonts w:asciiTheme="majorHAnsi" w:hAnsiTheme="majorHAnsi" w:cs="Arial"/>
          <w:sz w:val="18"/>
          <w:szCs w:val="18"/>
        </w:rPr>
      </w:pPr>
    </w:p>
    <w:p w:rsidR="00473D65" w:rsidRDefault="00473D65" w:rsidP="00B70F42">
      <w:pPr>
        <w:pStyle w:val="Prrafodelista"/>
        <w:numPr>
          <w:ilvl w:val="0"/>
          <w:numId w:val="14"/>
        </w:numPr>
        <w:spacing w:after="0"/>
        <w:ind w:left="426" w:hanging="568"/>
        <w:rPr>
          <w:rFonts w:asciiTheme="majorHAnsi" w:eastAsia="Calibri" w:hAnsiTheme="majorHAnsi" w:cs="Arial"/>
          <w:b/>
          <w:sz w:val="18"/>
          <w:szCs w:val="18"/>
        </w:rPr>
      </w:pPr>
      <w:r w:rsidRPr="001C04AB">
        <w:rPr>
          <w:rFonts w:asciiTheme="majorHAnsi" w:hAnsiTheme="majorHAnsi" w:cs="Arial"/>
          <w:b/>
          <w:sz w:val="18"/>
          <w:szCs w:val="18"/>
        </w:rPr>
        <w:lastRenderedPageBreak/>
        <w:t>ORGANIZACIÓN</w:t>
      </w:r>
      <w:r w:rsidRPr="001C04AB">
        <w:rPr>
          <w:rFonts w:asciiTheme="majorHAnsi" w:eastAsia="Calibri" w:hAnsiTheme="majorHAnsi" w:cs="Arial"/>
          <w:b/>
          <w:sz w:val="18"/>
          <w:szCs w:val="18"/>
        </w:rPr>
        <w:t xml:space="preserve"> DE UNIDADES DIDACTICAS.</w:t>
      </w:r>
    </w:p>
    <w:p w:rsidR="00B70F42" w:rsidRPr="001C04AB" w:rsidRDefault="00B70F42" w:rsidP="00B70F42">
      <w:pPr>
        <w:pStyle w:val="Prrafodelista"/>
        <w:spacing w:after="0"/>
        <w:ind w:left="426"/>
        <w:rPr>
          <w:rFonts w:asciiTheme="majorHAnsi" w:eastAsia="Calibri" w:hAnsiTheme="majorHAnsi" w:cs="Arial"/>
          <w:b/>
          <w:sz w:val="18"/>
          <w:szCs w:val="18"/>
        </w:rPr>
      </w:pPr>
    </w:p>
    <w:p w:rsidR="00DE7607" w:rsidRPr="00B70F42" w:rsidRDefault="00DE7607" w:rsidP="00DE7607">
      <w:pPr>
        <w:pStyle w:val="Prrafodelista"/>
        <w:ind w:left="426"/>
        <w:rPr>
          <w:rFonts w:asciiTheme="majorHAnsi" w:eastAsia="Calibri" w:hAnsiTheme="majorHAnsi" w:cs="Arial"/>
          <w:b/>
          <w:sz w:val="2"/>
          <w:szCs w:val="18"/>
        </w:rPr>
      </w:pPr>
    </w:p>
    <w:tbl>
      <w:tblPr>
        <w:tblStyle w:val="Tablaconcuadrcula"/>
        <w:tblW w:w="13044" w:type="dxa"/>
        <w:tblInd w:w="137" w:type="dxa"/>
        <w:tblLayout w:type="fixed"/>
        <w:tblLook w:val="04A0" w:firstRow="1" w:lastRow="0" w:firstColumn="1" w:lastColumn="0" w:noHBand="0" w:noVBand="1"/>
      </w:tblPr>
      <w:tblGrid>
        <w:gridCol w:w="565"/>
        <w:gridCol w:w="1559"/>
        <w:gridCol w:w="1562"/>
        <w:gridCol w:w="1559"/>
        <w:gridCol w:w="2977"/>
        <w:gridCol w:w="1845"/>
        <w:gridCol w:w="1275"/>
        <w:gridCol w:w="568"/>
        <w:gridCol w:w="567"/>
        <w:gridCol w:w="567"/>
      </w:tblGrid>
      <w:tr w:rsidR="00DE7607" w:rsidRPr="001C04AB" w:rsidTr="002B3FFE">
        <w:trPr>
          <w:trHeight w:val="645"/>
        </w:trPr>
        <w:tc>
          <w:tcPr>
            <w:tcW w:w="565"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UNIDAD</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DIDACTICA</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PROBLEMA</w:t>
            </w:r>
          </w:p>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p>
        </w:tc>
        <w:tc>
          <w:tcPr>
            <w:tcW w:w="1562" w:type="dxa"/>
            <w:vMerge w:val="restart"/>
            <w:shd w:val="clear" w:color="auto" w:fill="FFFF00"/>
            <w:textDirection w:val="btL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ENFOQUE TRANSVERSAL PARA EL DESARROLLO DEL PERFIL DEL EGRESO</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VALORES</w:t>
            </w:r>
          </w:p>
        </w:tc>
        <w:tc>
          <w:tcPr>
            <w:tcW w:w="2977"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SITUACIÓN</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SIGNIFICATIVA</w:t>
            </w:r>
          </w:p>
        </w:tc>
        <w:tc>
          <w:tcPr>
            <w:tcW w:w="184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NOMBRE DE LA UNIDAD</w:t>
            </w:r>
          </w:p>
        </w:tc>
        <w:tc>
          <w:tcPr>
            <w:tcW w:w="127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PRODUCTO</w:t>
            </w:r>
          </w:p>
        </w:tc>
        <w:tc>
          <w:tcPr>
            <w:tcW w:w="1702" w:type="dxa"/>
            <w:gridSpan w:val="3"/>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DURACIÓN</w:t>
            </w:r>
          </w:p>
          <w:p w:rsidR="00DE7607" w:rsidRPr="001C04AB" w:rsidRDefault="00DE7607" w:rsidP="002B3FFE">
            <w:pPr>
              <w:jc w:val="center"/>
              <w:rPr>
                <w:rFonts w:asciiTheme="majorHAnsi" w:eastAsia="Calibri" w:hAnsiTheme="majorHAnsi" w:cs="Arial"/>
                <w:b/>
                <w:sz w:val="18"/>
                <w:szCs w:val="18"/>
              </w:rPr>
            </w:pPr>
          </w:p>
        </w:tc>
      </w:tr>
      <w:tr w:rsidR="00DE7607" w:rsidRPr="001C04AB" w:rsidTr="002B3FFE">
        <w:trPr>
          <w:trHeight w:val="1062"/>
        </w:trPr>
        <w:tc>
          <w:tcPr>
            <w:tcW w:w="56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1562" w:type="dxa"/>
            <w:vMerge/>
            <w:shd w:val="clear" w:color="auto" w:fill="auto"/>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2977"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84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27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568"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S</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H</w:t>
            </w:r>
          </w:p>
        </w:tc>
      </w:tr>
      <w:tr w:rsidR="004C41CF" w:rsidRPr="001C04AB" w:rsidTr="002B3FFE">
        <w:trPr>
          <w:trHeight w:val="562"/>
        </w:trPr>
        <w:tc>
          <w:tcPr>
            <w:tcW w:w="565"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01</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tcMar>
              <w:left w:w="108" w:type="dxa"/>
            </w:tcMar>
          </w:tcPr>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Los estudiantes del colegio algarrobos presentan carencias de hábitos en el cuidado del agua, la cual fue evidenciado por la mala utilización del agua como desperdiciándola, no la reutilizamos, etc.</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Frente a esta situación nos planteamos las siguientes preguntas.</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¿estamos cuidando el agua en nuestra I.E?</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En esta unidad didáctica se desarrollarán problemas relacionadas al cuidado del agua.</w:t>
            </w:r>
          </w:p>
        </w:tc>
        <w:tc>
          <w:tcPr>
            <w:tcW w:w="1845" w:type="dxa"/>
            <w:tcMar>
              <w:left w:w="108" w:type="dxa"/>
            </w:tcMar>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Aprendamos a cuidar el agua para proteger el ambiente</w:t>
            </w:r>
          </w:p>
        </w:tc>
        <w:tc>
          <w:tcPr>
            <w:tcW w:w="1275"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resolución de problemas </w:t>
            </w:r>
          </w:p>
        </w:tc>
        <w:tc>
          <w:tcPr>
            <w:tcW w:w="568"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4C41CF" w:rsidRPr="001C04AB" w:rsidTr="002B3FFE">
        <w:trPr>
          <w:trHeight w:val="562"/>
        </w:trPr>
        <w:tc>
          <w:tcPr>
            <w:tcW w:w="565"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02</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Búsqueda de la excelencia</w:t>
            </w:r>
          </w:p>
        </w:tc>
        <w:tc>
          <w:tcPr>
            <w:tcW w:w="1559" w:type="dxa"/>
            <w:vAlign w:val="center"/>
          </w:tcPr>
          <w:p w:rsidR="004C41CF" w:rsidRPr="001C04AB" w:rsidRDefault="004C41CF" w:rsidP="004C41CF">
            <w:pPr>
              <w:jc w:val="center"/>
              <w:rPr>
                <w:rFonts w:asciiTheme="majorHAnsi" w:hAnsiTheme="majorHAnsi"/>
                <w:sz w:val="18"/>
                <w:szCs w:val="18"/>
              </w:rPr>
            </w:pPr>
            <w:r w:rsidRPr="001C04AB">
              <w:rPr>
                <w:rFonts w:asciiTheme="majorHAnsi" w:hAnsiTheme="majorHAnsi"/>
                <w:sz w:val="18"/>
                <w:szCs w:val="18"/>
              </w:rPr>
              <w:t>Flexibilidad y apertura</w:t>
            </w:r>
          </w:p>
          <w:p w:rsidR="004C41CF" w:rsidRPr="001C04AB" w:rsidRDefault="004C41CF" w:rsidP="004C41CF">
            <w:pPr>
              <w:jc w:val="center"/>
              <w:rPr>
                <w:rFonts w:asciiTheme="majorHAnsi" w:hAnsiTheme="majorHAnsi"/>
                <w:sz w:val="18"/>
                <w:szCs w:val="18"/>
              </w:rPr>
            </w:pPr>
          </w:p>
          <w:p w:rsidR="004C41CF" w:rsidRPr="001C04AB" w:rsidRDefault="004C41CF" w:rsidP="004C41CF">
            <w:pPr>
              <w:jc w:val="center"/>
              <w:rPr>
                <w:rFonts w:asciiTheme="majorHAnsi" w:hAnsiTheme="majorHAnsi"/>
                <w:sz w:val="18"/>
                <w:szCs w:val="18"/>
              </w:rPr>
            </w:pPr>
          </w:p>
          <w:p w:rsidR="004C41CF" w:rsidRPr="001C04AB" w:rsidRDefault="004C41CF" w:rsidP="004C41CF">
            <w:pPr>
              <w:jc w:val="center"/>
              <w:rPr>
                <w:rFonts w:asciiTheme="majorHAnsi" w:hAnsiTheme="majorHAnsi" w:cs="Arial"/>
                <w:b/>
                <w:sz w:val="18"/>
                <w:szCs w:val="18"/>
              </w:rPr>
            </w:pPr>
            <w:r w:rsidRPr="001C04AB">
              <w:rPr>
                <w:rFonts w:asciiTheme="majorHAnsi" w:hAnsiTheme="majorHAnsi"/>
                <w:sz w:val="18"/>
                <w:szCs w:val="18"/>
              </w:rPr>
              <w:t>Superación personal</w:t>
            </w:r>
          </w:p>
        </w:tc>
        <w:tc>
          <w:tcPr>
            <w:tcW w:w="2977" w:type="dxa"/>
            <w:tcMar>
              <w:left w:w="108" w:type="dxa"/>
            </w:tcMar>
          </w:tcPr>
          <w:p w:rsidR="004C41CF" w:rsidRPr="001C04AB" w:rsidRDefault="004C41CF" w:rsidP="004C41CF">
            <w:pPr>
              <w:rPr>
                <w:rFonts w:asciiTheme="majorHAnsi" w:hAnsiTheme="majorHAnsi" w:cs="Arial"/>
                <w:sz w:val="18"/>
                <w:szCs w:val="18"/>
              </w:rPr>
            </w:pPr>
            <w:r w:rsidRPr="001C04AB">
              <w:rPr>
                <w:rFonts w:asciiTheme="majorHAnsi" w:hAnsiTheme="majorHAnsi" w:cs="Arial"/>
                <w:sz w:val="18"/>
                <w:szCs w:val="18"/>
              </w:rPr>
              <w:t>En el colegio algarrobos los estudiantes presentan una deficiente ortografía, lo cual se evidencia en los diferentes textos que produce.</w:t>
            </w:r>
          </w:p>
          <w:p w:rsidR="004C41CF" w:rsidRPr="001C04AB" w:rsidRDefault="004C41CF" w:rsidP="004C41CF">
            <w:pPr>
              <w:rPr>
                <w:rFonts w:asciiTheme="majorHAnsi" w:hAnsiTheme="majorHAnsi" w:cs="Arial"/>
                <w:sz w:val="18"/>
                <w:szCs w:val="18"/>
              </w:rPr>
            </w:pPr>
            <w:r w:rsidRPr="001C04AB">
              <w:rPr>
                <w:rFonts w:asciiTheme="majorHAnsi" w:hAnsiTheme="majorHAnsi" w:cs="Arial"/>
                <w:sz w:val="18"/>
                <w:szCs w:val="18"/>
              </w:rPr>
              <w:t xml:space="preserve">Ante esta situación nos planteamos las siguientes preguntas: </w:t>
            </w:r>
          </w:p>
          <w:p w:rsidR="004C41CF" w:rsidRPr="001C04AB" w:rsidRDefault="004C41CF" w:rsidP="004C41CF">
            <w:pPr>
              <w:rPr>
                <w:rFonts w:asciiTheme="majorHAnsi" w:hAnsiTheme="majorHAnsi" w:cs="Arial"/>
                <w:sz w:val="18"/>
                <w:szCs w:val="18"/>
              </w:rPr>
            </w:pPr>
            <w:r w:rsidRPr="001C04AB">
              <w:rPr>
                <w:rFonts w:asciiTheme="majorHAnsi" w:hAnsiTheme="majorHAnsi" w:cs="Arial"/>
                <w:sz w:val="18"/>
                <w:szCs w:val="18"/>
              </w:rPr>
              <w:t>¿Por qué los estudiantes tienen deficiente ortografía?</w:t>
            </w:r>
          </w:p>
          <w:p w:rsidR="004C41CF" w:rsidRPr="001C04AB" w:rsidRDefault="004C41CF" w:rsidP="004C41CF">
            <w:pPr>
              <w:rPr>
                <w:rFonts w:asciiTheme="majorHAnsi" w:hAnsiTheme="majorHAnsi" w:cs="Arial"/>
                <w:sz w:val="18"/>
                <w:szCs w:val="18"/>
              </w:rPr>
            </w:pPr>
            <w:r w:rsidRPr="001C04AB">
              <w:rPr>
                <w:rFonts w:asciiTheme="majorHAnsi" w:hAnsiTheme="majorHAnsi" w:cs="Arial"/>
                <w:sz w:val="18"/>
                <w:szCs w:val="18"/>
              </w:rPr>
              <w:t>¿Qué podemos hacer para que los estudiantes adquieran las reglas ortográficas?</w:t>
            </w:r>
          </w:p>
          <w:p w:rsidR="004C41CF" w:rsidRPr="001C04AB" w:rsidRDefault="004C41CF" w:rsidP="004C41CF">
            <w:pPr>
              <w:rPr>
                <w:rFonts w:asciiTheme="majorHAnsi" w:hAnsiTheme="majorHAnsi" w:cs="Arial"/>
                <w:sz w:val="18"/>
                <w:szCs w:val="18"/>
              </w:rPr>
            </w:pPr>
            <w:r w:rsidRPr="001C04AB">
              <w:rPr>
                <w:rFonts w:asciiTheme="majorHAnsi" w:hAnsiTheme="majorHAnsi" w:cs="Arial"/>
                <w:sz w:val="18"/>
                <w:szCs w:val="18"/>
              </w:rPr>
              <w:lastRenderedPageBreak/>
              <w:t>En esta unidad se desarrollarán las siguientes acciones: resolución de problemas</w:t>
            </w:r>
          </w:p>
        </w:tc>
        <w:tc>
          <w:tcPr>
            <w:tcW w:w="1845" w:type="dxa"/>
            <w:tcMar>
              <w:left w:w="108" w:type="dxa"/>
            </w:tcMar>
            <w:vAlign w:val="center"/>
          </w:tcPr>
          <w:p w:rsidR="004C41CF" w:rsidRPr="001C04AB" w:rsidRDefault="004C41CF" w:rsidP="004C41CF">
            <w:pPr>
              <w:jc w:val="center"/>
              <w:rPr>
                <w:rFonts w:asciiTheme="majorHAnsi" w:eastAsia="Calibri" w:hAnsiTheme="majorHAnsi" w:cs="Arial"/>
                <w:color w:val="0D0D0D" w:themeColor="text1" w:themeTint="F2"/>
                <w:sz w:val="18"/>
                <w:szCs w:val="18"/>
              </w:rPr>
            </w:pPr>
            <w:r w:rsidRPr="001C04AB">
              <w:rPr>
                <w:rFonts w:asciiTheme="majorHAnsi" w:eastAsia="Calibri" w:hAnsiTheme="majorHAnsi" w:cs="Arial"/>
                <w:color w:val="0D0D0D" w:themeColor="text1" w:themeTint="F2"/>
                <w:sz w:val="18"/>
                <w:szCs w:val="18"/>
              </w:rPr>
              <w:lastRenderedPageBreak/>
              <w:t>Mejoramos la ortografía y caligrafía una adecuada producción de textos</w:t>
            </w:r>
          </w:p>
        </w:tc>
        <w:tc>
          <w:tcPr>
            <w:tcW w:w="1275"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4C41CF" w:rsidRPr="001C04AB" w:rsidTr="002B3FFE">
        <w:trPr>
          <w:trHeight w:val="1097"/>
        </w:trPr>
        <w:tc>
          <w:tcPr>
            <w:tcW w:w="565"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03</w:t>
            </w:r>
          </w:p>
        </w:tc>
        <w:tc>
          <w:tcPr>
            <w:tcW w:w="1559" w:type="dxa"/>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Limitada práctica de habilidades sociales</w:t>
            </w:r>
          </w:p>
        </w:tc>
        <w:tc>
          <w:tcPr>
            <w:tcW w:w="1562"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Respeto a la identidad cultural</w:t>
            </w: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r w:rsidRPr="001C04AB">
              <w:rPr>
                <w:rFonts w:asciiTheme="majorHAnsi" w:hAnsiTheme="majorHAnsi" w:cs="Arial"/>
                <w:sz w:val="18"/>
                <w:szCs w:val="18"/>
              </w:rPr>
              <w:t>Diálogo intercultural</w:t>
            </w:r>
          </w:p>
        </w:tc>
        <w:tc>
          <w:tcPr>
            <w:tcW w:w="2977"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limitada practica de habilidades sociales, esto se evidencia durante el quehacer diario del colegio: clases almuerzo, recreo, talleres, etc.</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Esto afecta a los profesores pues dificulta la programación y genera conflictos en los estudiantes, porque estas conductas suelen imitarse y repercute en el cumplimiento de las normas como maltrato infantil, maltrato verbal.</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problemática nos planteamos las siguientes preguntas: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¿conocen los estudiantes normas de convivencia?</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¿Qué debemos hacer para que nuestros estudiantes practiquen buenos hábitos de convivencia?</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En la presente unidad se resolverán problemas.</w:t>
            </w:r>
          </w:p>
        </w:tc>
        <w:tc>
          <w:tcPr>
            <w:tcW w:w="1845" w:type="dxa"/>
            <w:tcMar>
              <w:left w:w="108" w:type="dxa"/>
            </w:tcMar>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Practicamos habilidades sociales para una mejor convivencia</w:t>
            </w:r>
          </w:p>
        </w:tc>
        <w:tc>
          <w:tcPr>
            <w:tcW w:w="1275" w:type="dxa"/>
            <w:shd w:val="clear" w:color="auto" w:fill="auto"/>
            <w:tcMar>
              <w:left w:w="108" w:type="dxa"/>
            </w:tcMa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4C41CF" w:rsidRPr="001C04AB" w:rsidTr="001C04AB">
        <w:trPr>
          <w:trHeight w:val="416"/>
        </w:trPr>
        <w:tc>
          <w:tcPr>
            <w:tcW w:w="565"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04</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p>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shd w:val="clear" w:color="auto" w:fill="auto"/>
            <w:tcMar>
              <w:left w:w="108" w:type="dxa"/>
            </w:tcMar>
            <w:vAlign w:val="center"/>
          </w:tcPr>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Los estudiantes del colegio algarrobos poca práctica en el cuidado del ambiente, presentando las siguientes acciones: arrojan desperdicios en su entorno, maltratan las plantas, etc.</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Frente a esta acción nos formulamos las siguientes preguntas.</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¿estamos protegiendo el ambiente en nuestra I.E?</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4C41CF" w:rsidRPr="001C04AB" w:rsidRDefault="004C41CF" w:rsidP="004C41CF">
            <w:pPr>
              <w:jc w:val="both"/>
              <w:rPr>
                <w:rFonts w:asciiTheme="majorHAnsi" w:hAnsiTheme="majorHAnsi" w:cs="Arial"/>
                <w:sz w:val="18"/>
                <w:szCs w:val="18"/>
              </w:rPr>
            </w:pPr>
            <w:r w:rsidRPr="001C04AB">
              <w:rPr>
                <w:rFonts w:asciiTheme="majorHAnsi" w:hAnsiTheme="majorHAnsi" w:cs="Arial"/>
                <w:sz w:val="18"/>
                <w:szCs w:val="18"/>
              </w:rPr>
              <w:t xml:space="preserve">En esta unidad didáctica se desarrollarán problemas </w:t>
            </w:r>
            <w:r w:rsidRPr="001C04AB">
              <w:rPr>
                <w:rFonts w:asciiTheme="majorHAnsi" w:hAnsiTheme="majorHAnsi" w:cs="Arial"/>
                <w:sz w:val="18"/>
                <w:szCs w:val="18"/>
              </w:rPr>
              <w:lastRenderedPageBreak/>
              <w:t>relacionadas al cuidado del ambiente.</w:t>
            </w:r>
          </w:p>
        </w:tc>
        <w:tc>
          <w:tcPr>
            <w:tcW w:w="1845" w:type="dxa"/>
            <w:tcMar>
              <w:left w:w="108" w:type="dxa"/>
            </w:tcMar>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lastRenderedPageBreak/>
              <w:t>Evitemos la contaminación para preservar el ambiente</w:t>
            </w:r>
          </w:p>
        </w:tc>
        <w:tc>
          <w:tcPr>
            <w:tcW w:w="1275" w:type="dxa"/>
            <w:shd w:val="clear" w:color="auto" w:fill="auto"/>
            <w:tcMar>
              <w:left w:w="108" w:type="dxa"/>
            </w:tcMa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4C41CF" w:rsidRPr="001C04AB" w:rsidRDefault="007B0730"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7B0730"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7B0730" w:rsidP="007B0730">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4C41CF" w:rsidRPr="001C04AB" w:rsidTr="002B3FFE">
        <w:trPr>
          <w:trHeight w:val="1097"/>
        </w:trPr>
        <w:tc>
          <w:tcPr>
            <w:tcW w:w="565"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05</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Limitada identidad cultural</w:t>
            </w:r>
          </w:p>
        </w:tc>
        <w:tc>
          <w:tcPr>
            <w:tcW w:w="1562"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una deficiente formación en valores culturales, esto se evidencia en la falta de identidad cultural cuando no practican y difunden nuestro folklore.</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conocen sobre su propia cultura regional y nacional?</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¿Cuáles son las medidas a implementar para evitar el desconocimiento y la falta de valores culturales de los estudiantes?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Conocemos nuestro patrimonio cultural para valorarlo</w:t>
            </w:r>
          </w:p>
        </w:tc>
        <w:tc>
          <w:tcPr>
            <w:tcW w:w="1275"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4C41CF" w:rsidRPr="001C04AB" w:rsidRDefault="007B0730"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7B0730"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7B0730" w:rsidP="004C41CF">
            <w:pPr>
              <w:jc w:val="center"/>
              <w:rPr>
                <w:rFonts w:asciiTheme="majorHAnsi" w:eastAsia="Calibri" w:hAnsiTheme="majorHAnsi" w:cs="Arial"/>
                <w:sz w:val="18"/>
                <w:szCs w:val="18"/>
              </w:rPr>
            </w:pPr>
            <w:r>
              <w:rPr>
                <w:rFonts w:asciiTheme="majorHAnsi" w:eastAsia="Calibri" w:hAnsiTheme="majorHAnsi" w:cs="Arial"/>
                <w:sz w:val="18"/>
                <w:szCs w:val="18"/>
              </w:rPr>
              <w:t>10</w:t>
            </w:r>
            <w:bookmarkStart w:id="0" w:name="_GoBack"/>
            <w:bookmarkEnd w:id="0"/>
          </w:p>
        </w:tc>
      </w:tr>
      <w:tr w:rsidR="004C41CF" w:rsidRPr="001C04AB" w:rsidTr="00B70F42">
        <w:trPr>
          <w:trHeight w:val="841"/>
        </w:trPr>
        <w:tc>
          <w:tcPr>
            <w:tcW w:w="565"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06</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Búsqueda de la excelencia</w:t>
            </w:r>
          </w:p>
        </w:tc>
        <w:tc>
          <w:tcPr>
            <w:tcW w:w="1559" w:type="dxa"/>
            <w:vAlign w:val="center"/>
          </w:tcPr>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Superación personal</w:t>
            </w:r>
          </w:p>
        </w:tc>
        <w:tc>
          <w:tcPr>
            <w:tcW w:w="2977" w:type="dxa"/>
            <w:shd w:val="clear" w:color="auto" w:fill="auto"/>
            <w:tcMar>
              <w:left w:w="108" w:type="dxa"/>
            </w:tcMar>
            <w:vAlign w:val="center"/>
          </w:tcPr>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En el colegio algarrobos los estudiantes presentan dificultades en el logro de metas académicas las cuales se reflejan en la presentación de sus trabajos, exposiciones.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observable se plantean las siguientes preguntas: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¿conocen y emplean adecuadamente las herramientas necesarias para lograr sus metas académicas?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¿Cómo los estudiantes pueden lograr sus metas académicas?</w:t>
            </w:r>
          </w:p>
          <w:p w:rsidR="004C41CF" w:rsidRPr="001C04AB" w:rsidRDefault="004C41CF" w:rsidP="004C41CF">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4C41CF" w:rsidRPr="001C04AB" w:rsidRDefault="004C41CF" w:rsidP="004C41CF">
            <w:pPr>
              <w:jc w:val="center"/>
              <w:rPr>
                <w:rFonts w:asciiTheme="majorHAnsi" w:hAnsiTheme="majorHAnsi" w:cs="Arial"/>
                <w:sz w:val="18"/>
                <w:szCs w:val="18"/>
              </w:rPr>
            </w:pPr>
            <w:r w:rsidRPr="001C04AB">
              <w:rPr>
                <w:rFonts w:asciiTheme="majorHAnsi" w:hAnsiTheme="majorHAnsi" w:cs="Arial"/>
                <w:sz w:val="18"/>
                <w:szCs w:val="18"/>
              </w:rPr>
              <w:t>Elaboramos nuestro proyecto de vida para lograr nuestras metas</w:t>
            </w:r>
          </w:p>
        </w:tc>
        <w:tc>
          <w:tcPr>
            <w:tcW w:w="1275" w:type="dxa"/>
            <w:shd w:val="clear" w:color="auto" w:fill="auto"/>
            <w:tcMar>
              <w:left w:w="108" w:type="dxa"/>
            </w:tcMar>
          </w:tcPr>
          <w:p w:rsidR="004C41CF" w:rsidRPr="001C04AB" w:rsidRDefault="004C41CF" w:rsidP="004C41CF">
            <w:pP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 Intervenciones orales sobre problemas aplicativos </w:t>
            </w: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jc w:val="center"/>
              <w:rPr>
                <w:rFonts w:asciiTheme="majorHAnsi" w:eastAsia="Calibri" w:hAnsiTheme="majorHAnsi" w:cs="Arial"/>
                <w:sz w:val="18"/>
                <w:szCs w:val="18"/>
              </w:rPr>
            </w:pPr>
          </w:p>
          <w:p w:rsidR="004C41CF" w:rsidRPr="001C04AB" w:rsidRDefault="004C41CF" w:rsidP="004C41CF">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4C41CF" w:rsidRPr="001C04AB" w:rsidRDefault="004C41CF" w:rsidP="004C41CF">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07</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Aniversario institucional</w:t>
            </w:r>
          </w:p>
        </w:tc>
        <w:tc>
          <w:tcPr>
            <w:tcW w:w="1562"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2B3FFE">
            <w:pPr>
              <w:jc w:val="both"/>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nuestro aniversario, se evidencia escasa identidad hacia su colegio. Siendo conscientes de lo importante que es identificarnos con nuestra institución, se pregunta: </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de los estudiantes con su colegio?</w:t>
            </w:r>
          </w:p>
          <w:p w:rsidR="00DE7607" w:rsidRPr="001C04AB" w:rsidRDefault="00DE7607" w:rsidP="002B3FFE">
            <w:pPr>
              <w:jc w:val="both"/>
              <w:rPr>
                <w:rFonts w:asciiTheme="majorHAnsi" w:eastAsia="Calibri" w:hAnsiTheme="majorHAnsi" w:cs="Arial"/>
                <w:sz w:val="18"/>
                <w:szCs w:val="18"/>
              </w:rPr>
            </w:pPr>
            <w:r w:rsidRPr="001C04AB">
              <w:rPr>
                <w:rFonts w:asciiTheme="majorHAnsi" w:hAnsiTheme="majorHAnsi" w:cs="Arial"/>
                <w:sz w:val="18"/>
                <w:szCs w:val="18"/>
              </w:rPr>
              <w:t>Ante esto en la presente unidad didáctica se desarrollarán problemas aplicativos poniendo énfasis en la resolución de problemas de cantidad y resolución de problemas de equivalencia, cambio y regularidad.</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Celebremos con alegría nuestro aniversario para confraternizar.</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Intervenciones orales sobre problemas aplicativos</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08</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Enfoque búsqueda de la excelencia</w:t>
            </w:r>
          </w:p>
        </w:tc>
        <w:tc>
          <w:tcPr>
            <w:tcW w:w="1559" w:type="dxa"/>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Superación personal</w:t>
            </w:r>
          </w:p>
        </w:tc>
        <w:tc>
          <w:tcPr>
            <w:tcW w:w="2977"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p>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se pondrá énfasis en la resolución de problemas aplicativos a la vida cotidiana.</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t>Investigamos diversos temas para redactar informes.</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hAnsiTheme="majorHAnsi" w:cs="Arial"/>
                <w:sz w:val="18"/>
                <w:szCs w:val="18"/>
              </w:rPr>
              <w:t>.</w:t>
            </w:r>
            <w:r w:rsidRPr="001C04AB">
              <w:rPr>
                <w:rFonts w:asciiTheme="majorHAnsi" w:eastAsia="Calibri" w:hAnsiTheme="majorHAnsi" w:cs="Arial"/>
                <w:sz w:val="18"/>
                <w:szCs w:val="18"/>
              </w:rPr>
              <w:t xml:space="preserve"> Intervenciones orales sobre problemas aplicativos </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r w:rsidR="00DE7607" w:rsidRPr="001C04AB" w:rsidTr="002B3FFE">
        <w:trPr>
          <w:trHeight w:val="1097"/>
        </w:trPr>
        <w:tc>
          <w:tcPr>
            <w:tcW w:w="565" w:type="dxa"/>
            <w:shd w:val="clear" w:color="auto" w:fill="auto"/>
            <w:tcMar>
              <w:left w:w="108" w:type="dxa"/>
            </w:tcMar>
            <w:vAlign w:val="center"/>
          </w:tcPr>
          <w:p w:rsidR="00DE7607" w:rsidRPr="001C04AB" w:rsidRDefault="00DE7607" w:rsidP="002B3FFE">
            <w:pPr>
              <w:jc w:val="both"/>
              <w:rPr>
                <w:rFonts w:asciiTheme="majorHAnsi" w:eastAsia="Calibri" w:hAnsiTheme="majorHAnsi" w:cs="Arial"/>
                <w:sz w:val="18"/>
                <w:szCs w:val="18"/>
              </w:rPr>
            </w:pPr>
            <w:r w:rsidRPr="001C04AB">
              <w:rPr>
                <w:rFonts w:asciiTheme="majorHAnsi" w:eastAsia="Calibri" w:hAnsiTheme="majorHAnsi" w:cs="Arial"/>
                <w:sz w:val="18"/>
                <w:szCs w:val="18"/>
              </w:rPr>
              <w:t>09</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Celebremos la navidad</w:t>
            </w:r>
          </w:p>
        </w:tc>
        <w:tc>
          <w:tcPr>
            <w:tcW w:w="1562"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la navidad, se evidencia escasa motivación e identidad con esta fecha. Siendo conscientes de lo importante que es identificarnos </w:t>
            </w:r>
            <w:r w:rsidRPr="001C04AB">
              <w:rPr>
                <w:rFonts w:asciiTheme="majorHAnsi" w:hAnsiTheme="majorHAnsi" w:cs="Arial"/>
                <w:sz w:val="18"/>
                <w:szCs w:val="18"/>
              </w:rPr>
              <w:lastRenderedPageBreak/>
              <w:t xml:space="preserve">con la venida de nuestro señor Jesús, se pregunta: </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¿estarán los estudiantes consientes del significado de la navidad?</w:t>
            </w:r>
          </w:p>
          <w:p w:rsidR="00DE7607" w:rsidRPr="001C04AB" w:rsidRDefault="00DE7607" w:rsidP="002B3FFE">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al nacimiento de Jesús?</w:t>
            </w:r>
          </w:p>
          <w:p w:rsidR="00DE7607" w:rsidRPr="001C04AB" w:rsidRDefault="00DE7607" w:rsidP="002B3FFE">
            <w:pPr>
              <w:jc w:val="both"/>
              <w:rPr>
                <w:rFonts w:asciiTheme="majorHAnsi" w:eastAsia="Calibri" w:hAnsiTheme="majorHAnsi" w:cs="Arial"/>
                <w:sz w:val="18"/>
                <w:szCs w:val="18"/>
              </w:rPr>
            </w:pPr>
            <w:r w:rsidRPr="001C04AB">
              <w:rPr>
                <w:rFonts w:asciiTheme="majorHAnsi" w:hAnsiTheme="majorHAnsi" w:cs="Arial"/>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845" w:type="dxa"/>
            <w:tcMar>
              <w:left w:w="108" w:type="dxa"/>
            </w:tcMar>
            <w:vAlign w:val="center"/>
          </w:tcPr>
          <w:p w:rsidR="00DE7607" w:rsidRPr="001C04AB" w:rsidRDefault="00DE7607" w:rsidP="002B3FFE">
            <w:pPr>
              <w:jc w:val="center"/>
              <w:rPr>
                <w:rFonts w:asciiTheme="majorHAnsi" w:hAnsiTheme="majorHAnsi" w:cs="Arial"/>
                <w:sz w:val="18"/>
                <w:szCs w:val="18"/>
              </w:rPr>
            </w:pPr>
            <w:r w:rsidRPr="001C04AB">
              <w:rPr>
                <w:rFonts w:asciiTheme="majorHAnsi" w:hAnsiTheme="majorHAnsi" w:cs="Arial"/>
                <w:sz w:val="18"/>
                <w:szCs w:val="18"/>
              </w:rPr>
              <w:lastRenderedPageBreak/>
              <w:t xml:space="preserve">Llenemos de gozo con el nacimiento de Jesús </w:t>
            </w:r>
          </w:p>
        </w:tc>
        <w:tc>
          <w:tcPr>
            <w:tcW w:w="1275"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eastAsia="Calibri" w:hAnsiTheme="majorHAnsi" w:cs="Arial"/>
                <w:sz w:val="18"/>
                <w:szCs w:val="18"/>
              </w:rPr>
            </w:pPr>
          </w:p>
          <w:p w:rsidR="00DE7607" w:rsidRPr="001C04AB" w:rsidRDefault="00DE7607" w:rsidP="002B3FFE">
            <w:pPr>
              <w:jc w:val="cente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DE7607" w:rsidRPr="001C04AB" w:rsidRDefault="00DE7607" w:rsidP="002B3FFE">
            <w:pPr>
              <w:jc w:val="center"/>
              <w:rPr>
                <w:rFonts w:asciiTheme="majorHAnsi" w:eastAsia="Calibri" w:hAnsiTheme="majorHAnsi" w:cs="Arial"/>
                <w:sz w:val="18"/>
                <w:szCs w:val="18"/>
              </w:rPr>
            </w:pPr>
          </w:p>
        </w:tc>
      </w:tr>
    </w:tbl>
    <w:p w:rsidR="00473D65" w:rsidRDefault="00473D65" w:rsidP="00473D65">
      <w:pPr>
        <w:rPr>
          <w:rFonts w:asciiTheme="majorHAnsi" w:hAnsiTheme="majorHAnsi" w:cs="Arial"/>
          <w:sz w:val="18"/>
          <w:szCs w:val="18"/>
        </w:rPr>
      </w:pPr>
    </w:p>
    <w:p w:rsidR="00B70F42" w:rsidRPr="001C04AB" w:rsidRDefault="00B70F42" w:rsidP="00473D65">
      <w:pPr>
        <w:rPr>
          <w:rFonts w:asciiTheme="majorHAnsi" w:hAnsiTheme="majorHAnsi" w:cs="Arial"/>
          <w:sz w:val="18"/>
          <w:szCs w:val="18"/>
        </w:rPr>
      </w:pPr>
    </w:p>
    <w:tbl>
      <w:tblPr>
        <w:tblW w:w="12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33"/>
        <w:gridCol w:w="3489"/>
        <w:gridCol w:w="815"/>
        <w:gridCol w:w="815"/>
        <w:gridCol w:w="815"/>
        <w:gridCol w:w="815"/>
        <w:gridCol w:w="815"/>
        <w:gridCol w:w="815"/>
        <w:gridCol w:w="815"/>
        <w:gridCol w:w="815"/>
        <w:gridCol w:w="815"/>
      </w:tblGrid>
      <w:tr w:rsidR="00AB7F30" w:rsidRPr="009D4D9F" w:rsidTr="00AB7F30">
        <w:tc>
          <w:tcPr>
            <w:tcW w:w="739"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br w:type="page"/>
            </w:r>
            <w:r w:rsidRPr="009D4D9F">
              <w:rPr>
                <w:rFonts w:asciiTheme="majorHAnsi" w:hAnsiTheme="majorHAnsi"/>
                <w:b/>
                <w:sz w:val="18"/>
                <w:szCs w:val="18"/>
                <w:lang w:val="es-ES"/>
              </w:rPr>
              <w:t>Área</w:t>
            </w:r>
          </w:p>
        </w:tc>
        <w:tc>
          <w:tcPr>
            <w:tcW w:w="1433"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Competencia</w:t>
            </w:r>
          </w:p>
        </w:tc>
        <w:tc>
          <w:tcPr>
            <w:tcW w:w="3489"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Capacidad</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1</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2</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3</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4</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5</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6</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7</w:t>
            </w:r>
          </w:p>
        </w:tc>
        <w:tc>
          <w:tcPr>
            <w:tcW w:w="815" w:type="dxa"/>
            <w:shd w:val="clear" w:color="auto" w:fill="00FF00"/>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8</w:t>
            </w:r>
          </w:p>
        </w:tc>
        <w:tc>
          <w:tcPr>
            <w:tcW w:w="815" w:type="dxa"/>
            <w:shd w:val="clear" w:color="auto" w:fill="00FF00"/>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Unidad 9</w:t>
            </w:r>
          </w:p>
        </w:tc>
      </w:tr>
      <w:tr w:rsidR="00AB7F30" w:rsidRPr="009D4D9F" w:rsidTr="00AB7F30">
        <w:trPr>
          <w:trHeight w:val="412"/>
        </w:trPr>
        <w:tc>
          <w:tcPr>
            <w:tcW w:w="739" w:type="dxa"/>
            <w:vMerge w:val="restart"/>
            <w:shd w:val="clear" w:color="auto" w:fill="auto"/>
            <w:textDirection w:val="btLr"/>
          </w:tcPr>
          <w:p w:rsidR="00AB7F30" w:rsidRPr="009D4D9F" w:rsidRDefault="00AB7F30"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 xml:space="preserve">Matemática </w:t>
            </w:r>
          </w:p>
        </w:tc>
        <w:tc>
          <w:tcPr>
            <w:tcW w:w="1433" w:type="dxa"/>
            <w:vMerge w:val="restart"/>
            <w:shd w:val="clear" w:color="auto" w:fill="auto"/>
            <w:textDirection w:val="btLr"/>
          </w:tcPr>
          <w:p w:rsidR="00AB7F30" w:rsidRPr="009D4D9F" w:rsidRDefault="00AB7F30" w:rsidP="00181B86">
            <w:pPr>
              <w:spacing w:after="0" w:line="240" w:lineRule="auto"/>
              <w:ind w:left="113" w:right="113"/>
              <w:jc w:val="center"/>
              <w:rPr>
                <w:rFonts w:asciiTheme="majorHAnsi" w:hAnsiTheme="majorHAnsi"/>
                <w:sz w:val="18"/>
                <w:szCs w:val="18"/>
                <w:lang w:val="es-ES"/>
              </w:rPr>
            </w:pPr>
          </w:p>
          <w:p w:rsidR="00AB7F30" w:rsidRPr="009D4D9F" w:rsidRDefault="00AB7F30" w:rsidP="00181B86">
            <w:pPr>
              <w:spacing w:after="0" w:line="240" w:lineRule="auto"/>
              <w:ind w:left="113" w:right="113"/>
              <w:rPr>
                <w:rFonts w:asciiTheme="majorHAnsi" w:hAnsiTheme="majorHAnsi"/>
                <w:sz w:val="18"/>
                <w:szCs w:val="18"/>
                <w:lang w:val="es-ES"/>
              </w:rPr>
            </w:pPr>
            <w:r w:rsidRPr="009D4D9F">
              <w:rPr>
                <w:rFonts w:asciiTheme="majorHAnsi" w:hAnsiTheme="majorHAnsi"/>
                <w:sz w:val="18"/>
                <w:szCs w:val="18"/>
                <w:lang w:val="es-ES"/>
              </w:rPr>
              <w:t>Resuelve problemas de cantidad</w:t>
            </w: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cantidades a expresiones numéricas</w:t>
            </w: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5"/>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404"/>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los números y las operaciones.</w:t>
            </w: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414"/>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de estimación y cálculo.</w:t>
            </w: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393"/>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Argumenta afirmaciones sobre relaciones numéricas y las operaciones</w:t>
            </w: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393"/>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val="restart"/>
            <w:shd w:val="clear" w:color="auto" w:fill="auto"/>
            <w:textDirection w:val="btLr"/>
          </w:tcPr>
          <w:p w:rsidR="00AB7F30" w:rsidRPr="009D4D9F" w:rsidRDefault="00AB7F30"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regularidad, equivalencia y cambio</w:t>
            </w: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datos y condiciones a expresiones algebraicas</w:t>
            </w: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3"/>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jc w:val="center"/>
              <w:rPr>
                <w:rFonts w:asciiTheme="majorHAnsi" w:eastAsia="Arial Unicode MS" w:hAnsiTheme="majorHAnsi" w:cs="Arial"/>
                <w:sz w:val="18"/>
                <w:szCs w:val="18"/>
                <w:lang w:val="es-ES"/>
              </w:rPr>
            </w:pPr>
          </w:p>
        </w:tc>
      </w:tr>
      <w:tr w:rsidR="00AB7F30" w:rsidRPr="009D4D9F" w:rsidTr="00AB7F30">
        <w:trPr>
          <w:trHeight w:val="371"/>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las relaciones algebraicas</w:t>
            </w: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458"/>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para encontrar reglas generales</w:t>
            </w: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contextualSpacing/>
              <w:jc w:val="center"/>
              <w:rPr>
                <w:rFonts w:asciiTheme="majorHAnsi" w:eastAsia="Arial Unicode MS" w:hAnsiTheme="majorHAnsi" w:cs="Arial"/>
                <w:sz w:val="18"/>
                <w:szCs w:val="18"/>
                <w:lang w:val="es-ES"/>
              </w:rPr>
            </w:pPr>
          </w:p>
        </w:tc>
      </w:tr>
      <w:tr w:rsidR="00AB7F30" w:rsidRPr="009D4D9F" w:rsidTr="00AB7F30">
        <w:trPr>
          <w:trHeight w:val="470"/>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de cambio y equivalencia</w:t>
            </w: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contextualSpacing/>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ind w:left="360"/>
              <w:jc w:val="center"/>
              <w:rPr>
                <w:rFonts w:asciiTheme="majorHAnsi" w:eastAsia="Arial Unicode MS" w:hAnsiTheme="majorHAnsi" w:cs="Arial"/>
                <w:sz w:val="18"/>
                <w:szCs w:val="18"/>
                <w:lang w:val="es-ES"/>
              </w:rPr>
            </w:pPr>
          </w:p>
        </w:tc>
      </w:tr>
      <w:tr w:rsidR="00AB7F30" w:rsidRPr="009D4D9F" w:rsidTr="00AB7F30">
        <w:trPr>
          <w:trHeight w:val="411"/>
        </w:trPr>
        <w:tc>
          <w:tcPr>
            <w:tcW w:w="739" w:type="dxa"/>
            <w:vMerge w:val="restart"/>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val="restart"/>
            <w:shd w:val="clear" w:color="auto" w:fill="auto"/>
            <w:textDirection w:val="btLr"/>
            <w:vAlign w:val="center"/>
          </w:tcPr>
          <w:p w:rsidR="00AB7F30" w:rsidRPr="009D4D9F" w:rsidRDefault="00AB7F30"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formas, movimiento y localización</w:t>
            </w: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Modela objetos con formas geométricas y sus transformaciones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389"/>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su comprensión sobre las formas y relaciones geométricas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396"/>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orientarse en el espacio</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388"/>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geométricas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388"/>
        </w:trPr>
        <w:tc>
          <w:tcPr>
            <w:tcW w:w="739" w:type="dxa"/>
            <w:vMerge w:val="restart"/>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val="restart"/>
            <w:shd w:val="clear" w:color="auto" w:fill="auto"/>
            <w:textDirection w:val="btLr"/>
            <w:vAlign w:val="center"/>
          </w:tcPr>
          <w:p w:rsidR="00AB7F30" w:rsidRPr="009D4D9F" w:rsidRDefault="00AB7F30"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gestión de datos e incertidumbre</w:t>
            </w: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Representa datos con gráficos y medidas estadísticas o probabilísticas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429"/>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la comprensión de los conceptos estadísticos y probabilísticos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393"/>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recopilar y procesar datos</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r w:rsidR="00AB7F30" w:rsidRPr="009D4D9F" w:rsidTr="00AB7F30">
        <w:trPr>
          <w:trHeight w:val="400"/>
        </w:trPr>
        <w:tc>
          <w:tcPr>
            <w:tcW w:w="739" w:type="dxa"/>
            <w:vMerge/>
            <w:shd w:val="clear" w:color="auto" w:fill="auto"/>
          </w:tcPr>
          <w:p w:rsidR="00AB7F30" w:rsidRPr="009D4D9F" w:rsidRDefault="00AB7F30" w:rsidP="00181B86">
            <w:pPr>
              <w:spacing w:after="0" w:line="240" w:lineRule="auto"/>
              <w:jc w:val="center"/>
              <w:rPr>
                <w:rFonts w:asciiTheme="majorHAnsi" w:hAnsiTheme="majorHAnsi"/>
                <w:sz w:val="18"/>
                <w:szCs w:val="18"/>
                <w:lang w:val="es-ES"/>
              </w:rPr>
            </w:pPr>
          </w:p>
        </w:tc>
        <w:tc>
          <w:tcPr>
            <w:tcW w:w="1433" w:type="dxa"/>
            <w:vMerge/>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p>
        </w:tc>
        <w:tc>
          <w:tcPr>
            <w:tcW w:w="3489" w:type="dxa"/>
            <w:shd w:val="clear" w:color="auto" w:fill="auto"/>
          </w:tcPr>
          <w:p w:rsidR="00AB7F30" w:rsidRPr="009D4D9F" w:rsidRDefault="00AB7F30"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Sustenta conclusiones o decisiones en base a información obtenida</w:t>
            </w: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numPr>
                <w:ilvl w:val="0"/>
                <w:numId w:val="4"/>
              </w:numPr>
              <w:spacing w:after="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contextualSpacing/>
              <w:jc w:val="center"/>
              <w:rPr>
                <w:rFonts w:asciiTheme="majorHAnsi" w:eastAsia="Arial Unicode MS" w:hAnsiTheme="majorHAnsi" w:cs="Arial"/>
                <w:sz w:val="18"/>
                <w:szCs w:val="18"/>
                <w:lang w:val="es-ES"/>
              </w:rPr>
            </w:pPr>
          </w:p>
        </w:tc>
        <w:tc>
          <w:tcPr>
            <w:tcW w:w="815" w:type="dxa"/>
            <w:shd w:val="clear" w:color="auto" w:fill="auto"/>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c>
          <w:tcPr>
            <w:tcW w:w="815" w:type="dxa"/>
          </w:tcPr>
          <w:p w:rsidR="00AB7F30" w:rsidRPr="009D4D9F" w:rsidRDefault="00AB7F30" w:rsidP="00181B86">
            <w:pPr>
              <w:spacing w:after="0" w:line="240" w:lineRule="auto"/>
              <w:ind w:left="360"/>
              <w:jc w:val="center"/>
              <w:rPr>
                <w:rFonts w:asciiTheme="majorHAnsi" w:eastAsia="Arial Unicode MS" w:hAnsiTheme="majorHAnsi" w:cs="Arial"/>
                <w:sz w:val="18"/>
                <w:szCs w:val="18"/>
                <w:lang w:val="es-ES"/>
              </w:rPr>
            </w:pPr>
          </w:p>
        </w:tc>
      </w:tr>
    </w:tbl>
    <w:p w:rsidR="00B714F4" w:rsidRDefault="00B714F4" w:rsidP="00473D65">
      <w:pPr>
        <w:rPr>
          <w:rFonts w:asciiTheme="majorHAnsi" w:hAnsiTheme="majorHAnsi" w:cs="Arial"/>
          <w:sz w:val="18"/>
          <w:szCs w:val="18"/>
        </w:rPr>
      </w:pPr>
    </w:p>
    <w:tbl>
      <w:tblPr>
        <w:tblStyle w:val="Tablaconcuadrcula1"/>
        <w:tblW w:w="0" w:type="auto"/>
        <w:tblLook w:val="04A0" w:firstRow="1" w:lastRow="0" w:firstColumn="1" w:lastColumn="0" w:noHBand="0" w:noVBand="1"/>
      </w:tblPr>
      <w:tblGrid>
        <w:gridCol w:w="804"/>
        <w:gridCol w:w="1597"/>
        <w:gridCol w:w="3238"/>
        <w:gridCol w:w="815"/>
        <w:gridCol w:w="822"/>
        <w:gridCol w:w="823"/>
        <w:gridCol w:w="822"/>
        <w:gridCol w:w="815"/>
        <w:gridCol w:w="815"/>
        <w:gridCol w:w="815"/>
        <w:gridCol w:w="815"/>
        <w:gridCol w:w="815"/>
      </w:tblGrid>
      <w:tr w:rsidR="00A53DAD" w:rsidRPr="001C04AB" w:rsidTr="00442486">
        <w:tc>
          <w:tcPr>
            <w:tcW w:w="810"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Para todas las áreas.</w:t>
            </w:r>
          </w:p>
        </w:tc>
        <w:tc>
          <w:tcPr>
            <w:tcW w:w="1609"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Competencias transversales.</w:t>
            </w:r>
          </w:p>
        </w:tc>
        <w:tc>
          <w:tcPr>
            <w:tcW w:w="3348"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Capacidad</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1</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2</w:t>
            </w:r>
          </w:p>
        </w:tc>
        <w:tc>
          <w:tcPr>
            <w:tcW w:w="823"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3</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4</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5</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6</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7</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8</w:t>
            </w:r>
          </w:p>
        </w:tc>
        <w:tc>
          <w:tcPr>
            <w:tcW w:w="815" w:type="dxa"/>
            <w:shd w:val="clear" w:color="auto" w:fill="00FF00"/>
          </w:tcPr>
          <w:p w:rsidR="00A53DAD" w:rsidRDefault="00A53DAD" w:rsidP="002B3FFE">
            <w:pPr>
              <w:rPr>
                <w:rFonts w:asciiTheme="majorHAnsi" w:eastAsia="Calibri" w:hAnsiTheme="majorHAnsi" w:cs="Times New Roman"/>
                <w:b/>
                <w:sz w:val="18"/>
                <w:szCs w:val="18"/>
              </w:rPr>
            </w:pPr>
          </w:p>
          <w:p w:rsidR="00A53DAD" w:rsidRPr="001C04AB" w:rsidRDefault="00A53DAD" w:rsidP="002B3FFE">
            <w:pPr>
              <w:rPr>
                <w:rFonts w:asciiTheme="majorHAnsi" w:eastAsia="Calibri" w:hAnsiTheme="majorHAnsi" w:cs="Times New Roman"/>
                <w:b/>
                <w:sz w:val="18"/>
                <w:szCs w:val="18"/>
              </w:rPr>
            </w:pPr>
            <w:r>
              <w:rPr>
                <w:rFonts w:asciiTheme="majorHAnsi" w:eastAsia="Calibri" w:hAnsiTheme="majorHAnsi" w:cs="Times New Roman"/>
                <w:b/>
                <w:sz w:val="18"/>
                <w:szCs w:val="18"/>
              </w:rPr>
              <w:t>Unidad 9</w:t>
            </w:r>
          </w:p>
        </w:tc>
      </w:tr>
      <w:tr w:rsidR="00A53DAD" w:rsidRPr="001C04AB" w:rsidTr="00442486">
        <w:trPr>
          <w:trHeight w:val="480"/>
        </w:trPr>
        <w:tc>
          <w:tcPr>
            <w:tcW w:w="810" w:type="dxa"/>
            <w:vMerge w:val="restart"/>
            <w:textDirection w:val="btLr"/>
            <w:vAlign w:val="center"/>
          </w:tcPr>
          <w:p w:rsidR="00A53DAD" w:rsidRPr="001C04AB" w:rsidRDefault="00A53DAD" w:rsidP="002B3FFE">
            <w:pPr>
              <w:ind w:left="113" w:right="113"/>
              <w:rPr>
                <w:rFonts w:asciiTheme="majorHAnsi" w:eastAsia="Calibri" w:hAnsiTheme="majorHAnsi" w:cs="Times New Roman"/>
                <w:sz w:val="18"/>
                <w:szCs w:val="18"/>
              </w:rPr>
            </w:pPr>
            <w:r w:rsidRPr="001C04AB">
              <w:rPr>
                <w:rFonts w:asciiTheme="majorHAnsi" w:eastAsia="Calibri" w:hAnsiTheme="majorHAnsi" w:cs="Times New Roman"/>
                <w:sz w:val="18"/>
                <w:szCs w:val="18"/>
              </w:rPr>
              <w:t>Competencias transversales.</w:t>
            </w:r>
          </w:p>
        </w:tc>
        <w:tc>
          <w:tcPr>
            <w:tcW w:w="1609" w:type="dxa"/>
            <w:vMerge w:val="restart"/>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Se desenvuelve en los entornos virtuales generados por las TIC.</w:t>
            </w:r>
          </w:p>
        </w:tc>
        <w:tc>
          <w:tcPr>
            <w:tcW w:w="3348" w:type="dxa"/>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Personaliza entornos virtuales.</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A53DAD" w:rsidRPr="001C04AB" w:rsidTr="00442486">
        <w:trPr>
          <w:trHeight w:val="523"/>
        </w:trPr>
        <w:tc>
          <w:tcPr>
            <w:tcW w:w="810" w:type="dxa"/>
            <w:vMerge/>
            <w:vAlign w:val="center"/>
          </w:tcPr>
          <w:p w:rsidR="00A53DAD" w:rsidRPr="001C04AB" w:rsidRDefault="00A53DAD" w:rsidP="002B3FFE">
            <w:pPr>
              <w:rPr>
                <w:rFonts w:asciiTheme="majorHAnsi" w:eastAsia="Calibri" w:hAnsiTheme="majorHAnsi" w:cs="Times New Roman"/>
                <w:sz w:val="18"/>
                <w:szCs w:val="18"/>
              </w:rPr>
            </w:pPr>
          </w:p>
        </w:tc>
        <w:tc>
          <w:tcPr>
            <w:tcW w:w="1609" w:type="dxa"/>
            <w:vMerge/>
            <w:shd w:val="clear" w:color="auto" w:fill="auto"/>
            <w:vAlign w:val="center"/>
          </w:tcPr>
          <w:p w:rsidR="00A53DAD" w:rsidRPr="001C04AB" w:rsidRDefault="00A53DAD" w:rsidP="002B3FFE">
            <w:pPr>
              <w:rPr>
                <w:rFonts w:asciiTheme="majorHAnsi" w:eastAsia="Calibri" w:hAnsiTheme="majorHAnsi" w:cs="Times New Roman"/>
                <w:sz w:val="18"/>
                <w:szCs w:val="18"/>
              </w:rPr>
            </w:pPr>
          </w:p>
        </w:tc>
        <w:tc>
          <w:tcPr>
            <w:tcW w:w="3348" w:type="dxa"/>
            <w:shd w:val="clear" w:color="auto" w:fill="auto"/>
            <w:vAlign w:val="center"/>
          </w:tcPr>
          <w:p w:rsidR="00A53DAD" w:rsidRPr="001C04AB" w:rsidRDefault="00A53DAD" w:rsidP="002B3FFE">
            <w:pPr>
              <w:rPr>
                <w:rFonts w:asciiTheme="majorHAnsi" w:hAnsiTheme="majorHAnsi"/>
                <w:sz w:val="18"/>
                <w:szCs w:val="18"/>
              </w:rPr>
            </w:pPr>
            <w:r w:rsidRPr="001C04AB">
              <w:rPr>
                <w:rFonts w:asciiTheme="majorHAnsi" w:hAnsiTheme="majorHAnsi"/>
                <w:sz w:val="18"/>
                <w:szCs w:val="18"/>
              </w:rPr>
              <w:t>Gestiona información del entorno virtual</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442486" w:rsidRPr="001C04AB" w:rsidTr="00442486">
        <w:trPr>
          <w:trHeight w:val="414"/>
        </w:trPr>
        <w:tc>
          <w:tcPr>
            <w:tcW w:w="810" w:type="dxa"/>
            <w:vMerge/>
            <w:vAlign w:val="center"/>
          </w:tcPr>
          <w:p w:rsidR="00442486" w:rsidRPr="001C04AB" w:rsidRDefault="00442486" w:rsidP="002B3FFE">
            <w:pPr>
              <w:rPr>
                <w:rFonts w:asciiTheme="majorHAnsi" w:eastAsia="Calibri" w:hAnsiTheme="majorHAnsi" w:cs="Times New Roman"/>
                <w:sz w:val="18"/>
                <w:szCs w:val="18"/>
              </w:rPr>
            </w:pPr>
          </w:p>
        </w:tc>
        <w:tc>
          <w:tcPr>
            <w:tcW w:w="1609" w:type="dxa"/>
            <w:vMerge/>
            <w:shd w:val="clear" w:color="auto" w:fill="auto"/>
            <w:vAlign w:val="center"/>
          </w:tcPr>
          <w:p w:rsidR="00442486" w:rsidRPr="001C04AB" w:rsidRDefault="00442486" w:rsidP="002B3FFE">
            <w:pPr>
              <w:rPr>
                <w:rFonts w:asciiTheme="majorHAnsi" w:eastAsia="Calibri" w:hAnsiTheme="majorHAnsi" w:cs="Times New Roman"/>
                <w:sz w:val="18"/>
                <w:szCs w:val="18"/>
              </w:rPr>
            </w:pPr>
          </w:p>
        </w:tc>
        <w:tc>
          <w:tcPr>
            <w:tcW w:w="3348" w:type="dxa"/>
            <w:shd w:val="clear" w:color="auto" w:fill="auto"/>
            <w:vAlign w:val="center"/>
          </w:tcPr>
          <w:p w:rsidR="00442486" w:rsidRPr="001C04AB" w:rsidRDefault="00442486" w:rsidP="002B3FFE">
            <w:pPr>
              <w:rPr>
                <w:rFonts w:asciiTheme="majorHAnsi" w:hAnsiTheme="majorHAnsi"/>
                <w:sz w:val="18"/>
                <w:szCs w:val="18"/>
              </w:rPr>
            </w:pPr>
            <w:r w:rsidRPr="001C04AB">
              <w:rPr>
                <w:rFonts w:asciiTheme="majorHAnsi" w:hAnsiTheme="majorHAnsi"/>
                <w:sz w:val="18"/>
                <w:szCs w:val="18"/>
              </w:rPr>
              <w:t>Interactúa en entornos virtuales.</w:t>
            </w:r>
          </w:p>
        </w:tc>
        <w:tc>
          <w:tcPr>
            <w:tcW w:w="815" w:type="dxa"/>
          </w:tcPr>
          <w:p w:rsidR="00442486" w:rsidRPr="001C04AB" w:rsidRDefault="00442486" w:rsidP="007B3E37">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7B3E37">
            <w:pPr>
              <w:numPr>
                <w:ilvl w:val="0"/>
                <w:numId w:val="2"/>
              </w:numPr>
              <w:contextualSpacing/>
              <w:rPr>
                <w:rFonts w:asciiTheme="majorHAnsi" w:eastAsia="Arial Unicode MS" w:hAnsiTheme="majorHAnsi" w:cs="Arial"/>
                <w:sz w:val="18"/>
                <w:szCs w:val="18"/>
              </w:rPr>
            </w:pPr>
          </w:p>
        </w:tc>
        <w:tc>
          <w:tcPr>
            <w:tcW w:w="823" w:type="dxa"/>
          </w:tcPr>
          <w:p w:rsidR="00442486" w:rsidRPr="001C04AB" w:rsidRDefault="00442486" w:rsidP="007B3E37">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7B3E37">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7B3E37">
            <w:pPr>
              <w:numPr>
                <w:ilvl w:val="0"/>
                <w:numId w:val="2"/>
              </w:numPr>
              <w:contextualSpacing/>
              <w:rPr>
                <w:rFonts w:asciiTheme="majorHAnsi" w:eastAsia="Arial Unicode MS" w:hAnsiTheme="majorHAnsi" w:cs="Arial"/>
                <w:b/>
                <w:sz w:val="18"/>
                <w:szCs w:val="18"/>
              </w:rPr>
            </w:pPr>
          </w:p>
        </w:tc>
        <w:tc>
          <w:tcPr>
            <w:tcW w:w="815" w:type="dxa"/>
          </w:tcPr>
          <w:p w:rsidR="00442486" w:rsidRPr="001C04AB" w:rsidRDefault="00442486" w:rsidP="007B3E37">
            <w:pPr>
              <w:numPr>
                <w:ilvl w:val="0"/>
                <w:numId w:val="2"/>
              </w:numPr>
              <w:contextualSpacing/>
              <w:rPr>
                <w:rFonts w:asciiTheme="majorHAnsi" w:eastAsia="Arial Unicode MS" w:hAnsiTheme="majorHAnsi" w:cs="Arial"/>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tcPr>
          <w:p w:rsidR="00442486" w:rsidRPr="001C04AB" w:rsidRDefault="00442486" w:rsidP="002B3FFE">
            <w:pPr>
              <w:rPr>
                <w:rFonts w:asciiTheme="majorHAnsi" w:eastAsia="Calibri" w:hAnsiTheme="majorHAnsi" w:cs="Times New Roman"/>
                <w:sz w:val="18"/>
                <w:szCs w:val="18"/>
              </w:rPr>
            </w:pPr>
          </w:p>
        </w:tc>
      </w:tr>
      <w:tr w:rsidR="00442486" w:rsidRPr="001C04AB" w:rsidTr="00442486">
        <w:trPr>
          <w:trHeight w:val="414"/>
        </w:trPr>
        <w:tc>
          <w:tcPr>
            <w:tcW w:w="810" w:type="dxa"/>
            <w:vMerge/>
            <w:vAlign w:val="center"/>
          </w:tcPr>
          <w:p w:rsidR="00442486" w:rsidRPr="001C04AB" w:rsidRDefault="00442486" w:rsidP="002B3FFE">
            <w:pPr>
              <w:rPr>
                <w:rFonts w:asciiTheme="majorHAnsi" w:eastAsia="Calibri" w:hAnsiTheme="majorHAnsi" w:cs="Times New Roman"/>
                <w:sz w:val="18"/>
                <w:szCs w:val="18"/>
              </w:rPr>
            </w:pPr>
          </w:p>
        </w:tc>
        <w:tc>
          <w:tcPr>
            <w:tcW w:w="1609" w:type="dxa"/>
            <w:vMerge/>
            <w:shd w:val="clear" w:color="auto" w:fill="auto"/>
            <w:vAlign w:val="center"/>
          </w:tcPr>
          <w:p w:rsidR="00442486" w:rsidRPr="001C04AB" w:rsidRDefault="00442486" w:rsidP="002B3FFE">
            <w:pPr>
              <w:rPr>
                <w:rFonts w:asciiTheme="majorHAnsi" w:eastAsia="Calibri" w:hAnsiTheme="majorHAnsi" w:cs="Times New Roman"/>
                <w:sz w:val="18"/>
                <w:szCs w:val="18"/>
              </w:rPr>
            </w:pPr>
          </w:p>
        </w:tc>
        <w:tc>
          <w:tcPr>
            <w:tcW w:w="3348" w:type="dxa"/>
            <w:shd w:val="clear" w:color="auto" w:fill="auto"/>
            <w:vAlign w:val="center"/>
          </w:tcPr>
          <w:p w:rsidR="00442486" w:rsidRPr="001C04AB" w:rsidRDefault="00442486" w:rsidP="00B70F42">
            <w:pPr>
              <w:rPr>
                <w:rFonts w:asciiTheme="majorHAnsi" w:hAnsiTheme="majorHAnsi"/>
                <w:sz w:val="18"/>
                <w:szCs w:val="18"/>
              </w:rPr>
            </w:pPr>
            <w:r w:rsidRPr="001C04AB">
              <w:rPr>
                <w:rFonts w:asciiTheme="majorHAnsi" w:hAnsiTheme="majorHAnsi"/>
                <w:sz w:val="18"/>
                <w:szCs w:val="18"/>
              </w:rPr>
              <w:t>Crea objetos virtuales en diversos formales.</w:t>
            </w: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22" w:type="dxa"/>
            <w:vAlign w:val="center"/>
          </w:tcPr>
          <w:p w:rsidR="00442486" w:rsidRPr="001C04AB" w:rsidRDefault="00442486" w:rsidP="002B3FFE">
            <w:pPr>
              <w:rPr>
                <w:rFonts w:asciiTheme="majorHAnsi" w:eastAsia="Calibri" w:hAnsiTheme="majorHAnsi" w:cs="Times New Roman"/>
                <w:sz w:val="18"/>
                <w:szCs w:val="18"/>
              </w:rPr>
            </w:pPr>
          </w:p>
        </w:tc>
        <w:tc>
          <w:tcPr>
            <w:tcW w:w="823" w:type="dxa"/>
            <w:vAlign w:val="center"/>
          </w:tcPr>
          <w:p w:rsidR="00442486" w:rsidRPr="001C04AB" w:rsidRDefault="00442486" w:rsidP="002B3FFE">
            <w:pPr>
              <w:rPr>
                <w:rFonts w:asciiTheme="majorHAnsi" w:eastAsia="Calibri" w:hAnsiTheme="majorHAnsi" w:cs="Times New Roman"/>
                <w:sz w:val="18"/>
                <w:szCs w:val="18"/>
              </w:rPr>
            </w:pPr>
          </w:p>
        </w:tc>
        <w:tc>
          <w:tcPr>
            <w:tcW w:w="822" w:type="dxa"/>
            <w:vAlign w:val="center"/>
          </w:tcPr>
          <w:p w:rsidR="00442486" w:rsidRPr="001C04AB" w:rsidRDefault="00442486" w:rsidP="002B3FFE">
            <w:pPr>
              <w:rPr>
                <w:rFonts w:asciiTheme="majorHAnsi" w:eastAsia="Calibri" w:hAnsiTheme="majorHAnsi" w:cs="Times New Roman"/>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vAlign w:val="center"/>
          </w:tcPr>
          <w:p w:rsidR="00442486" w:rsidRPr="001C04AB" w:rsidRDefault="00442486" w:rsidP="002B3FFE">
            <w:pPr>
              <w:rPr>
                <w:rFonts w:asciiTheme="majorHAnsi" w:eastAsia="Calibri" w:hAnsiTheme="majorHAnsi" w:cs="Times New Roman"/>
                <w:sz w:val="18"/>
                <w:szCs w:val="18"/>
              </w:rPr>
            </w:pPr>
          </w:p>
        </w:tc>
        <w:tc>
          <w:tcPr>
            <w:tcW w:w="815" w:type="dxa"/>
          </w:tcPr>
          <w:p w:rsidR="00442486" w:rsidRPr="001C04AB" w:rsidRDefault="00442486" w:rsidP="002B3FFE">
            <w:pPr>
              <w:rPr>
                <w:rFonts w:asciiTheme="majorHAnsi" w:eastAsia="Calibri" w:hAnsiTheme="majorHAnsi" w:cs="Times New Roman"/>
                <w:sz w:val="18"/>
                <w:szCs w:val="18"/>
              </w:rPr>
            </w:pPr>
          </w:p>
        </w:tc>
      </w:tr>
      <w:tr w:rsidR="00442486" w:rsidRPr="001C04AB" w:rsidTr="00B70F42">
        <w:trPr>
          <w:trHeight w:val="501"/>
        </w:trPr>
        <w:tc>
          <w:tcPr>
            <w:tcW w:w="810" w:type="dxa"/>
            <w:vMerge/>
            <w:vAlign w:val="center"/>
          </w:tcPr>
          <w:p w:rsidR="00442486" w:rsidRPr="001C04AB" w:rsidRDefault="00442486" w:rsidP="002B3FFE">
            <w:pPr>
              <w:rPr>
                <w:rFonts w:asciiTheme="majorHAnsi" w:eastAsia="Calibri" w:hAnsiTheme="majorHAnsi" w:cs="Times New Roman"/>
                <w:sz w:val="18"/>
                <w:szCs w:val="18"/>
              </w:rPr>
            </w:pPr>
          </w:p>
        </w:tc>
        <w:tc>
          <w:tcPr>
            <w:tcW w:w="1609" w:type="dxa"/>
            <w:vMerge w:val="restart"/>
            <w:shd w:val="clear" w:color="auto" w:fill="auto"/>
            <w:vAlign w:val="center"/>
          </w:tcPr>
          <w:p w:rsidR="00442486" w:rsidRPr="001C04AB" w:rsidRDefault="00442486" w:rsidP="00B70F42">
            <w:pPr>
              <w:rPr>
                <w:rFonts w:asciiTheme="majorHAnsi" w:hAnsiTheme="majorHAnsi"/>
                <w:b/>
                <w:sz w:val="18"/>
                <w:szCs w:val="18"/>
              </w:rPr>
            </w:pPr>
            <w:r w:rsidRPr="001C04AB">
              <w:rPr>
                <w:rFonts w:asciiTheme="majorHAnsi" w:hAnsiTheme="majorHAnsi"/>
                <w:b/>
                <w:sz w:val="18"/>
                <w:szCs w:val="18"/>
              </w:rPr>
              <w:t>Gestiona su aprendizaje de manera autónoma.</w:t>
            </w:r>
          </w:p>
        </w:tc>
        <w:tc>
          <w:tcPr>
            <w:tcW w:w="3348" w:type="dxa"/>
            <w:shd w:val="clear" w:color="auto" w:fill="auto"/>
            <w:vAlign w:val="center"/>
          </w:tcPr>
          <w:p w:rsidR="00442486" w:rsidRPr="001C04AB" w:rsidRDefault="00442486" w:rsidP="002B3FFE">
            <w:pPr>
              <w:rPr>
                <w:rFonts w:asciiTheme="majorHAnsi" w:hAnsiTheme="majorHAnsi"/>
                <w:sz w:val="18"/>
                <w:szCs w:val="18"/>
              </w:rPr>
            </w:pPr>
            <w:r w:rsidRPr="001C04AB">
              <w:rPr>
                <w:rFonts w:asciiTheme="majorHAnsi" w:hAnsiTheme="majorHAnsi"/>
                <w:sz w:val="18"/>
                <w:szCs w:val="18"/>
              </w:rPr>
              <w:t>Define metas de aprendizaje.</w:t>
            </w:r>
          </w:p>
          <w:p w:rsidR="00442486" w:rsidRPr="001C04AB" w:rsidRDefault="00442486" w:rsidP="002B3FFE">
            <w:pPr>
              <w:rPr>
                <w:rFonts w:asciiTheme="majorHAnsi" w:hAnsiTheme="majorHAnsi"/>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23"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b/>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r>
      <w:tr w:rsidR="00442486" w:rsidRPr="001C04AB" w:rsidTr="00442486">
        <w:trPr>
          <w:trHeight w:val="546"/>
        </w:trPr>
        <w:tc>
          <w:tcPr>
            <w:tcW w:w="810" w:type="dxa"/>
            <w:vMerge/>
            <w:vAlign w:val="center"/>
          </w:tcPr>
          <w:p w:rsidR="00442486" w:rsidRPr="001C04AB" w:rsidRDefault="00442486" w:rsidP="002B3FFE">
            <w:pPr>
              <w:rPr>
                <w:rFonts w:asciiTheme="majorHAnsi" w:eastAsia="Calibri" w:hAnsiTheme="majorHAnsi" w:cs="Times New Roman"/>
                <w:sz w:val="18"/>
                <w:szCs w:val="18"/>
              </w:rPr>
            </w:pPr>
          </w:p>
        </w:tc>
        <w:tc>
          <w:tcPr>
            <w:tcW w:w="1609" w:type="dxa"/>
            <w:vMerge/>
            <w:vAlign w:val="center"/>
          </w:tcPr>
          <w:p w:rsidR="00442486" w:rsidRPr="001C04AB" w:rsidRDefault="00442486" w:rsidP="002B3FFE">
            <w:pPr>
              <w:rPr>
                <w:rFonts w:asciiTheme="majorHAnsi" w:eastAsia="Calibri" w:hAnsiTheme="majorHAnsi" w:cs="Times New Roman"/>
                <w:sz w:val="18"/>
                <w:szCs w:val="18"/>
              </w:rPr>
            </w:pPr>
          </w:p>
        </w:tc>
        <w:tc>
          <w:tcPr>
            <w:tcW w:w="3348" w:type="dxa"/>
            <w:shd w:val="clear" w:color="auto" w:fill="auto"/>
            <w:vAlign w:val="center"/>
          </w:tcPr>
          <w:p w:rsidR="00442486" w:rsidRPr="001C04AB" w:rsidRDefault="00442486" w:rsidP="00B70F42">
            <w:pPr>
              <w:rPr>
                <w:rFonts w:asciiTheme="majorHAnsi" w:hAnsiTheme="majorHAnsi"/>
                <w:sz w:val="18"/>
                <w:szCs w:val="18"/>
              </w:rPr>
            </w:pPr>
            <w:r w:rsidRPr="001C04AB">
              <w:rPr>
                <w:rFonts w:asciiTheme="majorHAnsi" w:hAnsiTheme="majorHAnsi"/>
                <w:sz w:val="18"/>
                <w:szCs w:val="18"/>
              </w:rPr>
              <w:t>Organiza acciones estratégicas para alcanzar sus metas.</w:t>
            </w: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23"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b/>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r>
      <w:tr w:rsidR="00442486" w:rsidRPr="001C04AB" w:rsidTr="00442486">
        <w:trPr>
          <w:trHeight w:val="545"/>
        </w:trPr>
        <w:tc>
          <w:tcPr>
            <w:tcW w:w="810" w:type="dxa"/>
            <w:vMerge/>
            <w:vAlign w:val="center"/>
          </w:tcPr>
          <w:p w:rsidR="00442486" w:rsidRPr="001C04AB" w:rsidRDefault="00442486" w:rsidP="002B3FFE">
            <w:pPr>
              <w:rPr>
                <w:rFonts w:asciiTheme="majorHAnsi" w:eastAsia="Calibri" w:hAnsiTheme="majorHAnsi" w:cs="Times New Roman"/>
                <w:sz w:val="18"/>
                <w:szCs w:val="18"/>
              </w:rPr>
            </w:pPr>
          </w:p>
        </w:tc>
        <w:tc>
          <w:tcPr>
            <w:tcW w:w="1609" w:type="dxa"/>
            <w:vMerge/>
            <w:shd w:val="clear" w:color="auto" w:fill="auto"/>
            <w:vAlign w:val="center"/>
          </w:tcPr>
          <w:p w:rsidR="00442486" w:rsidRPr="001C04AB" w:rsidRDefault="00442486" w:rsidP="002B3FFE">
            <w:pPr>
              <w:rPr>
                <w:rFonts w:asciiTheme="majorHAnsi" w:hAnsiTheme="majorHAnsi"/>
                <w:sz w:val="18"/>
                <w:szCs w:val="18"/>
              </w:rPr>
            </w:pPr>
          </w:p>
        </w:tc>
        <w:tc>
          <w:tcPr>
            <w:tcW w:w="3348" w:type="dxa"/>
            <w:shd w:val="clear" w:color="auto" w:fill="auto"/>
            <w:vAlign w:val="center"/>
          </w:tcPr>
          <w:p w:rsidR="00442486" w:rsidRPr="001C04AB" w:rsidRDefault="00442486" w:rsidP="00B70F42">
            <w:pPr>
              <w:rPr>
                <w:rFonts w:asciiTheme="majorHAnsi" w:hAnsiTheme="majorHAnsi"/>
                <w:sz w:val="18"/>
                <w:szCs w:val="18"/>
              </w:rPr>
            </w:pPr>
            <w:r w:rsidRPr="001C04AB">
              <w:rPr>
                <w:rFonts w:asciiTheme="majorHAnsi" w:hAnsiTheme="majorHAnsi"/>
                <w:sz w:val="18"/>
                <w:szCs w:val="18"/>
              </w:rPr>
              <w:t>Monitorea y ajusta su desempeño durante el proceso de aprendizaje.</w:t>
            </w: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23"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22"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b/>
                <w:sz w:val="18"/>
                <w:szCs w:val="18"/>
              </w:rPr>
            </w:pPr>
          </w:p>
        </w:tc>
        <w:tc>
          <w:tcPr>
            <w:tcW w:w="815" w:type="dxa"/>
          </w:tcPr>
          <w:p w:rsidR="00442486" w:rsidRPr="001C04AB" w:rsidRDefault="00442486" w:rsidP="002B3FFE">
            <w:pPr>
              <w:numPr>
                <w:ilvl w:val="0"/>
                <w:numId w:val="2"/>
              </w:numPr>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b/>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c>
          <w:tcPr>
            <w:tcW w:w="815" w:type="dxa"/>
          </w:tcPr>
          <w:p w:rsidR="00442486" w:rsidRPr="001C04AB" w:rsidRDefault="00442486" w:rsidP="00A53DAD">
            <w:pPr>
              <w:ind w:left="360"/>
              <w:contextualSpacing/>
              <w:rPr>
                <w:rFonts w:asciiTheme="majorHAnsi" w:eastAsia="Arial Unicode MS" w:hAnsiTheme="majorHAnsi" w:cs="Arial"/>
                <w:sz w:val="18"/>
                <w:szCs w:val="18"/>
              </w:rPr>
            </w:pPr>
          </w:p>
        </w:tc>
      </w:tr>
    </w:tbl>
    <w:p w:rsidR="00801B4D" w:rsidRPr="00801B4D" w:rsidRDefault="00801B4D" w:rsidP="00801B4D">
      <w:pPr>
        <w:pStyle w:val="Prrafodelista"/>
        <w:ind w:left="426"/>
        <w:rPr>
          <w:rFonts w:asciiTheme="majorHAnsi" w:eastAsia="Calibri" w:hAnsiTheme="majorHAnsi" w:cs="Arial"/>
          <w:b/>
          <w:sz w:val="18"/>
          <w:szCs w:val="18"/>
        </w:rPr>
      </w:pPr>
    </w:p>
    <w:p w:rsidR="00801B4D" w:rsidRPr="00801B4D" w:rsidRDefault="00801B4D" w:rsidP="00801B4D">
      <w:pPr>
        <w:pStyle w:val="Prrafodelista"/>
        <w:ind w:left="426"/>
        <w:rPr>
          <w:rFonts w:asciiTheme="majorHAnsi" w:eastAsia="Calibri" w:hAnsiTheme="majorHAnsi" w:cs="Arial"/>
          <w:b/>
          <w:sz w:val="18"/>
          <w:szCs w:val="18"/>
        </w:rPr>
      </w:pPr>
    </w:p>
    <w:p w:rsidR="00801B4D" w:rsidRPr="00801B4D" w:rsidRDefault="00801B4D" w:rsidP="00801B4D">
      <w:pPr>
        <w:pStyle w:val="Prrafodelista"/>
        <w:ind w:left="426"/>
        <w:rPr>
          <w:rFonts w:asciiTheme="majorHAnsi" w:eastAsia="Calibri" w:hAnsiTheme="majorHAnsi" w:cs="Arial"/>
          <w:b/>
          <w:sz w:val="18"/>
          <w:szCs w:val="18"/>
        </w:rPr>
      </w:pPr>
    </w:p>
    <w:p w:rsidR="00801B4D" w:rsidRPr="00801B4D" w:rsidRDefault="00801B4D" w:rsidP="00801B4D">
      <w:pPr>
        <w:pStyle w:val="Prrafodelista"/>
        <w:ind w:left="426"/>
        <w:rPr>
          <w:rFonts w:asciiTheme="majorHAnsi" w:eastAsia="Calibri" w:hAnsiTheme="majorHAnsi" w:cs="Arial"/>
          <w:b/>
          <w:sz w:val="18"/>
          <w:szCs w:val="18"/>
        </w:rPr>
      </w:pPr>
    </w:p>
    <w:p w:rsidR="00801B4D" w:rsidRPr="00801B4D" w:rsidRDefault="00801B4D" w:rsidP="00801B4D">
      <w:pPr>
        <w:pStyle w:val="Prrafodelista"/>
        <w:ind w:left="426"/>
        <w:rPr>
          <w:rFonts w:asciiTheme="majorHAnsi" w:eastAsia="Calibri" w:hAnsiTheme="majorHAnsi" w:cs="Arial"/>
          <w:b/>
          <w:sz w:val="18"/>
          <w:szCs w:val="18"/>
        </w:rPr>
      </w:pPr>
    </w:p>
    <w:p w:rsidR="00801B4D" w:rsidRPr="00801B4D" w:rsidRDefault="00801B4D" w:rsidP="00801B4D">
      <w:pPr>
        <w:pStyle w:val="Prrafodelista"/>
        <w:ind w:left="426"/>
        <w:rPr>
          <w:rFonts w:asciiTheme="majorHAnsi" w:eastAsia="Calibri" w:hAnsiTheme="majorHAnsi" w:cs="Arial"/>
          <w:b/>
          <w:sz w:val="18"/>
          <w:szCs w:val="18"/>
        </w:rPr>
      </w:pPr>
    </w:p>
    <w:p w:rsidR="00473D65" w:rsidRPr="001C04AB" w:rsidRDefault="00473D65" w:rsidP="00A21AED">
      <w:pPr>
        <w:pStyle w:val="Prrafodelista"/>
        <w:numPr>
          <w:ilvl w:val="0"/>
          <w:numId w:val="14"/>
        </w:numPr>
        <w:ind w:left="426" w:hanging="568"/>
        <w:rPr>
          <w:rFonts w:asciiTheme="majorHAnsi" w:eastAsia="Calibri" w:hAnsiTheme="majorHAnsi" w:cs="Arial"/>
          <w:b/>
          <w:sz w:val="18"/>
          <w:szCs w:val="18"/>
        </w:rPr>
      </w:pPr>
      <w:r w:rsidRPr="001C04AB">
        <w:rPr>
          <w:rFonts w:asciiTheme="majorHAnsi" w:eastAsia="SimSun" w:hAnsiTheme="majorHAnsi" w:cs="Arial"/>
          <w:b/>
          <w:sz w:val="18"/>
          <w:szCs w:val="18"/>
          <w:lang w:val="es-ES" w:eastAsia="zh-CN"/>
        </w:rPr>
        <w:lastRenderedPageBreak/>
        <w:t xml:space="preserve">ENFOQUE Y </w:t>
      </w:r>
      <w:r w:rsidRPr="001C04AB">
        <w:rPr>
          <w:rFonts w:asciiTheme="majorHAnsi" w:eastAsia="Calibri" w:hAnsiTheme="majorHAnsi" w:cs="Arial"/>
          <w:b/>
          <w:sz w:val="18"/>
          <w:szCs w:val="18"/>
        </w:rPr>
        <w:t>ESTRATEGIAS METODOLÓGICAS DEL ÁREA:</w:t>
      </w:r>
    </w:p>
    <w:tbl>
      <w:tblPr>
        <w:tblW w:w="11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5437"/>
        <w:gridCol w:w="4814"/>
      </w:tblGrid>
      <w:tr w:rsidR="0091698C" w:rsidRPr="001C04AB" w:rsidTr="00A21AED">
        <w:trPr>
          <w:trHeight w:val="562"/>
        </w:trPr>
        <w:tc>
          <w:tcPr>
            <w:tcW w:w="1226"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AREA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ENFOQUES</w:t>
            </w:r>
          </w:p>
        </w:tc>
        <w:tc>
          <w:tcPr>
            <w:tcW w:w="4814"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ESTRATEGIAS</w:t>
            </w:r>
          </w:p>
        </w:tc>
      </w:tr>
      <w:tr w:rsidR="0091698C" w:rsidRPr="001C04AB" w:rsidTr="00A53DAD">
        <w:trPr>
          <w:cantSplit/>
          <w:trHeight w:val="1582"/>
        </w:trPr>
        <w:tc>
          <w:tcPr>
            <w:tcW w:w="1226" w:type="dxa"/>
            <w:shd w:val="clear" w:color="auto" w:fill="auto"/>
            <w:textDirection w:val="btLr"/>
            <w:vAlign w:val="center"/>
          </w:tcPr>
          <w:p w:rsidR="0091698C" w:rsidRPr="001C04AB" w:rsidRDefault="0091698C" w:rsidP="007C3F8A">
            <w:pPr>
              <w:spacing w:after="0" w:line="240" w:lineRule="auto"/>
              <w:ind w:left="113" w:right="113"/>
              <w:jc w:val="center"/>
              <w:rPr>
                <w:rFonts w:asciiTheme="majorHAnsi" w:hAnsiTheme="majorHAnsi"/>
                <w:b/>
                <w:sz w:val="18"/>
                <w:szCs w:val="18"/>
              </w:rPr>
            </w:pPr>
          </w:p>
          <w:p w:rsidR="00A53DAD" w:rsidRDefault="00A53DAD" w:rsidP="00A53DAD">
            <w:pPr>
              <w:spacing w:after="0" w:line="240" w:lineRule="auto"/>
              <w:ind w:left="113" w:right="113"/>
              <w:jc w:val="center"/>
              <w:rPr>
                <w:rFonts w:asciiTheme="majorHAnsi" w:hAnsiTheme="majorHAnsi"/>
                <w:b/>
                <w:sz w:val="18"/>
                <w:szCs w:val="18"/>
              </w:rPr>
            </w:pPr>
          </w:p>
          <w:p w:rsidR="0091698C" w:rsidRPr="001C04AB" w:rsidRDefault="0091698C" w:rsidP="00A53DAD">
            <w:pPr>
              <w:spacing w:after="0" w:line="240" w:lineRule="auto"/>
              <w:ind w:left="113" w:right="113"/>
              <w:jc w:val="center"/>
              <w:rPr>
                <w:rFonts w:asciiTheme="majorHAnsi" w:hAnsiTheme="majorHAnsi"/>
                <w:b/>
                <w:sz w:val="18"/>
                <w:szCs w:val="18"/>
              </w:rPr>
            </w:pPr>
            <w:r w:rsidRPr="001C04AB">
              <w:rPr>
                <w:rFonts w:asciiTheme="majorHAnsi" w:hAnsiTheme="majorHAnsi"/>
                <w:b/>
                <w:sz w:val="18"/>
                <w:szCs w:val="18"/>
              </w:rPr>
              <w:t>Matemática</w:t>
            </w:r>
          </w:p>
          <w:p w:rsidR="0091698C" w:rsidRPr="001C04AB" w:rsidRDefault="0091698C" w:rsidP="007C3F8A">
            <w:pPr>
              <w:spacing w:after="0" w:line="240" w:lineRule="auto"/>
              <w:ind w:left="113" w:right="113"/>
              <w:jc w:val="center"/>
              <w:rPr>
                <w:rFonts w:asciiTheme="majorHAnsi" w:hAnsiTheme="majorHAnsi"/>
                <w:b/>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sz w:val="18"/>
                <w:szCs w:val="18"/>
              </w:rPr>
            </w:pPr>
            <w:r w:rsidRPr="001C04AB">
              <w:rPr>
                <w:rFonts w:asciiTheme="majorHAnsi" w:hAnsiTheme="majorHAnsi"/>
                <w:sz w:val="18"/>
                <w:szCs w:val="18"/>
              </w:rPr>
              <w:t>Resolución de problemas</w:t>
            </w:r>
          </w:p>
        </w:tc>
        <w:tc>
          <w:tcPr>
            <w:tcW w:w="4814" w:type="dxa"/>
            <w:shd w:val="clear" w:color="auto" w:fill="auto"/>
            <w:vAlign w:val="center"/>
          </w:tcPr>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Integración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Confrontación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individual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Exposición de trabajos individual y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Resolver problemas</w:t>
            </w:r>
          </w:p>
        </w:tc>
      </w:tr>
    </w:tbl>
    <w:p w:rsidR="00473D65" w:rsidRPr="001C04AB" w:rsidRDefault="00473D65" w:rsidP="00473D65">
      <w:pPr>
        <w:rPr>
          <w:rFonts w:asciiTheme="majorHAnsi" w:hAnsiTheme="majorHAnsi" w:cs="Arial"/>
          <w:sz w:val="18"/>
          <w:szCs w:val="18"/>
        </w:rPr>
      </w:pPr>
    </w:p>
    <w:p w:rsidR="00D4046B" w:rsidRPr="001C04AB" w:rsidRDefault="00D4046B" w:rsidP="00A21AED">
      <w:pPr>
        <w:pStyle w:val="Prrafodelista"/>
        <w:numPr>
          <w:ilvl w:val="0"/>
          <w:numId w:val="14"/>
        </w:numPr>
        <w:ind w:left="426" w:hanging="568"/>
        <w:rPr>
          <w:rFonts w:asciiTheme="majorHAnsi" w:hAnsiTheme="majorHAnsi"/>
          <w:b/>
          <w:sz w:val="18"/>
          <w:szCs w:val="18"/>
        </w:rPr>
      </w:pPr>
      <w:r w:rsidRPr="001C04AB">
        <w:rPr>
          <w:rFonts w:asciiTheme="majorHAnsi" w:eastAsia="SimSun" w:hAnsiTheme="majorHAnsi" w:cs="Arial"/>
          <w:b/>
          <w:sz w:val="18"/>
          <w:szCs w:val="18"/>
          <w:lang w:val="es-ES" w:eastAsia="zh-CN"/>
        </w:rPr>
        <w:t>PRODUCTOS</w:t>
      </w:r>
      <w:r w:rsidRPr="001C04AB">
        <w:rPr>
          <w:rFonts w:asciiTheme="majorHAnsi" w:hAnsiTheme="majorHAnsi"/>
          <w:b/>
          <w:sz w:val="18"/>
          <w:szCs w:val="18"/>
        </w:rPr>
        <w:t xml:space="preserve"> ANUALES</w:t>
      </w:r>
    </w:p>
    <w:p w:rsidR="0055528B" w:rsidRPr="009D4D9F" w:rsidRDefault="0055528B" w:rsidP="0055528B">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aplica la resolución de problemas a la vida cotidiana</w:t>
      </w:r>
      <w:r w:rsidRPr="009D4D9F">
        <w:rPr>
          <w:rFonts w:asciiTheme="majorHAnsi" w:hAnsiTheme="majorHAnsi" w:cs="Arial"/>
          <w:sz w:val="18"/>
          <w:szCs w:val="18"/>
          <w:lang w:val="es-MX"/>
        </w:rPr>
        <w:t>.</w:t>
      </w:r>
    </w:p>
    <w:p w:rsidR="00D4046B" w:rsidRPr="001C04AB" w:rsidRDefault="0055528B" w:rsidP="0055528B">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es capaz de resolver cualquier situación problemática que el profesor o sus compañeros de clase le planteen.</w:t>
      </w:r>
    </w:p>
    <w:p w:rsidR="00D4046B" w:rsidRPr="001C04AB" w:rsidRDefault="00D4046B" w:rsidP="00D4046B">
      <w:pPr>
        <w:spacing w:after="0" w:line="240" w:lineRule="auto"/>
        <w:rPr>
          <w:rFonts w:asciiTheme="majorHAnsi" w:hAnsiTheme="majorHAnsi" w:cs="Arial"/>
          <w:sz w:val="18"/>
          <w:szCs w:val="18"/>
          <w:lang w:val="es-MX"/>
        </w:rPr>
      </w:pPr>
    </w:p>
    <w:p w:rsidR="00D4046B" w:rsidRPr="001C04AB" w:rsidRDefault="00D4046B" w:rsidP="00A21AED">
      <w:pPr>
        <w:pStyle w:val="Prrafodelista"/>
        <w:numPr>
          <w:ilvl w:val="0"/>
          <w:numId w:val="14"/>
        </w:numPr>
        <w:ind w:left="426" w:hanging="568"/>
        <w:rPr>
          <w:rFonts w:asciiTheme="majorHAnsi" w:eastAsia="SimSun" w:hAnsiTheme="majorHAnsi"/>
          <w:b/>
          <w:sz w:val="18"/>
          <w:szCs w:val="18"/>
          <w:lang w:val="es-ES" w:eastAsia="zh-CN"/>
        </w:rPr>
      </w:pPr>
      <w:r w:rsidRPr="001C04AB">
        <w:rPr>
          <w:rFonts w:asciiTheme="majorHAnsi" w:eastAsia="SimSun" w:hAnsiTheme="majorHAnsi" w:cs="Arial"/>
          <w:b/>
          <w:sz w:val="18"/>
          <w:szCs w:val="18"/>
          <w:lang w:val="es-ES" w:eastAsia="zh-CN"/>
        </w:rPr>
        <w:t>ORIENTACIONES</w:t>
      </w:r>
      <w:r w:rsidRPr="001C04AB">
        <w:rPr>
          <w:rFonts w:asciiTheme="majorHAnsi" w:eastAsia="SimSun" w:hAnsiTheme="majorHAnsi"/>
          <w:b/>
          <w:sz w:val="18"/>
          <w:szCs w:val="18"/>
          <w:lang w:val="es-ES" w:eastAsia="zh-CN"/>
        </w:rPr>
        <w:t xml:space="preserve"> PARA LA EVALUACIÓN</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Momentos</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Evaluación de proceso o formativo</w:t>
      </w: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 xml:space="preserve">Evaluación de salida </w:t>
      </w:r>
    </w:p>
    <w:p w:rsidR="00151D47" w:rsidRPr="001C04AB" w:rsidRDefault="00B714F4"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A</w:t>
      </w:r>
      <w:r w:rsidR="00151D47" w:rsidRPr="001C04AB">
        <w:rPr>
          <w:rFonts w:asciiTheme="majorHAnsi" w:hAnsiTheme="majorHAnsi" w:cs="Arial"/>
          <w:sz w:val="18"/>
          <w:szCs w:val="18"/>
        </w:rPr>
        <w:t>utoevaluación</w:t>
      </w:r>
    </w:p>
    <w:p w:rsidR="00B714F4" w:rsidRPr="001C04AB" w:rsidRDefault="00B714F4" w:rsidP="00B714F4">
      <w:pPr>
        <w:spacing w:after="0" w:line="360" w:lineRule="auto"/>
        <w:jc w:val="both"/>
        <w:rPr>
          <w:rFonts w:asciiTheme="majorHAnsi" w:hAnsiTheme="majorHAnsi" w:cs="Arial"/>
          <w:sz w:val="18"/>
          <w:szCs w:val="18"/>
        </w:rPr>
      </w:pPr>
    </w:p>
    <w:p w:rsidR="00B714F4" w:rsidRPr="001C04AB" w:rsidRDefault="00B714F4" w:rsidP="00B714F4">
      <w:pPr>
        <w:spacing w:after="0" w:line="360" w:lineRule="auto"/>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 xml:space="preserve">Modalidades </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 xml:space="preserve">Heteroevaluación </w:t>
      </w:r>
    </w:p>
    <w:p w:rsidR="00B714F4" w:rsidRDefault="00B714F4"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B70F42" w:rsidRDefault="00B70F42" w:rsidP="00B714F4">
      <w:pPr>
        <w:pStyle w:val="Prrafodelista"/>
        <w:spacing w:after="0" w:line="240" w:lineRule="auto"/>
        <w:ind w:left="1276"/>
        <w:jc w:val="both"/>
        <w:rPr>
          <w:rFonts w:asciiTheme="majorHAnsi" w:hAnsiTheme="majorHAnsi" w:cs="Arial"/>
          <w:sz w:val="18"/>
          <w:szCs w:val="18"/>
        </w:rPr>
      </w:pPr>
    </w:p>
    <w:p w:rsidR="00B70F42" w:rsidRDefault="00B70F42" w:rsidP="00B714F4">
      <w:pPr>
        <w:pStyle w:val="Prrafodelista"/>
        <w:spacing w:after="0" w:line="240" w:lineRule="auto"/>
        <w:ind w:left="1276"/>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eastAsia="SimSun" w:hAnsiTheme="majorHAnsi"/>
          <w:b/>
          <w:sz w:val="18"/>
          <w:szCs w:val="18"/>
          <w:lang w:val="es-ES" w:eastAsia="zh-CN"/>
        </w:rPr>
      </w:pPr>
      <w:r w:rsidRPr="001C04AB">
        <w:rPr>
          <w:rFonts w:asciiTheme="majorHAnsi" w:hAnsiTheme="majorHAnsi" w:cs="Arial"/>
          <w:sz w:val="18"/>
          <w:szCs w:val="18"/>
        </w:rPr>
        <w:lastRenderedPageBreak/>
        <w:t>Tipos de evaluación</w:t>
      </w:r>
    </w:p>
    <w:p w:rsidR="00A21AED" w:rsidRPr="001C04AB" w:rsidRDefault="00A21AED" w:rsidP="00A21AED">
      <w:pPr>
        <w:pStyle w:val="Prrafodelista"/>
        <w:spacing w:after="0" w:line="240" w:lineRule="auto"/>
        <w:ind w:left="851"/>
        <w:jc w:val="both"/>
        <w:rPr>
          <w:rFonts w:asciiTheme="majorHAnsi" w:eastAsia="SimSun" w:hAnsiTheme="majorHAnsi"/>
          <w:b/>
          <w:sz w:val="18"/>
          <w:szCs w:val="18"/>
          <w:lang w:val="es-ES" w:eastAsia="zh-CN"/>
        </w:rPr>
      </w:pPr>
    </w:p>
    <w:tbl>
      <w:tblPr>
        <w:tblStyle w:val="Tablaconcuadrcula"/>
        <w:tblW w:w="9493" w:type="dxa"/>
        <w:tblInd w:w="846" w:type="dxa"/>
        <w:tblLook w:val="04A0" w:firstRow="1" w:lastRow="0" w:firstColumn="1" w:lastColumn="0" w:noHBand="0" w:noVBand="1"/>
      </w:tblPr>
      <w:tblGrid>
        <w:gridCol w:w="2123"/>
        <w:gridCol w:w="2123"/>
        <w:gridCol w:w="3404"/>
        <w:gridCol w:w="1843"/>
      </w:tblGrid>
      <w:tr w:rsidR="00151D47" w:rsidRPr="001C04AB" w:rsidTr="00A21AED">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Tipos de evaluación</w:t>
            </w:r>
          </w:p>
        </w:tc>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Procedimiento</w:t>
            </w:r>
          </w:p>
        </w:tc>
        <w:tc>
          <w:tcPr>
            <w:tcW w:w="3404"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Instrumentos</w:t>
            </w:r>
          </w:p>
        </w:tc>
        <w:tc>
          <w:tcPr>
            <w:tcW w:w="184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Técnicas</w:t>
            </w:r>
          </w:p>
        </w:tc>
      </w:tr>
      <w:tr w:rsidR="00151D47" w:rsidRPr="001C04AB" w:rsidTr="00A21AED">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Inicio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Proceso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Salida</w:t>
            </w:r>
          </w:p>
        </w:tc>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y escrito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escrito y ejecución</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Escrito</w:t>
            </w:r>
          </w:p>
        </w:tc>
        <w:tc>
          <w:tcPr>
            <w:tcW w:w="3404"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oral</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Ficha de observación</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Registro anecdotario </w:t>
            </w:r>
          </w:p>
          <w:p w:rsidR="00A21AED"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Guía de prueba oral </w:t>
            </w: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 </w:t>
            </w: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escrito</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Pruebas de desarrollo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Pruebas objetivas y mixtas</w:t>
            </w: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la ejecución</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Escala de desempeño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Escala de calificación</w:t>
            </w:r>
          </w:p>
          <w:p w:rsidR="00151D47" w:rsidRPr="001C04AB" w:rsidRDefault="00151D47" w:rsidP="00657B24">
            <w:pPr>
              <w:pStyle w:val="Prrafodelista"/>
              <w:ind w:left="316"/>
              <w:jc w:val="both"/>
              <w:rPr>
                <w:rFonts w:asciiTheme="majorHAnsi" w:hAnsiTheme="majorHAnsi" w:cs="Arial"/>
                <w:sz w:val="18"/>
                <w:szCs w:val="18"/>
              </w:rPr>
            </w:pPr>
            <w:r w:rsidRPr="001C04AB">
              <w:rPr>
                <w:rFonts w:asciiTheme="majorHAnsi" w:hAnsiTheme="majorHAnsi" w:cs="Arial"/>
                <w:sz w:val="18"/>
                <w:szCs w:val="18"/>
              </w:rPr>
              <w:t xml:space="preserve"> </w:t>
            </w:r>
          </w:p>
        </w:tc>
        <w:tc>
          <w:tcPr>
            <w:tcW w:w="1843"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Observación</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Directa </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Indirecta </w:t>
            </w:r>
          </w:p>
        </w:tc>
      </w:tr>
    </w:tbl>
    <w:p w:rsidR="00B70F42" w:rsidRDefault="00B70F42" w:rsidP="00B70F42">
      <w:pPr>
        <w:pStyle w:val="Prrafodelista"/>
        <w:ind w:left="426"/>
        <w:rPr>
          <w:rFonts w:asciiTheme="majorHAnsi" w:eastAsia="Arial Unicode MS" w:hAnsiTheme="majorHAnsi" w:cs="Arial"/>
          <w:b/>
          <w:sz w:val="18"/>
          <w:szCs w:val="18"/>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MEDIOS Y </w:t>
      </w:r>
      <w:r w:rsidRPr="001C04AB">
        <w:rPr>
          <w:rFonts w:asciiTheme="majorHAnsi" w:eastAsia="SimSun" w:hAnsiTheme="majorHAnsi" w:cs="Arial"/>
          <w:b/>
          <w:sz w:val="18"/>
          <w:szCs w:val="18"/>
          <w:lang w:val="es-ES" w:eastAsia="zh-CN"/>
        </w:rPr>
        <w:t>MATERIALES</w:t>
      </w:r>
      <w:r w:rsidRPr="001C04AB">
        <w:rPr>
          <w:rFonts w:asciiTheme="majorHAnsi" w:eastAsia="Arial Unicode MS" w:hAnsiTheme="majorHAnsi" w:cs="Arial"/>
          <w:b/>
          <w:sz w:val="18"/>
          <w:szCs w:val="18"/>
        </w:rPr>
        <w:t xml:space="preserve"> </w:t>
      </w:r>
    </w:p>
    <w:p w:rsidR="00D4046B" w:rsidRPr="001C04AB" w:rsidRDefault="00D4046B" w:rsidP="00A53DAD">
      <w:pPr>
        <w:numPr>
          <w:ilvl w:val="0"/>
          <w:numId w:val="18"/>
        </w:numPr>
        <w:spacing w:after="0" w:line="360" w:lineRule="auto"/>
        <w:contextualSpacing/>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Currículo </w:t>
      </w:r>
      <w:r w:rsidR="00296F31" w:rsidRPr="001C04AB">
        <w:rPr>
          <w:rFonts w:asciiTheme="majorHAnsi" w:eastAsia="Arial Unicode MS" w:hAnsiTheme="majorHAnsi" w:cs="Arial"/>
          <w:b/>
          <w:sz w:val="18"/>
          <w:szCs w:val="18"/>
        </w:rPr>
        <w:t>nacional 2017</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Textos de Matemática</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Cuadernos de trabajo</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Internet</w:t>
      </w:r>
    </w:p>
    <w:p w:rsidR="00D4046B" w:rsidRDefault="0055528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r>
        <w:rPr>
          <w:rFonts w:asciiTheme="majorHAnsi" w:eastAsia="Arial Unicode MS" w:hAnsiTheme="majorHAnsi" w:cs="Arial"/>
          <w:sz w:val="18"/>
          <w:szCs w:val="18"/>
        </w:rPr>
        <w:t>LEXICOM, para</w:t>
      </w:r>
      <w:r w:rsidRPr="001C04AB">
        <w:rPr>
          <w:rFonts w:asciiTheme="majorHAnsi" w:eastAsia="Arial Unicode MS" w:hAnsiTheme="majorHAnsi" w:cs="Arial"/>
          <w:sz w:val="18"/>
          <w:szCs w:val="18"/>
        </w:rPr>
        <w:t xml:space="preserve"> tercer año de secundaria.</w:t>
      </w:r>
    </w:p>
    <w:p w:rsidR="00A53DAD" w:rsidRPr="001C04AB" w:rsidRDefault="00A53DAD" w:rsidP="00A53DAD">
      <w:pPr>
        <w:spacing w:after="160" w:line="360" w:lineRule="auto"/>
        <w:contextualSpacing/>
        <w:rPr>
          <w:rFonts w:asciiTheme="majorHAnsi" w:eastAsia="Arial Unicode MS" w:hAnsiTheme="majorHAnsi" w:cs="Arial"/>
          <w:sz w:val="18"/>
          <w:szCs w:val="18"/>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REFERENCIAS BIBLIOGRÁFICOS</w:t>
      </w:r>
    </w:p>
    <w:p w:rsidR="00D4046B" w:rsidRPr="001C04AB" w:rsidRDefault="00D4046B" w:rsidP="00A53DAD">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Rutas de Aprendizaje ¿Qué y cómo aprenden nuestros estudiantes? III, IV, V Ciclo. Área Curricular de Matemática</w:t>
      </w:r>
    </w:p>
    <w:p w:rsidR="00473D65" w:rsidRDefault="00D4046B" w:rsidP="00473D65">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r w:rsidR="00801B4D">
        <w:rPr>
          <w:rFonts w:asciiTheme="majorHAnsi" w:eastAsia="Arial Unicode MS" w:hAnsiTheme="majorHAnsi" w:cs="Arial"/>
          <w:sz w:val="18"/>
          <w:szCs w:val="18"/>
        </w:rPr>
        <w:t>LEXICOM, para</w:t>
      </w:r>
      <w:r w:rsidR="00016405" w:rsidRPr="001C04AB">
        <w:rPr>
          <w:rFonts w:asciiTheme="majorHAnsi" w:eastAsia="Arial Unicode MS" w:hAnsiTheme="majorHAnsi" w:cs="Arial"/>
          <w:sz w:val="18"/>
          <w:szCs w:val="18"/>
        </w:rPr>
        <w:t xml:space="preserve"> tercer año de secundaria.</w:t>
      </w:r>
    </w:p>
    <w:p w:rsidR="0055528B" w:rsidRPr="003107AB" w:rsidRDefault="0055528B" w:rsidP="00473D65">
      <w:pPr>
        <w:numPr>
          <w:ilvl w:val="0"/>
          <w:numId w:val="19"/>
        </w:numPr>
        <w:spacing w:after="160" w:line="360" w:lineRule="auto"/>
        <w:ind w:left="851" w:hanging="425"/>
        <w:contextualSpacing/>
        <w:rPr>
          <w:rFonts w:asciiTheme="majorHAnsi" w:eastAsia="Arial Unicode MS" w:hAnsiTheme="majorHAnsi" w:cs="Arial"/>
          <w:sz w:val="18"/>
          <w:szCs w:val="18"/>
        </w:rPr>
      </w:pPr>
      <w:r>
        <w:rPr>
          <w:rFonts w:asciiTheme="majorHAnsi" w:eastAsia="Arial Unicode MS" w:hAnsiTheme="majorHAnsi" w:cs="Arial"/>
          <w:sz w:val="18"/>
          <w:szCs w:val="18"/>
        </w:rPr>
        <w:t>Libro de matemática: Matemática 3 – Manuel Coveñas Naquiche</w:t>
      </w:r>
    </w:p>
    <w:sectPr w:rsidR="0055528B" w:rsidRPr="003107AB" w:rsidSect="00473D6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8C" w:rsidRDefault="00445A8C" w:rsidP="00473D65">
      <w:pPr>
        <w:spacing w:after="0" w:line="240" w:lineRule="auto"/>
      </w:pPr>
      <w:r>
        <w:separator/>
      </w:r>
    </w:p>
  </w:endnote>
  <w:endnote w:type="continuationSeparator" w:id="0">
    <w:p w:rsidR="00445A8C" w:rsidRDefault="00445A8C"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8C" w:rsidRDefault="00445A8C" w:rsidP="00473D65">
      <w:pPr>
        <w:spacing w:after="0" w:line="240" w:lineRule="auto"/>
      </w:pPr>
      <w:r>
        <w:separator/>
      </w:r>
    </w:p>
  </w:footnote>
  <w:footnote w:type="continuationSeparator" w:id="0">
    <w:p w:rsidR="00445A8C" w:rsidRDefault="00445A8C" w:rsidP="00473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CB"/>
    <w:multiLevelType w:val="multilevel"/>
    <w:tmpl w:val="B7B0909A"/>
    <w:lvl w:ilvl="0">
      <w:start w:val="1"/>
      <w:numFmt w:val="decimal"/>
      <w:lvlText w:val="%1"/>
      <w:lvlJc w:val="left"/>
      <w:pPr>
        <w:ind w:left="540" w:hanging="54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EE496F"/>
    <w:multiLevelType w:val="hybridMultilevel"/>
    <w:tmpl w:val="DB7EF57C"/>
    <w:lvl w:ilvl="0" w:tplc="DE1A333C">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822E4"/>
    <w:multiLevelType w:val="hybridMultilevel"/>
    <w:tmpl w:val="573C287C"/>
    <w:lvl w:ilvl="0" w:tplc="280A0001">
      <w:start w:val="1"/>
      <w:numFmt w:val="bullet"/>
      <w:lvlText w:val=""/>
      <w:lvlJc w:val="left"/>
      <w:pPr>
        <w:ind w:left="1146" w:hanging="360"/>
      </w:pPr>
      <w:rPr>
        <w:rFonts w:ascii="Symbol" w:hAnsi="Symbol"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4" w15:restartNumberingAfterBreak="0">
    <w:nsid w:val="2A3620FF"/>
    <w:multiLevelType w:val="hybridMultilevel"/>
    <w:tmpl w:val="411421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F94A92"/>
    <w:multiLevelType w:val="hybridMultilevel"/>
    <w:tmpl w:val="72C8DE72"/>
    <w:lvl w:ilvl="0" w:tplc="7B9C8922">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004C4B"/>
    <w:multiLevelType w:val="hybridMultilevel"/>
    <w:tmpl w:val="4B348464"/>
    <w:lvl w:ilvl="0" w:tplc="280A0001">
      <w:start w:val="1"/>
      <w:numFmt w:val="bullet"/>
      <w:lvlText w:val=""/>
      <w:lvlJc w:val="left"/>
      <w:pPr>
        <w:ind w:left="720" w:hanging="360"/>
      </w:pPr>
      <w:rPr>
        <w:rFonts w:ascii="Symbol" w:hAnsi="Symbol"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2" w15:restartNumberingAfterBreak="0">
    <w:nsid w:val="4EA5441D"/>
    <w:multiLevelType w:val="hybridMultilevel"/>
    <w:tmpl w:val="8676D61A"/>
    <w:lvl w:ilvl="0" w:tplc="5C70BC88">
      <w:start w:val="1"/>
      <w:numFmt w:val="bullet"/>
      <w:lvlText w:val=""/>
      <w:lvlJc w:val="left"/>
      <w:pPr>
        <w:ind w:left="720" w:hanging="360"/>
      </w:pPr>
      <w:rPr>
        <w:rFonts w:ascii="Wingdings" w:hAnsi="Wingdings"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5" w15:restartNumberingAfterBreak="0">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13"/>
  </w:num>
  <w:num w:numId="5">
    <w:abstractNumId w:val="12"/>
  </w:num>
  <w:num w:numId="6">
    <w:abstractNumId w:val="14"/>
  </w:num>
  <w:num w:numId="7">
    <w:abstractNumId w:val="11"/>
  </w:num>
  <w:num w:numId="8">
    <w:abstractNumId w:val="9"/>
  </w:num>
  <w:num w:numId="9">
    <w:abstractNumId w:val="10"/>
  </w:num>
  <w:num w:numId="10">
    <w:abstractNumId w:val="6"/>
  </w:num>
  <w:num w:numId="11">
    <w:abstractNumId w:val="5"/>
  </w:num>
  <w:num w:numId="12">
    <w:abstractNumId w:val="18"/>
  </w:num>
  <w:num w:numId="13">
    <w:abstractNumId w:val="3"/>
  </w:num>
  <w:num w:numId="14">
    <w:abstractNumId w:val="7"/>
  </w:num>
  <w:num w:numId="15">
    <w:abstractNumId w:val="0"/>
  </w:num>
  <w:num w:numId="16">
    <w:abstractNumId w:val="1"/>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14F34"/>
    <w:rsid w:val="00016405"/>
    <w:rsid w:val="0003320D"/>
    <w:rsid w:val="00047481"/>
    <w:rsid w:val="000A103A"/>
    <w:rsid w:val="000B1DEE"/>
    <w:rsid w:val="000B7255"/>
    <w:rsid w:val="001465B2"/>
    <w:rsid w:val="00151D47"/>
    <w:rsid w:val="001A1121"/>
    <w:rsid w:val="001A24A2"/>
    <w:rsid w:val="001C04AB"/>
    <w:rsid w:val="0021459D"/>
    <w:rsid w:val="0023642B"/>
    <w:rsid w:val="00251D2D"/>
    <w:rsid w:val="0026342B"/>
    <w:rsid w:val="002930A4"/>
    <w:rsid w:val="00296F31"/>
    <w:rsid w:val="002A3AAB"/>
    <w:rsid w:val="002F7CD5"/>
    <w:rsid w:val="003107AB"/>
    <w:rsid w:val="003D66A0"/>
    <w:rsid w:val="003F6C5E"/>
    <w:rsid w:val="00417E75"/>
    <w:rsid w:val="00442486"/>
    <w:rsid w:val="00445A8C"/>
    <w:rsid w:val="00460034"/>
    <w:rsid w:val="0046034D"/>
    <w:rsid w:val="004609C5"/>
    <w:rsid w:val="00473D65"/>
    <w:rsid w:val="00475D0E"/>
    <w:rsid w:val="00482A7A"/>
    <w:rsid w:val="00483154"/>
    <w:rsid w:val="004C41CF"/>
    <w:rsid w:val="004D499D"/>
    <w:rsid w:val="0055068F"/>
    <w:rsid w:val="005522EB"/>
    <w:rsid w:val="0055528B"/>
    <w:rsid w:val="005600DA"/>
    <w:rsid w:val="005961D3"/>
    <w:rsid w:val="005B1BD4"/>
    <w:rsid w:val="005D25BC"/>
    <w:rsid w:val="006747CB"/>
    <w:rsid w:val="006B3F01"/>
    <w:rsid w:val="007445A3"/>
    <w:rsid w:val="007619B9"/>
    <w:rsid w:val="00770FB0"/>
    <w:rsid w:val="00791EF5"/>
    <w:rsid w:val="007A3BFD"/>
    <w:rsid w:val="007B0730"/>
    <w:rsid w:val="007C3F8A"/>
    <w:rsid w:val="007D7662"/>
    <w:rsid w:val="007F3E85"/>
    <w:rsid w:val="00801B4D"/>
    <w:rsid w:val="008961E9"/>
    <w:rsid w:val="0091698C"/>
    <w:rsid w:val="00936269"/>
    <w:rsid w:val="009859C6"/>
    <w:rsid w:val="00996EA1"/>
    <w:rsid w:val="0099777C"/>
    <w:rsid w:val="009A7115"/>
    <w:rsid w:val="009C30C5"/>
    <w:rsid w:val="00A01301"/>
    <w:rsid w:val="00A21AED"/>
    <w:rsid w:val="00A41467"/>
    <w:rsid w:val="00A53DAD"/>
    <w:rsid w:val="00A646CA"/>
    <w:rsid w:val="00AB7F30"/>
    <w:rsid w:val="00AC52D4"/>
    <w:rsid w:val="00AF222E"/>
    <w:rsid w:val="00AF51A6"/>
    <w:rsid w:val="00B446FC"/>
    <w:rsid w:val="00B70F42"/>
    <w:rsid w:val="00B714F4"/>
    <w:rsid w:val="00BA0DF9"/>
    <w:rsid w:val="00BD18D4"/>
    <w:rsid w:val="00BD7E29"/>
    <w:rsid w:val="00C44F89"/>
    <w:rsid w:val="00C75B96"/>
    <w:rsid w:val="00CC60AA"/>
    <w:rsid w:val="00D4046B"/>
    <w:rsid w:val="00D46DF6"/>
    <w:rsid w:val="00D57A32"/>
    <w:rsid w:val="00D769D7"/>
    <w:rsid w:val="00D8532F"/>
    <w:rsid w:val="00DA2376"/>
    <w:rsid w:val="00DE0FA0"/>
    <w:rsid w:val="00DE7607"/>
    <w:rsid w:val="00EB4EBE"/>
    <w:rsid w:val="00F34308"/>
    <w:rsid w:val="00FA6B01"/>
    <w:rsid w:val="00FA6E28"/>
    <w:rsid w:val="00FB6113"/>
    <w:rsid w:val="00FD0020"/>
    <w:rsid w:val="00FF2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6D35"/>
  <w15:docId w15:val="{6E8DF044-0C21-4E72-B014-BEC55D2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link w:val="PrrafodelistaCar"/>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59"/>
    <w:rsid w:val="0047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121"/>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1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2617</Words>
  <Characters>14396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MarioHs Neyra</cp:lastModifiedBy>
  <cp:revision>8</cp:revision>
  <dcterms:created xsi:type="dcterms:W3CDTF">2018-02-23T16:25:00Z</dcterms:created>
  <dcterms:modified xsi:type="dcterms:W3CDTF">2020-02-21T16:18:00Z</dcterms:modified>
</cp:coreProperties>
</file>