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1E" w:rsidRPr="00D50264" w:rsidRDefault="006F7E1E" w:rsidP="006F7E1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A35C166" wp14:editId="1B49208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 w:rsidRPr="00D50264"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  Coordinación III</w:t>
      </w:r>
      <w:r>
        <w:rPr>
          <w:rFonts w:ascii="Cambria" w:hAnsi="Cambria" w:cs="Arial"/>
          <w:sz w:val="18"/>
          <w:szCs w:val="18"/>
        </w:rPr>
        <w:t xml:space="preserve"> </w:t>
      </w:r>
      <w:r w:rsidRPr="001D3F10">
        <w:rPr>
          <w:rFonts w:ascii="Cambria" w:hAnsi="Cambria" w:cs="Arial"/>
          <w:sz w:val="18"/>
          <w:szCs w:val="18"/>
        </w:rPr>
        <w:t xml:space="preserve">Nivel </w:t>
      </w:r>
    </w:p>
    <w:p w:rsidR="006F7E1E" w:rsidRPr="00D50264" w:rsidRDefault="006F7E1E" w:rsidP="006F7E1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6F7E1E" w:rsidRDefault="006F7E1E" w:rsidP="006F7E1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6F7E1E" w:rsidRDefault="006F7E1E" w:rsidP="006F7E1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6F7E1E" w:rsidRPr="00D50264" w:rsidRDefault="006F7E1E" w:rsidP="006F7E1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6F7E1E" w:rsidRPr="00D50264" w:rsidRDefault="006F7E1E" w:rsidP="006F7E1E">
      <w:pPr>
        <w:rPr>
          <w:rFonts w:ascii="Cambria" w:hAnsi="Cambria" w:cs="Arial"/>
          <w:sz w:val="18"/>
          <w:szCs w:val="18"/>
        </w:rPr>
      </w:pPr>
    </w:p>
    <w:p w:rsidR="006F7E1E" w:rsidRPr="00D50264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6F7E1E" w:rsidRPr="00D50264" w:rsidRDefault="006F7E1E" w:rsidP="006F7E1E">
      <w:pPr>
        <w:rPr>
          <w:rFonts w:ascii="Cambria" w:hAnsi="Cambria" w:cs="Arial"/>
          <w:b/>
          <w:sz w:val="18"/>
          <w:szCs w:val="18"/>
        </w:rPr>
      </w:pPr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TRIMESTRE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 xml:space="preserve">: </w:t>
      </w:r>
      <w:r w:rsidRPr="006373D3">
        <w:rPr>
          <w:rFonts w:ascii="Cambria" w:hAnsi="Cambria" w:cs="Cambria"/>
          <w:sz w:val="18"/>
          <w:szCs w:val="18"/>
          <w:lang w:eastAsia="en-US"/>
        </w:rPr>
        <w:t>I</w:t>
      </w:r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CURSO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 xml:space="preserve">: </w:t>
      </w:r>
      <w:r w:rsidRPr="006373D3">
        <w:rPr>
          <w:rFonts w:ascii="Cambria" w:hAnsi="Cambria" w:cs="Cambria"/>
          <w:sz w:val="18"/>
          <w:szCs w:val="18"/>
          <w:lang w:eastAsia="en-US"/>
        </w:rPr>
        <w:t>COMUNICACIÓN</w:t>
      </w:r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>
        <w:rPr>
          <w:rFonts w:ascii="Cambria" w:hAnsi="Cambria" w:cs="Cambria"/>
          <w:sz w:val="18"/>
          <w:szCs w:val="18"/>
          <w:lang w:eastAsia="en-US"/>
        </w:rPr>
        <w:t>GRADO</w:t>
      </w:r>
      <w:r>
        <w:rPr>
          <w:rFonts w:ascii="Cambria" w:hAnsi="Cambria" w:cs="Cambria"/>
          <w:sz w:val="18"/>
          <w:szCs w:val="18"/>
          <w:lang w:eastAsia="en-US"/>
        </w:rPr>
        <w:tab/>
      </w:r>
      <w:r>
        <w:rPr>
          <w:rFonts w:ascii="Cambria" w:hAnsi="Cambria" w:cs="Cambria"/>
          <w:sz w:val="18"/>
          <w:szCs w:val="18"/>
          <w:lang w:eastAsia="en-US"/>
        </w:rPr>
        <w:tab/>
        <w:t xml:space="preserve">: </w:t>
      </w:r>
      <w:r>
        <w:rPr>
          <w:rFonts w:ascii="Cambria" w:hAnsi="Cambria" w:cs="Cambria"/>
          <w:sz w:val="18"/>
          <w:szCs w:val="18"/>
          <w:lang w:eastAsia="en-US"/>
        </w:rPr>
        <w:t>5</w:t>
      </w:r>
      <w:r>
        <w:rPr>
          <w:rFonts w:ascii="Cambria" w:hAnsi="Cambria" w:cs="Cambria"/>
          <w:sz w:val="18"/>
          <w:szCs w:val="18"/>
          <w:lang w:eastAsia="en-US"/>
        </w:rPr>
        <w:t xml:space="preserve"> ° de Sec. </w:t>
      </w:r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PROFESOR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</w:r>
      <w:r w:rsidRPr="006373D3">
        <w:rPr>
          <w:rFonts w:ascii="Cambria" w:hAnsi="Cambria" w:cs="Cambria"/>
          <w:sz w:val="18"/>
          <w:szCs w:val="18"/>
          <w:lang w:eastAsia="en-US"/>
        </w:rPr>
        <w:tab/>
        <w:t xml:space="preserve">: Armando Santa María Juárez y Kevin Silgado </w:t>
      </w:r>
      <w:proofErr w:type="spellStart"/>
      <w:r w:rsidRPr="006373D3">
        <w:rPr>
          <w:rFonts w:ascii="Cambria" w:hAnsi="Cambria" w:cs="Cambria"/>
          <w:sz w:val="18"/>
          <w:szCs w:val="18"/>
          <w:lang w:eastAsia="en-US"/>
        </w:rPr>
        <w:t>Cabrejos</w:t>
      </w:r>
      <w:proofErr w:type="spellEnd"/>
    </w:p>
    <w:p w:rsidR="006F7E1E" w:rsidRPr="006373D3" w:rsidRDefault="006F7E1E" w:rsidP="006F7E1E">
      <w:pPr>
        <w:spacing w:line="360" w:lineRule="auto"/>
        <w:ind w:left="357"/>
        <w:rPr>
          <w:rFonts w:ascii="Cambria" w:hAnsi="Cambria" w:cs="Cambria"/>
          <w:sz w:val="18"/>
          <w:szCs w:val="18"/>
          <w:lang w:eastAsia="en-US"/>
        </w:rPr>
      </w:pPr>
      <w:r w:rsidRPr="006373D3">
        <w:rPr>
          <w:rFonts w:ascii="Cambria" w:hAnsi="Cambria" w:cs="Cambria"/>
          <w:sz w:val="18"/>
          <w:szCs w:val="18"/>
          <w:lang w:eastAsia="en-US"/>
        </w:rPr>
        <w:t>HORAS SEMANALES</w:t>
      </w:r>
      <w:r w:rsidRPr="006373D3">
        <w:rPr>
          <w:rFonts w:ascii="Cambria" w:hAnsi="Cambria" w:cs="Cambria"/>
          <w:sz w:val="18"/>
          <w:szCs w:val="18"/>
          <w:lang w:eastAsia="en-US"/>
        </w:rPr>
        <w:tab/>
        <w:t>: 06 horas semanales</w:t>
      </w:r>
    </w:p>
    <w:p w:rsidR="006F7E1E" w:rsidRPr="00F0143C" w:rsidRDefault="006F7E1E" w:rsidP="006F7E1E">
      <w:pPr>
        <w:pStyle w:val="Textoindependiente"/>
        <w:kinsoku w:val="0"/>
        <w:overflowPunct w:val="0"/>
        <w:spacing w:before="4"/>
        <w:rPr>
          <w:lang w:val="es-ES"/>
        </w:rPr>
      </w:pPr>
    </w:p>
    <w:p w:rsidR="006F7E1E" w:rsidRPr="00F0143C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F0143C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6F7E1E" w:rsidRPr="007C335D" w:rsidRDefault="006F7E1E" w:rsidP="006F7E1E">
      <w:pPr>
        <w:pStyle w:val="Textoindependiente"/>
        <w:kinsoku w:val="0"/>
        <w:overflowPunct w:val="0"/>
        <w:spacing w:after="1"/>
        <w:rPr>
          <w:b/>
          <w:bCs/>
          <w:lang w:val="es-ES"/>
        </w:rPr>
      </w:pPr>
    </w:p>
    <w:tbl>
      <w:tblPr>
        <w:tblW w:w="6377" w:type="dxa"/>
        <w:tblInd w:w="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5073"/>
      </w:tblGrid>
      <w:tr w:rsidR="003866F9" w:rsidTr="00386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F9" w:rsidRPr="006373D3" w:rsidRDefault="003866F9" w:rsidP="00EA2C09">
            <w:pPr>
              <w:pStyle w:val="TableParagraph"/>
              <w:kinsoku w:val="0"/>
              <w:overflowPunct w:val="0"/>
              <w:ind w:left="136" w:right="134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TRIMESTRE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F9" w:rsidRPr="006373D3" w:rsidRDefault="003866F9" w:rsidP="00EA2C09">
            <w:pPr>
              <w:pStyle w:val="TableParagraph"/>
              <w:kinsoku w:val="0"/>
              <w:overflowPunct w:val="0"/>
              <w:ind w:left="2120" w:right="2121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I UNIDAD</w:t>
            </w:r>
          </w:p>
        </w:tc>
      </w:tr>
      <w:tr w:rsidR="003866F9" w:rsidRPr="007E0866" w:rsidTr="003866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F9" w:rsidRPr="006373D3" w:rsidRDefault="003866F9" w:rsidP="00EA2C09">
            <w:pPr>
              <w:pStyle w:val="TableParagraph"/>
              <w:kinsoku w:val="0"/>
              <w:overflowPunct w:val="0"/>
              <w:spacing w:before="160"/>
              <w:ind w:left="0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6373D3">
              <w:rPr>
                <w:b/>
                <w:bCs/>
                <w:sz w:val="18"/>
                <w:szCs w:val="18"/>
                <w:lang w:val="es-ES"/>
              </w:rPr>
              <w:t>I</w:t>
            </w:r>
          </w:p>
        </w:tc>
        <w:tc>
          <w:tcPr>
            <w:tcW w:w="5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6F9" w:rsidRPr="003866F9" w:rsidRDefault="003866F9" w:rsidP="006F7E1E">
            <w:pPr>
              <w:pStyle w:val="TableParagraph"/>
              <w:kinsoku w:val="0"/>
              <w:overflowPunct w:val="0"/>
              <w:spacing w:before="40" w:line="278" w:lineRule="auto"/>
              <w:ind w:left="1743" w:right="103" w:hanging="1625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3866F9">
              <w:rPr>
                <w:b/>
                <w:bCs/>
                <w:sz w:val="18"/>
                <w:szCs w:val="18"/>
                <w:lang w:val="es-ES"/>
              </w:rPr>
              <w:t>“</w:t>
            </w:r>
            <w:r w:rsidRPr="003866F9">
              <w:rPr>
                <w:rFonts w:eastAsia="Calibri" w:cs="Arial"/>
                <w:b/>
                <w:sz w:val="18"/>
                <w:szCs w:val="18"/>
              </w:rPr>
              <w:t>CONOCIENDO NUESTRO LENGUAJE”</w:t>
            </w:r>
          </w:p>
        </w:tc>
      </w:tr>
    </w:tbl>
    <w:p w:rsidR="006F7E1E" w:rsidRPr="007E0866" w:rsidRDefault="006F7E1E" w:rsidP="006F7E1E">
      <w:pPr>
        <w:pStyle w:val="Textoindependiente"/>
        <w:kinsoku w:val="0"/>
        <w:overflowPunct w:val="0"/>
        <w:spacing w:before="5"/>
        <w:rPr>
          <w:b/>
          <w:bCs/>
          <w:lang w:val="es-ES"/>
        </w:rPr>
      </w:pPr>
    </w:p>
    <w:p w:rsidR="006F7E1E" w:rsidRPr="00F0143C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F0143C">
        <w:rPr>
          <w:rFonts w:ascii="Cambria" w:hAnsi="Cambria" w:cs="Arial"/>
          <w:b/>
          <w:i/>
          <w:sz w:val="18"/>
          <w:szCs w:val="18"/>
        </w:rPr>
        <w:t>CONTENIDOS DE OBJETIVOS FUNDAMENTALES E INDIVIDUALES DEL I TRIMESTRE</w:t>
      </w:r>
    </w:p>
    <w:p w:rsidR="006F7E1E" w:rsidRPr="007E0866" w:rsidRDefault="006F7E1E" w:rsidP="006F7E1E">
      <w:pPr>
        <w:pStyle w:val="Textoindependiente"/>
        <w:kinsoku w:val="0"/>
        <w:overflowPunct w:val="0"/>
        <w:spacing w:before="9"/>
        <w:rPr>
          <w:b/>
          <w:bCs/>
          <w:sz w:val="17"/>
          <w:szCs w:val="17"/>
          <w:lang w:val="es-ES"/>
        </w:rPr>
      </w:pPr>
    </w:p>
    <w:p w:rsidR="006F7E1E" w:rsidRPr="007E0866" w:rsidRDefault="006F7E1E" w:rsidP="006F7E1E">
      <w:pPr>
        <w:pStyle w:val="Prrafodelista"/>
        <w:widowControl w:val="0"/>
        <w:numPr>
          <w:ilvl w:val="1"/>
          <w:numId w:val="4"/>
        </w:numPr>
        <w:tabs>
          <w:tab w:val="left" w:pos="965"/>
          <w:tab w:val="left" w:pos="2236"/>
        </w:tabs>
        <w:kinsoku w:val="0"/>
        <w:overflowPunct w:val="0"/>
        <w:autoSpaceDE w:val="0"/>
        <w:autoSpaceDN w:val="0"/>
        <w:adjustRightInd w:val="0"/>
        <w:ind w:hanging="425"/>
        <w:contextualSpacing w:val="0"/>
        <w:rPr>
          <w:sz w:val="18"/>
          <w:szCs w:val="18"/>
        </w:rPr>
      </w:pPr>
      <w:r w:rsidRPr="007E0866">
        <w:rPr>
          <w:b/>
          <w:bCs/>
          <w:sz w:val="18"/>
          <w:szCs w:val="18"/>
        </w:rPr>
        <w:t>DURACIÓN:</w:t>
      </w:r>
      <w:r w:rsidRPr="007E0866">
        <w:rPr>
          <w:b/>
          <w:bCs/>
          <w:sz w:val="18"/>
          <w:szCs w:val="18"/>
        </w:rPr>
        <w:tab/>
      </w:r>
      <w:r>
        <w:rPr>
          <w:sz w:val="18"/>
          <w:szCs w:val="18"/>
        </w:rPr>
        <w:t>Del 01 de marzo al 28</w:t>
      </w:r>
      <w:r w:rsidRPr="007E0866">
        <w:rPr>
          <w:sz w:val="18"/>
          <w:szCs w:val="18"/>
        </w:rPr>
        <w:t xml:space="preserve"> de</w:t>
      </w:r>
      <w:r w:rsidRPr="007E0866"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mayo</w:t>
      </w:r>
    </w:p>
    <w:p w:rsidR="006F7E1E" w:rsidRPr="007E0866" w:rsidRDefault="006F7E1E" w:rsidP="006F7E1E">
      <w:pPr>
        <w:pStyle w:val="Textoindependiente"/>
        <w:kinsoku w:val="0"/>
        <w:overflowPunct w:val="0"/>
        <w:spacing w:before="3"/>
        <w:rPr>
          <w:lang w:val="es-ES"/>
        </w:rPr>
      </w:pPr>
    </w:p>
    <w:p w:rsidR="006F7E1E" w:rsidRDefault="006F7E1E" w:rsidP="006F7E1E">
      <w:pPr>
        <w:pStyle w:val="Ttulo1"/>
        <w:numPr>
          <w:ilvl w:val="1"/>
          <w:numId w:val="4"/>
        </w:numPr>
        <w:tabs>
          <w:tab w:val="left" w:pos="965"/>
        </w:tabs>
        <w:kinsoku w:val="0"/>
        <w:overflowPunct w:val="0"/>
        <w:ind w:hanging="425"/>
      </w:pPr>
      <w:r>
        <w:t>CONTENIDOS</w:t>
      </w:r>
      <w:r>
        <w:rPr>
          <w:spacing w:val="-2"/>
        </w:rPr>
        <w:t xml:space="preserve"> </w:t>
      </w:r>
      <w:r>
        <w:t>FUNDAMENTALES</w:t>
      </w:r>
    </w:p>
    <w:p w:rsidR="006F7E1E" w:rsidRPr="009A53B6" w:rsidRDefault="006F7E1E" w:rsidP="006F7E1E">
      <w:pPr>
        <w:rPr>
          <w:lang w:val="en-US" w:eastAsia="en-US"/>
        </w:rPr>
      </w:pPr>
    </w:p>
    <w:tbl>
      <w:tblPr>
        <w:tblStyle w:val="Tablaconcuadrcula"/>
        <w:tblW w:w="6669" w:type="dxa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409"/>
      </w:tblGrid>
      <w:tr w:rsidR="006F7E1E" w:rsidTr="009F025D">
        <w:tc>
          <w:tcPr>
            <w:tcW w:w="3260" w:type="dxa"/>
          </w:tcPr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Literatura antigua oriental: hindú, egipcia, hebrea, árabe, china.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La exposición argumentativa.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Lenguaje.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El signo lingüístico.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Doble articulación del lenguaje.</w:t>
            </w:r>
          </w:p>
          <w:p w:rsid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Lengua, habla, dialecto, norma lingüística.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Término Excluido.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El texto informativo.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Eliminación de oraciones.</w:t>
            </w:r>
          </w:p>
          <w:p w:rsidR="006F7E1E" w:rsidRPr="009A53B6" w:rsidRDefault="006F7E1E" w:rsidP="009F025D">
            <w:pPr>
              <w:ind w:left="360" w:right="71"/>
              <w:jc w:val="both"/>
              <w:rPr>
                <w:rFonts w:ascii="Cambria" w:hAnsi="Cambria" w:cs="Arial"/>
                <w:b/>
                <w:sz w:val="18"/>
                <w:szCs w:val="18"/>
              </w:rPr>
            </w:pPr>
          </w:p>
        </w:tc>
        <w:tc>
          <w:tcPr>
            <w:tcW w:w="3409" w:type="dxa"/>
          </w:tcPr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Plan de Redacción.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 xml:space="preserve">Comprensión de Lectura. 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Sustitución léxica.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Ideas principales y secundarias en un texto informativo.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Connotación y denotación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Mitología egipcia e hindú.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El proceso de la comunicación.</w:t>
            </w:r>
          </w:p>
          <w:p w:rsidR="009F025D" w:rsidRPr="009F025D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Los monemas y los fonemas.</w:t>
            </w:r>
          </w:p>
          <w:p w:rsidR="006F7E1E" w:rsidRPr="009A53B6" w:rsidRDefault="009F025D" w:rsidP="009F025D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9F025D">
              <w:rPr>
                <w:rFonts w:ascii="Cambria" w:hAnsi="Cambria" w:cs="Arial"/>
                <w:sz w:val="18"/>
                <w:szCs w:val="18"/>
              </w:rPr>
              <w:t>Redacción de text</w:t>
            </w:r>
            <w:r>
              <w:rPr>
                <w:rFonts w:ascii="Cambria" w:hAnsi="Cambria" w:cs="Arial"/>
                <w:sz w:val="18"/>
                <w:szCs w:val="18"/>
              </w:rPr>
              <w:t>os expositivos y argumentativos.</w:t>
            </w:r>
            <w:r w:rsidRPr="009A53B6">
              <w:rPr>
                <w:rFonts w:ascii="Cambria" w:hAnsi="Cambria" w:cs="Arial"/>
                <w:sz w:val="18"/>
                <w:szCs w:val="18"/>
              </w:rPr>
              <w:t xml:space="preserve"> </w:t>
            </w:r>
          </w:p>
        </w:tc>
      </w:tr>
    </w:tbl>
    <w:p w:rsidR="006F7E1E" w:rsidRDefault="006F7E1E" w:rsidP="006F7E1E">
      <w:pPr>
        <w:pStyle w:val="Ttulo1"/>
        <w:numPr>
          <w:ilvl w:val="1"/>
          <w:numId w:val="4"/>
        </w:numPr>
        <w:tabs>
          <w:tab w:val="left" w:pos="965"/>
        </w:tabs>
        <w:kinsoku w:val="0"/>
        <w:overflowPunct w:val="0"/>
        <w:spacing w:before="1"/>
        <w:ind w:hanging="425"/>
      </w:pPr>
      <w:r>
        <w:t>CONTENIDOS</w:t>
      </w:r>
      <w:r>
        <w:rPr>
          <w:spacing w:val="-1"/>
        </w:rPr>
        <w:t xml:space="preserve"> </w:t>
      </w:r>
      <w:r>
        <w:t>INDIVIDULES</w:t>
      </w:r>
    </w:p>
    <w:tbl>
      <w:tblPr>
        <w:tblStyle w:val="Tablaconcuadrcula"/>
        <w:tblpPr w:leftFromText="180" w:rightFromText="180" w:vertAnchor="text" w:horzAnchor="page" w:tblpX="1936" w:tblpY="9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3603"/>
      </w:tblGrid>
      <w:tr w:rsidR="00E32143" w:rsidTr="00E32143">
        <w:tc>
          <w:tcPr>
            <w:tcW w:w="2617" w:type="dxa"/>
          </w:tcPr>
          <w:p w:rsidR="00E32143" w:rsidRPr="00F707CD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 xml:space="preserve">El </w:t>
            </w:r>
            <w:proofErr w:type="spellStart"/>
            <w:r w:rsidRPr="00F707CD">
              <w:rPr>
                <w:rFonts w:ascii="Cambria" w:hAnsi="Cambria" w:cs="Arial"/>
                <w:sz w:val="18"/>
                <w:szCs w:val="18"/>
              </w:rPr>
              <w:t>microrrelato</w:t>
            </w:r>
            <w:proofErr w:type="spellEnd"/>
          </w:p>
          <w:p w:rsidR="00E32143" w:rsidRPr="00F707CD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 xml:space="preserve">Reglas generales de </w:t>
            </w:r>
            <w:proofErr w:type="spellStart"/>
            <w:r w:rsidRPr="00F707CD">
              <w:rPr>
                <w:rFonts w:ascii="Cambria" w:hAnsi="Cambria" w:cs="Arial"/>
                <w:sz w:val="18"/>
                <w:szCs w:val="18"/>
              </w:rPr>
              <w:t>tildación</w:t>
            </w:r>
            <w:proofErr w:type="spellEnd"/>
          </w:p>
          <w:p w:rsidR="00E32143" w:rsidRPr="00F707CD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>Los determinantes</w:t>
            </w:r>
          </w:p>
          <w:p w:rsidR="00E32143" w:rsidRPr="00F707CD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>Cualidades del orador</w:t>
            </w:r>
          </w:p>
          <w:p w:rsidR="00E32143" w:rsidRPr="009A53B6" w:rsidRDefault="003866F9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Códigos y signos</w:t>
            </w:r>
          </w:p>
        </w:tc>
        <w:tc>
          <w:tcPr>
            <w:tcW w:w="3603" w:type="dxa"/>
          </w:tcPr>
          <w:p w:rsidR="00E32143" w:rsidRPr="00F707CD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 xml:space="preserve">El teatro en la cultura antigua: India, Egipto, </w:t>
            </w:r>
            <w:proofErr w:type="gramStart"/>
            <w:r w:rsidRPr="00F707CD">
              <w:rPr>
                <w:rFonts w:ascii="Cambria" w:hAnsi="Cambria" w:cs="Arial"/>
                <w:sz w:val="18"/>
                <w:szCs w:val="18"/>
              </w:rPr>
              <w:t>Árabe</w:t>
            </w:r>
            <w:proofErr w:type="gramEnd"/>
            <w:r w:rsidRPr="00F707CD">
              <w:rPr>
                <w:rFonts w:ascii="Cambria" w:hAnsi="Cambria" w:cs="Arial"/>
                <w:sz w:val="18"/>
                <w:szCs w:val="18"/>
              </w:rPr>
              <w:t>, Japón, Grecia, China y Roma.</w:t>
            </w:r>
          </w:p>
          <w:p w:rsidR="00E32143" w:rsidRPr="00F707CD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>El discurso</w:t>
            </w:r>
          </w:p>
          <w:p w:rsidR="00E32143" w:rsidRPr="00F707CD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F707CD">
              <w:rPr>
                <w:rFonts w:ascii="Cambria" w:hAnsi="Cambria" w:cs="Arial"/>
                <w:sz w:val="18"/>
                <w:szCs w:val="18"/>
              </w:rPr>
              <w:t>La lingüística y sus disciplinas</w:t>
            </w:r>
          </w:p>
          <w:p w:rsidR="00E32143" w:rsidRDefault="00E32143" w:rsidP="00E32143">
            <w:pPr>
              <w:numPr>
                <w:ilvl w:val="0"/>
                <w:numId w:val="5"/>
              </w:numPr>
              <w:ind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La biología del lenguaje</w:t>
            </w:r>
          </w:p>
          <w:p w:rsidR="00CA09BC" w:rsidRDefault="00CA09BC" w:rsidP="00CA09BC">
            <w:pPr>
              <w:ind w:left="360" w:right="71"/>
              <w:jc w:val="both"/>
              <w:rPr>
                <w:rFonts w:ascii="Cambria" w:hAnsi="Cambria" w:cs="Arial"/>
                <w:sz w:val="18"/>
                <w:szCs w:val="18"/>
              </w:rPr>
            </w:pPr>
            <w:bookmarkStart w:id="0" w:name="_GoBack"/>
            <w:bookmarkEnd w:id="0"/>
          </w:p>
          <w:p w:rsidR="00E32143" w:rsidRPr="00F707CD" w:rsidRDefault="00E32143" w:rsidP="00E32143">
            <w:pPr>
              <w:ind w:left="360" w:right="71"/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</w:tr>
    </w:tbl>
    <w:p w:rsidR="006F7E1E" w:rsidRPr="009A53B6" w:rsidRDefault="006F7E1E" w:rsidP="006F7E1E">
      <w:pPr>
        <w:rPr>
          <w:lang w:val="en-US" w:eastAsia="en-US"/>
        </w:rPr>
      </w:pPr>
    </w:p>
    <w:p w:rsidR="006F7E1E" w:rsidRDefault="006F7E1E" w:rsidP="006F7E1E">
      <w:pPr>
        <w:ind w:right="71"/>
        <w:jc w:val="both"/>
        <w:rPr>
          <w:sz w:val="18"/>
          <w:szCs w:val="18"/>
        </w:rPr>
      </w:pPr>
    </w:p>
    <w:p w:rsidR="006F7E1E" w:rsidRDefault="006F7E1E" w:rsidP="006F7E1E">
      <w:pPr>
        <w:ind w:right="71"/>
        <w:jc w:val="both"/>
        <w:rPr>
          <w:sz w:val="18"/>
          <w:szCs w:val="18"/>
        </w:rPr>
      </w:pPr>
    </w:p>
    <w:p w:rsidR="006F7E1E" w:rsidRPr="00986202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986202">
        <w:rPr>
          <w:rFonts w:ascii="Cambria" w:hAnsi="Cambria" w:cs="Arial"/>
          <w:b/>
          <w:i/>
          <w:sz w:val="18"/>
          <w:szCs w:val="18"/>
        </w:rPr>
        <w:t>ORIENTACIONES METODOLÓGICAS</w:t>
      </w:r>
    </w:p>
    <w:p w:rsidR="006F7E1E" w:rsidRPr="00F254B0" w:rsidRDefault="006F7E1E" w:rsidP="006F7E1E">
      <w:pPr>
        <w:rPr>
          <w:lang w:val="en-US" w:eastAsia="en-US"/>
        </w:rPr>
      </w:pPr>
    </w:p>
    <w:p w:rsidR="006F7E1E" w:rsidRPr="00F0143C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Ingresar puntualmente a las clases virtuales según el horario escolar, usando el polo del colegio, mostrando cuidado en su porte personal, identificándose con nombres y apellidos en su cuenta personal de zoom y evitando salir antes de culminar la clase.</w:t>
      </w:r>
    </w:p>
    <w:p w:rsidR="006F7E1E" w:rsidRPr="00F0143C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Verificar el buen funcionamiento de los recursos tecnológicos - mínimos (micrófono,</w:t>
      </w:r>
      <w:r>
        <w:rPr>
          <w:rFonts w:ascii="Cambria" w:hAnsi="Cambria" w:cs="Arial"/>
          <w:sz w:val="18"/>
          <w:szCs w:val="18"/>
        </w:rPr>
        <w:t xml:space="preserve"> </w:t>
      </w:r>
      <w:r w:rsidRPr="00F0143C">
        <w:rPr>
          <w:rFonts w:ascii="Cambria" w:hAnsi="Cambria" w:cs="Arial"/>
          <w:sz w:val="18"/>
          <w:szCs w:val="18"/>
        </w:rPr>
        <w:t xml:space="preserve">audio, cámara, acceso a internet), la elección de un ambiente de trabajo idóneo (evitar ruidos) y la organización de materiales de escritorio (lapiceros, lápiz, cuaderno, agenda escolar, fólder) para el desarrollo fluido de las sesiones de aprendizaje. </w:t>
      </w:r>
    </w:p>
    <w:p w:rsidR="006F7E1E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Mostrar un comportamiento adecuado y disciplinado en el desarrollo de las clases virtuales, evitando distraer o poner apodos a sus compañeros, respetando la opinión crítica del resto, expresándose con asertividad y empatía su opinión e impidiendo la ingestión de alimentos, uso de otros aparatos electrónicos (celular) o de distracción y muestras de posturas inapropiadas o de ocio (estar echado en la cama). </w:t>
      </w:r>
    </w:p>
    <w:p w:rsidR="006F7E1E" w:rsidRPr="00F0143C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Mantener</w:t>
      </w:r>
      <w:r w:rsidRPr="00F0143C">
        <w:rPr>
          <w:rFonts w:ascii="Cambria" w:hAnsi="Cambria" w:cs="Arial"/>
          <w:sz w:val="18"/>
          <w:szCs w:val="18"/>
        </w:rPr>
        <w:t xml:space="preserve"> la cámara encendida durante toda la clase, presionando el ícono de levantar la mano en cada participación, habilitando el micrófono y/o escribiendo en el chat cada vez que el docente lo solicita y respetando la opinión de tus compañeros. </w:t>
      </w:r>
    </w:p>
    <w:p w:rsidR="006F7E1E" w:rsidRPr="00F0143C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Participar activa y ordenadamente durante el desarrollo de la clase virtual, interviniendo y leyendo oralmente, formulando preguntas o juicios críticos, desarrollando ejercicios o trabajos propuestos de forma individual o grupal, redactando textos, etc. </w:t>
      </w:r>
    </w:p>
    <w:p w:rsidR="006F7E1E" w:rsidRPr="00F0143C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Desarrollar los trabajos propuestos o asignados, en la FECHA Y TIEMPO INDICADO según las indicaciones del docente, sin obviar las características propias de presentación (limpieza, orden, nivel académico, dominio ortográfico y coherencia - cohesión en todo escrito). Si tienes algún trabajo que NO HAYAS PRESENTADO, vuélvelo a presentar en un periodo de tiempo de tres días para ser revisado con la nota mínima por ser de tiempo extemporáneo. </w:t>
      </w:r>
    </w:p>
    <w:p w:rsidR="006F7E1E" w:rsidRPr="00F0143C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 xml:space="preserve">Solicitar a tus padres, justifique las inasistencias o inconvenientes de ingreso a las clases virtuales con tutor vía correo electrónico, sustentando las razones del caso y generando que este envíe un informe escrito al profesor de asignatura. </w:t>
      </w:r>
    </w:p>
    <w:p w:rsidR="006F7E1E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F0143C">
        <w:rPr>
          <w:rFonts w:ascii="Cambria" w:hAnsi="Cambria" w:cs="Arial"/>
          <w:sz w:val="18"/>
          <w:szCs w:val="18"/>
        </w:rPr>
        <w:t>Leer durante toda la unidad textos u obras literarias propuesta</w:t>
      </w:r>
      <w:r>
        <w:rPr>
          <w:rFonts w:ascii="Cambria" w:hAnsi="Cambria" w:cs="Arial"/>
          <w:sz w:val="18"/>
          <w:szCs w:val="18"/>
        </w:rPr>
        <w:t>s (una por mes).</w:t>
      </w:r>
    </w:p>
    <w:p w:rsidR="006F7E1E" w:rsidRPr="00A84C18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que genere distracciones o que haga comentarios impropios será retirado de la sesión virtual.</w:t>
      </w:r>
    </w:p>
    <w:p w:rsidR="006F7E1E" w:rsidRDefault="006F7E1E" w:rsidP="006F7E1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:rsidR="006F7E1E" w:rsidRPr="00A84C18" w:rsidRDefault="006F7E1E" w:rsidP="006F7E1E">
      <w:pPr>
        <w:ind w:left="720"/>
        <w:jc w:val="both"/>
        <w:rPr>
          <w:rFonts w:ascii="Cambria" w:hAnsi="Cambria" w:cs="Arial"/>
          <w:sz w:val="18"/>
          <w:szCs w:val="18"/>
        </w:rPr>
      </w:pPr>
    </w:p>
    <w:p w:rsidR="006F7E1E" w:rsidRDefault="006F7E1E" w:rsidP="006F7E1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986202">
        <w:rPr>
          <w:rFonts w:ascii="Cambria" w:hAnsi="Cambria" w:cs="Arial"/>
          <w:b/>
          <w:i/>
          <w:sz w:val="18"/>
          <w:szCs w:val="18"/>
        </w:rPr>
        <w:t>Recursos y medios</w:t>
      </w:r>
    </w:p>
    <w:p w:rsidR="006F7E1E" w:rsidRPr="00986202" w:rsidRDefault="006F7E1E" w:rsidP="006F7E1E">
      <w:pPr>
        <w:ind w:left="360"/>
        <w:rPr>
          <w:rFonts w:ascii="Cambria" w:hAnsi="Cambria" w:cs="Arial"/>
          <w:b/>
          <w:i/>
          <w:sz w:val="18"/>
          <w:szCs w:val="18"/>
        </w:rPr>
      </w:pP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Fichas de trabajo virtuales</w:t>
      </w: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Módulo y fichas de trabajo dados por el profesor</w:t>
      </w: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 xml:space="preserve">Prácticas y pruebas de comprobación: evaluaciones cortas de ortografía </w:t>
      </w: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>Diccionario de uso obligatorio en todas las clases</w:t>
      </w:r>
    </w:p>
    <w:p w:rsidR="006F7E1E" w:rsidRPr="000A50F8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0A50F8">
        <w:rPr>
          <w:rFonts w:ascii="Cambria" w:hAnsi="Cambria" w:cs="Arial"/>
          <w:sz w:val="18"/>
          <w:szCs w:val="18"/>
        </w:rPr>
        <w:t xml:space="preserve">Libros de lectura: obras del plan lector y libros </w:t>
      </w:r>
      <w:r>
        <w:rPr>
          <w:rFonts w:ascii="Cambria" w:hAnsi="Cambria" w:cs="Arial"/>
          <w:sz w:val="18"/>
          <w:szCs w:val="18"/>
        </w:rPr>
        <w:t>digitales</w:t>
      </w:r>
    </w:p>
    <w:p w:rsidR="006F7E1E" w:rsidRPr="00707CCC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707CCC">
        <w:rPr>
          <w:rFonts w:ascii="Cambria" w:hAnsi="Cambria" w:cs="Arial"/>
          <w:sz w:val="18"/>
          <w:szCs w:val="18"/>
        </w:rPr>
        <w:t xml:space="preserve"> Fichas de trabajo s en Word o PDF, videos tutoriales, diapositivas, portafolio virtual. </w:t>
      </w:r>
    </w:p>
    <w:p w:rsidR="006F7E1E" w:rsidRPr="00707CCC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 w:rsidRPr="00707CCC">
        <w:rPr>
          <w:rFonts w:ascii="Cambria" w:hAnsi="Cambria" w:cs="Arial"/>
          <w:sz w:val="18"/>
          <w:szCs w:val="18"/>
        </w:rPr>
        <w:t xml:space="preserve">Intranet institucional, correo electrónico, plataforma Zoom, nubes digitales. </w:t>
      </w:r>
    </w:p>
    <w:p w:rsidR="006F7E1E" w:rsidRPr="00707CCC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</w:t>
      </w:r>
      <w:r w:rsidRPr="00707CCC">
        <w:rPr>
          <w:rFonts w:ascii="Cambria" w:hAnsi="Cambria" w:cs="Arial"/>
          <w:sz w:val="18"/>
          <w:szCs w:val="18"/>
        </w:rPr>
        <w:t xml:space="preserve">aptop, equipo de sonido, auriculares, impresora, útiles de escritorio </w:t>
      </w:r>
    </w:p>
    <w:p w:rsidR="006F7E1E" w:rsidRPr="00707CCC" w:rsidRDefault="006F7E1E" w:rsidP="006F7E1E">
      <w:pPr>
        <w:pStyle w:val="Prrafodelista"/>
        <w:numPr>
          <w:ilvl w:val="0"/>
          <w:numId w:val="2"/>
        </w:numPr>
        <w:rPr>
          <w:rFonts w:ascii="Cambria" w:hAnsi="Cambria" w:cs="Arial"/>
          <w:sz w:val="18"/>
          <w:szCs w:val="18"/>
          <w:lang w:val="en-US"/>
        </w:rPr>
      </w:pP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Padlet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Kahoot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Mentimeter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Canva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Nearpod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Jamboard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, Genially, Pear deck, </w:t>
      </w:r>
      <w:proofErr w:type="spellStart"/>
      <w:r w:rsidRPr="00707CCC">
        <w:rPr>
          <w:rFonts w:ascii="Cambria" w:hAnsi="Cambria" w:cs="Arial"/>
          <w:sz w:val="18"/>
          <w:szCs w:val="18"/>
          <w:lang w:val="en-US"/>
        </w:rPr>
        <w:t>Wordwall</w:t>
      </w:r>
      <w:proofErr w:type="spellEnd"/>
      <w:r w:rsidRPr="00707CCC">
        <w:rPr>
          <w:rFonts w:ascii="Cambria" w:hAnsi="Cambria" w:cs="Arial"/>
          <w:sz w:val="18"/>
          <w:szCs w:val="18"/>
          <w:lang w:val="en-US"/>
        </w:rPr>
        <w:t xml:space="preserve"> </w:t>
      </w:r>
    </w:p>
    <w:p w:rsidR="006F7E1E" w:rsidRPr="00707CCC" w:rsidRDefault="006F7E1E" w:rsidP="006F7E1E">
      <w:pPr>
        <w:autoSpaceDE w:val="0"/>
        <w:autoSpaceDN w:val="0"/>
        <w:adjustRightInd w:val="0"/>
        <w:ind w:left="1440"/>
        <w:rPr>
          <w:rFonts w:ascii="Cambria" w:eastAsia="Calibri" w:hAnsi="Cambria" w:cs="Cambria"/>
          <w:color w:val="000000"/>
          <w:sz w:val="18"/>
          <w:szCs w:val="18"/>
          <w:lang w:val="en-US" w:eastAsia="en-US"/>
        </w:rPr>
      </w:pPr>
    </w:p>
    <w:p w:rsidR="006F7E1E" w:rsidRDefault="006F7E1E" w:rsidP="006F7E1E">
      <w:pPr>
        <w:pStyle w:val="Prrafodelista"/>
        <w:rPr>
          <w:rFonts w:ascii="Cambria" w:hAnsi="Cambria" w:cs="Arial"/>
          <w:sz w:val="18"/>
          <w:szCs w:val="18"/>
          <w:lang w:val="en-US"/>
        </w:rPr>
      </w:pPr>
    </w:p>
    <w:p w:rsidR="006F7E1E" w:rsidRDefault="006F7E1E" w:rsidP="006F7E1E">
      <w:pPr>
        <w:pStyle w:val="Prrafodelista"/>
        <w:rPr>
          <w:rFonts w:ascii="Cambria" w:hAnsi="Cambria" w:cs="Arial"/>
          <w:sz w:val="18"/>
          <w:szCs w:val="18"/>
          <w:lang w:val="en-US"/>
        </w:rPr>
      </w:pPr>
    </w:p>
    <w:p w:rsidR="006F7E1E" w:rsidRDefault="006F7E1E" w:rsidP="006F7E1E">
      <w:pPr>
        <w:pStyle w:val="Prrafodelista"/>
        <w:rPr>
          <w:rFonts w:ascii="Cambria" w:hAnsi="Cambria" w:cs="Arial"/>
          <w:sz w:val="18"/>
          <w:szCs w:val="18"/>
          <w:lang w:val="en-US"/>
        </w:rPr>
      </w:pPr>
    </w:p>
    <w:p w:rsidR="006F7E1E" w:rsidRDefault="006F7E1E" w:rsidP="006F7E1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lastRenderedPageBreak/>
        <w:t>SISTEMA DE EVALUACIÓN.</w:t>
      </w:r>
    </w:p>
    <w:p w:rsidR="006F7E1E" w:rsidRDefault="006F7E1E" w:rsidP="006F7E1E">
      <w:pPr>
        <w:pStyle w:val="Prrafodelista"/>
        <w:spacing w:line="276" w:lineRule="auto"/>
        <w:ind w:left="1080"/>
        <w:jc w:val="both"/>
        <w:rPr>
          <w:rFonts w:ascii="Cambria" w:hAnsi="Cambria" w:cs="Arial"/>
          <w:b/>
          <w:sz w:val="18"/>
          <w:szCs w:val="18"/>
        </w:rPr>
      </w:pPr>
    </w:p>
    <w:p w:rsidR="006F7E1E" w:rsidRPr="001522A8" w:rsidRDefault="006F7E1E" w:rsidP="006F7E1E">
      <w:pPr>
        <w:pStyle w:val="Prrafodelista"/>
        <w:numPr>
          <w:ilvl w:val="0"/>
          <w:numId w:val="3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activa durante las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  <w:r w:rsidRPr="00707CCC">
        <w:rPr>
          <w:rFonts w:ascii="Cambria" w:hAnsi="Cambria" w:cs="Arial"/>
          <w:sz w:val="18"/>
          <w:szCs w:val="18"/>
        </w:rPr>
        <w:t>lectura dirigida, comentario crítico</w:t>
      </w:r>
      <w:r>
        <w:rPr>
          <w:rFonts w:ascii="Cambria" w:hAnsi="Cambria" w:cs="Arial"/>
          <w:sz w:val="18"/>
          <w:szCs w:val="18"/>
        </w:rPr>
        <w:t>.</w:t>
      </w:r>
    </w:p>
    <w:p w:rsidR="006F7E1E" w:rsidRPr="00707CCC" w:rsidRDefault="006F7E1E" w:rsidP="006F7E1E">
      <w:pPr>
        <w:pStyle w:val="Prrafodelista"/>
        <w:numPr>
          <w:ilvl w:val="0"/>
          <w:numId w:val="3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 O</w:t>
      </w:r>
      <w:r w:rsidRPr="00707CCC">
        <w:rPr>
          <w:rFonts w:ascii="Cambria" w:hAnsi="Cambria" w:cs="Arial"/>
          <w:sz w:val="18"/>
          <w:szCs w:val="18"/>
        </w:rPr>
        <w:t>rganizadores visuales, debates, análisis de textos, análisis de video e imágenes, elaboración de murales, infografías, diapositivas, Pruebas de razonamiento, etc.</w:t>
      </w:r>
    </w:p>
    <w:p w:rsidR="006F7E1E" w:rsidRPr="00707CCC" w:rsidRDefault="006F7E1E" w:rsidP="006F7E1E">
      <w:pPr>
        <w:pStyle w:val="Prrafodelista"/>
        <w:numPr>
          <w:ilvl w:val="0"/>
          <w:numId w:val="3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>pre</w:t>
      </w:r>
      <w:r w:rsidRPr="00707CCC">
        <w:rPr>
          <w:rFonts w:ascii="Cambria" w:hAnsi="Cambria" w:cs="Arial"/>
          <w:sz w:val="18"/>
          <w:szCs w:val="18"/>
        </w:rPr>
        <w:t>sentaciones de productos previstos en la unidad, prácticas calificadas, trabajos de investi</w:t>
      </w:r>
      <w:r>
        <w:rPr>
          <w:rFonts w:ascii="Cambria" w:hAnsi="Cambria" w:cs="Arial"/>
          <w:sz w:val="18"/>
          <w:szCs w:val="18"/>
        </w:rPr>
        <w:t xml:space="preserve">gación, </w:t>
      </w:r>
      <w:r w:rsidRPr="00707CCC">
        <w:rPr>
          <w:rFonts w:ascii="Cambria" w:hAnsi="Cambria" w:cs="Arial"/>
          <w:sz w:val="18"/>
          <w:szCs w:val="18"/>
        </w:rPr>
        <w:t>ensayos, exposiciones de plan lector, tareas, etc.</w:t>
      </w:r>
    </w:p>
    <w:tbl>
      <w:tblPr>
        <w:tblStyle w:val="Tablaconcuadrcula"/>
        <w:tblpPr w:leftFromText="141" w:rightFromText="141" w:vertAnchor="text" w:horzAnchor="margin" w:tblpX="279" w:tblpY="238"/>
        <w:tblW w:w="0" w:type="auto"/>
        <w:tblLook w:val="04A0" w:firstRow="1" w:lastRow="0" w:firstColumn="1" w:lastColumn="0" w:noHBand="0" w:noVBand="1"/>
      </w:tblPr>
      <w:tblGrid>
        <w:gridCol w:w="1134"/>
        <w:gridCol w:w="1276"/>
        <w:gridCol w:w="4514"/>
      </w:tblGrid>
      <w:tr w:rsidR="006F7E1E" w:rsidTr="00BB7B27">
        <w:tc>
          <w:tcPr>
            <w:tcW w:w="1134" w:type="dxa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276" w:type="dxa"/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514" w:type="dxa"/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6F7E1E" w:rsidTr="00BB7B27">
        <w:tc>
          <w:tcPr>
            <w:tcW w:w="1134" w:type="dxa"/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276" w:type="dxa"/>
            <w:vAlign w:val="center"/>
          </w:tcPr>
          <w:p w:rsidR="006F7E1E" w:rsidRDefault="006F7E1E" w:rsidP="00BB7B27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 xml:space="preserve">         70%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6F7E1E" w:rsidRPr="0048258F" w:rsidRDefault="006F7E1E" w:rsidP="00BB7B27">
            <w:pPr>
              <w:jc w:val="both"/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Participación en clase virtuales, comentarios críticos, 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6F7E1E" w:rsidTr="00BB7B27">
        <w:tc>
          <w:tcPr>
            <w:tcW w:w="1134" w:type="dxa"/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30%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6F7E1E" w:rsidRPr="00413679" w:rsidRDefault="006F7E1E" w:rsidP="00BB7B27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Presentaciones de productos previstos en la unidad, prácticas calificadas.</w:t>
            </w:r>
          </w:p>
        </w:tc>
      </w:tr>
      <w:tr w:rsidR="006F7E1E" w:rsidTr="00BB7B27">
        <w:tc>
          <w:tcPr>
            <w:tcW w:w="1134" w:type="dxa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F7E1E" w:rsidRDefault="006F7E1E" w:rsidP="00BB7B27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100%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F7E1E" w:rsidRDefault="006F7E1E" w:rsidP="00BB7B27">
            <w:pPr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</w:tr>
    </w:tbl>
    <w:p w:rsidR="006F7E1E" w:rsidRDefault="006F7E1E" w:rsidP="006F7E1E"/>
    <w:p w:rsidR="00EC2C83" w:rsidRDefault="00EC2C83"/>
    <w:sectPr w:rsidR="00EC2C83" w:rsidSect="004F56AB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4"/>
    <w:multiLevelType w:val="multilevel"/>
    <w:tmpl w:val="00000887"/>
    <w:lvl w:ilvl="0">
      <w:start w:val="3"/>
      <w:numFmt w:val="decimal"/>
      <w:lvlText w:val="%1"/>
      <w:lvlJc w:val="left"/>
      <w:pPr>
        <w:ind w:left="964" w:hanging="424"/>
      </w:pPr>
    </w:lvl>
    <w:lvl w:ilvl="1">
      <w:start w:val="1"/>
      <w:numFmt w:val="decimal"/>
      <w:lvlText w:val="%1.%2."/>
      <w:lvlJc w:val="left"/>
      <w:pPr>
        <w:ind w:left="964" w:hanging="424"/>
      </w:pPr>
      <w:rPr>
        <w:rFonts w:ascii="Cambria" w:hAnsi="Cambria" w:cs="Cambria"/>
        <w:b/>
        <w:bCs/>
        <w:spacing w:val="-3"/>
        <w:w w:val="100"/>
        <w:sz w:val="18"/>
        <w:szCs w:val="18"/>
      </w:rPr>
    </w:lvl>
    <w:lvl w:ilvl="2">
      <w:numFmt w:val="bullet"/>
      <w:lvlText w:val=""/>
      <w:lvlJc w:val="left"/>
      <w:pPr>
        <w:ind w:left="1236" w:hanging="284"/>
      </w:pPr>
      <w:rPr>
        <w:rFonts w:ascii="Wingdings" w:hAnsi="Wingdings" w:cs="Wingdings"/>
        <w:b w:val="0"/>
        <w:bCs w:val="0"/>
        <w:w w:val="100"/>
        <w:sz w:val="18"/>
        <w:szCs w:val="18"/>
      </w:rPr>
    </w:lvl>
    <w:lvl w:ilvl="3">
      <w:numFmt w:val="bullet"/>
      <w:lvlText w:val="•"/>
      <w:lvlJc w:val="left"/>
      <w:pPr>
        <w:ind w:left="2602" w:hanging="284"/>
      </w:pPr>
    </w:lvl>
    <w:lvl w:ilvl="4">
      <w:numFmt w:val="bullet"/>
      <w:lvlText w:val="•"/>
      <w:lvlJc w:val="left"/>
      <w:pPr>
        <w:ind w:left="3283" w:hanging="284"/>
      </w:pPr>
    </w:lvl>
    <w:lvl w:ilvl="5">
      <w:numFmt w:val="bullet"/>
      <w:lvlText w:val="•"/>
      <w:lvlJc w:val="left"/>
      <w:pPr>
        <w:ind w:left="3964" w:hanging="284"/>
      </w:pPr>
    </w:lvl>
    <w:lvl w:ilvl="6">
      <w:numFmt w:val="bullet"/>
      <w:lvlText w:val="•"/>
      <w:lvlJc w:val="left"/>
      <w:pPr>
        <w:ind w:left="4645" w:hanging="284"/>
      </w:pPr>
    </w:lvl>
    <w:lvl w:ilvl="7">
      <w:numFmt w:val="bullet"/>
      <w:lvlText w:val="•"/>
      <w:lvlJc w:val="left"/>
      <w:pPr>
        <w:ind w:left="5326" w:hanging="284"/>
      </w:pPr>
    </w:lvl>
    <w:lvl w:ilvl="8">
      <w:numFmt w:val="bullet"/>
      <w:lvlText w:val="•"/>
      <w:lvlJc w:val="left"/>
      <w:pPr>
        <w:ind w:left="6007" w:hanging="284"/>
      </w:pPr>
    </w:lvl>
  </w:abstractNum>
  <w:abstractNum w:abstractNumId="1" w15:restartNumberingAfterBreak="0">
    <w:nsid w:val="12686218"/>
    <w:multiLevelType w:val="hybridMultilevel"/>
    <w:tmpl w:val="F10E5F62"/>
    <w:lvl w:ilvl="0" w:tplc="28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9848820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2EAF3DF6"/>
    <w:multiLevelType w:val="hybridMultilevel"/>
    <w:tmpl w:val="9CBEB604"/>
    <w:lvl w:ilvl="0" w:tplc="9848820E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4C27"/>
    <w:multiLevelType w:val="hybridMultilevel"/>
    <w:tmpl w:val="8CE600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1E"/>
    <w:rsid w:val="003866F9"/>
    <w:rsid w:val="00553DBE"/>
    <w:rsid w:val="006F7E1E"/>
    <w:rsid w:val="009F025D"/>
    <w:rsid w:val="00BB7B27"/>
    <w:rsid w:val="00CA09BC"/>
    <w:rsid w:val="00E32143"/>
    <w:rsid w:val="00EC2C83"/>
    <w:rsid w:val="00F7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5E1E1E"/>
  <w15:chartTrackingRefBased/>
  <w15:docId w15:val="{0ADF3C6F-E423-404B-BFC9-A30EC26A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6F7E1E"/>
    <w:pPr>
      <w:widowControl w:val="0"/>
      <w:autoSpaceDE w:val="0"/>
      <w:autoSpaceDN w:val="0"/>
      <w:adjustRightInd w:val="0"/>
      <w:ind w:left="540" w:hanging="429"/>
      <w:outlineLvl w:val="0"/>
    </w:pPr>
    <w:rPr>
      <w:rFonts w:ascii="Cambria" w:hAnsi="Cambria" w:cs="Cambria"/>
      <w:b/>
      <w:bCs/>
      <w:sz w:val="18"/>
      <w:szCs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7E1E"/>
    <w:rPr>
      <w:rFonts w:ascii="Cambria" w:eastAsia="Times New Roman" w:hAnsi="Cambria" w:cs="Cambria"/>
      <w:b/>
      <w:bCs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6F7E1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6F7E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6F7E1E"/>
    <w:pPr>
      <w:widowControl w:val="0"/>
      <w:autoSpaceDE w:val="0"/>
      <w:autoSpaceDN w:val="0"/>
      <w:adjustRightInd w:val="0"/>
    </w:pPr>
    <w:rPr>
      <w:rFonts w:ascii="Cambria" w:hAnsi="Cambria" w:cs="Cambria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7E1E"/>
    <w:rPr>
      <w:rFonts w:ascii="Cambria" w:eastAsia="Times New Roman" w:hAnsi="Cambria" w:cs="Cambria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F7E1E"/>
    <w:pPr>
      <w:widowControl w:val="0"/>
      <w:autoSpaceDE w:val="0"/>
      <w:autoSpaceDN w:val="0"/>
      <w:adjustRightInd w:val="0"/>
      <w:spacing w:before="4"/>
      <w:ind w:left="106"/>
    </w:pPr>
    <w:rPr>
      <w:rFonts w:ascii="Cambria" w:hAnsi="Cambria" w:cs="Cambria"/>
      <w:lang w:val="en-US" w:eastAsia="en-US"/>
    </w:rPr>
  </w:style>
  <w:style w:type="table" w:styleId="Tablaconcuadrcula">
    <w:name w:val="Table Grid"/>
    <w:basedOn w:val="Tablanormal"/>
    <w:uiPriority w:val="39"/>
    <w:rsid w:val="006F7E1E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</dc:creator>
  <cp:keywords/>
  <dc:description/>
  <cp:lastModifiedBy>ARMANDO</cp:lastModifiedBy>
  <cp:revision>7</cp:revision>
  <dcterms:created xsi:type="dcterms:W3CDTF">2021-03-03T12:21:00Z</dcterms:created>
  <dcterms:modified xsi:type="dcterms:W3CDTF">2021-03-03T13:42:00Z</dcterms:modified>
</cp:coreProperties>
</file>