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</w:t>
      </w:r>
      <w:r w:rsidR="003461A8">
        <w:rPr>
          <w:rFonts w:ascii="Cambria" w:hAnsi="Cambria"/>
          <w:sz w:val="18"/>
          <w:szCs w:val="18"/>
        </w:rPr>
        <w:t>I</w:t>
      </w:r>
      <w:r w:rsidR="00626FB2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A615C4">
        <w:rPr>
          <w:rFonts w:ascii="Cambria" w:hAnsi="Cambria" w:cs="Arial"/>
          <w:sz w:val="18"/>
          <w:szCs w:val="18"/>
        </w:rPr>
        <w:t>QUINTO</w:t>
      </w:r>
    </w:p>
    <w:p w:rsidR="00626FB2" w:rsidRPr="00D50264" w:rsidRDefault="00626FB2" w:rsidP="00FC5569">
      <w:pPr>
        <w:spacing w:line="360" w:lineRule="auto"/>
        <w:ind w:firstLine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</w:r>
      <w:r w:rsidR="00A615C4">
        <w:rPr>
          <w:rFonts w:ascii="Cambria" w:hAnsi="Cambria" w:cs="Arial"/>
          <w:sz w:val="18"/>
          <w:szCs w:val="18"/>
        </w:rPr>
        <w:t>“A” Y “B”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</w:p>
        </w:tc>
        <w:tc>
          <w:tcPr>
            <w:tcW w:w="5187" w:type="dxa"/>
            <w:vAlign w:val="center"/>
          </w:tcPr>
          <w:p w:rsidR="003461A8" w:rsidRPr="001641D4" w:rsidRDefault="003271DE" w:rsidP="003461A8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“</w:t>
            </w:r>
            <w:r w:rsidR="003461A8" w:rsidRPr="001641D4">
              <w:rPr>
                <w:rFonts w:eastAsia="Calibri"/>
                <w:b/>
                <w:sz w:val="20"/>
                <w:szCs w:val="20"/>
              </w:rPr>
              <w:t>CONOZCAMOS Y DESARROLLAMOS LOS TEST DE CAPACIDADES FÍSICAS CONDICIONALES</w:t>
            </w:r>
            <w:r>
              <w:rPr>
                <w:rFonts w:eastAsia="Calibri"/>
                <w:b/>
                <w:sz w:val="20"/>
                <w:szCs w:val="20"/>
              </w:rPr>
              <w:t>”</w:t>
            </w:r>
          </w:p>
          <w:p w:rsidR="003461A8" w:rsidRPr="001641D4" w:rsidRDefault="003461A8" w:rsidP="003461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70E" w:rsidRPr="003620BE" w:rsidRDefault="00A7770E" w:rsidP="003461A8">
            <w:pPr>
              <w:pStyle w:val="Default"/>
              <w:jc w:val="center"/>
              <w:rPr>
                <w:rFonts w:ascii="Cambria" w:hAnsi="Cambria" w:cs="Arial"/>
                <w:sz w:val="20"/>
                <w:szCs w:val="20"/>
                <w:lang w:val="es-MX"/>
              </w:rPr>
            </w:pPr>
          </w:p>
        </w:tc>
      </w:tr>
    </w:tbl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Pr="00626FB2" w:rsidRDefault="00A7770E" w:rsidP="00626FB2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626FB2" w:rsidRPr="001641D4">
        <w:rPr>
          <w:rFonts w:ascii="Arial" w:hAnsi="Arial" w:cs="Arial"/>
          <w:b/>
          <w:sz w:val="20"/>
          <w:szCs w:val="20"/>
        </w:rPr>
        <w:t>01 de marzo al 28 de mayo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40441B" w:rsidRPr="00FB24F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Desarrollo de las fichas de datos antropométricas en forma individual en casa. Diagnostica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Desarrollo de temas de investigación de capacidades físicas.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 xml:space="preserve">Explicación en clase. sobre los test de las capacidades físicas. </w:t>
      </w:r>
      <w:r w:rsidR="00FB24F8" w:rsidRPr="00FB24F8">
        <w:rPr>
          <w:rFonts w:ascii="Cambria" w:hAnsi="Cambria" w:cs="Arial"/>
          <w:sz w:val="20"/>
          <w:szCs w:val="20"/>
        </w:rPr>
        <w:t>–</w:t>
      </w:r>
      <w:r w:rsidRPr="00FB24F8">
        <w:rPr>
          <w:rFonts w:ascii="Cambria" w:hAnsi="Cambria" w:cs="Arial"/>
          <w:sz w:val="20"/>
          <w:szCs w:val="20"/>
        </w:rPr>
        <w:t xml:space="preserve"> biometría</w:t>
      </w:r>
      <w:r w:rsidR="00FB24F8" w:rsidRPr="00FB24F8">
        <w:rPr>
          <w:rFonts w:ascii="Cambria" w:hAnsi="Cambria" w:cs="Arial"/>
          <w:sz w:val="20"/>
          <w:szCs w:val="20"/>
        </w:rPr>
        <w:t>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en forma individual para la activación de la totalidad corporal y elongación muscular.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para localizar y controlar sus frecuencia cardiacas y respiratorias en descanso y actividad en forma individual.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de giros con equilibrio, ritmo y agilidad en forma individual.</w:t>
      </w:r>
    </w:p>
    <w:p w:rsidR="00FB24F8" w:rsidRPr="00FB24F8" w:rsidRDefault="00FB24F8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de coordinación y agilidad con cambios de ritmo en forma individual.</w:t>
      </w:r>
    </w:p>
    <w:p w:rsidR="00A7770E" w:rsidRPr="00FB24F8" w:rsidRDefault="00A7770E" w:rsidP="00FB24F8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40441B" w:rsidRPr="008A174C" w:rsidRDefault="003271DE" w:rsidP="0040441B">
      <w:pPr>
        <w:pStyle w:val="Default"/>
        <w:rPr>
          <w:b/>
          <w:sz w:val="14"/>
          <w:szCs w:val="14"/>
        </w:rPr>
      </w:pPr>
      <w:r>
        <w:rPr>
          <w:rFonts w:ascii="Cambria" w:hAnsi="Cambria" w:cs="Arial"/>
          <w:b/>
          <w:sz w:val="18"/>
          <w:szCs w:val="18"/>
        </w:rPr>
        <w:t xml:space="preserve">         </w:t>
      </w:r>
      <w:r w:rsidR="0040441B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40441B" w:rsidRPr="003271DE" w:rsidRDefault="0040441B" w:rsidP="003271DE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>Explicar y detallar los resultados de los test realizados en casa y la importancia para la actividad física</w:t>
      </w:r>
      <w:r w:rsidR="003271DE" w:rsidRPr="003271DE">
        <w:rPr>
          <w:rFonts w:ascii="Cambria" w:hAnsi="Cambria" w:cs="Arial"/>
          <w:sz w:val="20"/>
          <w:szCs w:val="20"/>
        </w:rPr>
        <w:t>.</w:t>
      </w:r>
    </w:p>
    <w:p w:rsidR="00A7770E" w:rsidRPr="003271DE" w:rsidRDefault="0040441B" w:rsidP="003271DE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 xml:space="preserve">Practicar en casa los ejercicios de coordinación </w:t>
      </w:r>
      <w:r w:rsidR="00001F7B">
        <w:rPr>
          <w:rFonts w:ascii="Cambria" w:hAnsi="Cambria" w:cs="Arial"/>
          <w:sz w:val="20"/>
          <w:szCs w:val="20"/>
        </w:rPr>
        <w:t xml:space="preserve">encargados </w:t>
      </w:r>
      <w:r w:rsidRPr="003271DE">
        <w:rPr>
          <w:rFonts w:ascii="Cambria" w:hAnsi="Cambria" w:cs="Arial"/>
          <w:sz w:val="20"/>
          <w:szCs w:val="20"/>
        </w:rPr>
        <w:t xml:space="preserve">en forma  correcta </w:t>
      </w:r>
      <w:r w:rsidR="00001F7B">
        <w:rPr>
          <w:rFonts w:ascii="Cambria" w:hAnsi="Cambria" w:cs="Arial"/>
          <w:sz w:val="20"/>
          <w:szCs w:val="20"/>
        </w:rPr>
        <w:t xml:space="preserve">y </w:t>
      </w:r>
      <w:r w:rsidRPr="003271DE">
        <w:rPr>
          <w:rFonts w:ascii="Cambria" w:hAnsi="Cambria" w:cs="Arial"/>
          <w:sz w:val="20"/>
          <w:szCs w:val="20"/>
        </w:rPr>
        <w:t>enviar</w:t>
      </w:r>
      <w:bookmarkStart w:id="0" w:name="_GoBack"/>
      <w:bookmarkEnd w:id="0"/>
      <w:r w:rsidRPr="003271DE">
        <w:rPr>
          <w:rFonts w:ascii="Cambria" w:hAnsi="Cambria" w:cs="Arial"/>
          <w:sz w:val="20"/>
          <w:szCs w:val="20"/>
        </w:rPr>
        <w:t xml:space="preserve"> las evidencias respectivas.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0C7AFA" w:rsidRDefault="000C7AFA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0C7AFA" w:rsidRDefault="00A7770E" w:rsidP="000C7AFA">
      <w:pPr>
        <w:pStyle w:val="Prrafodelista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right="71" w:hanging="938"/>
        <w:jc w:val="both"/>
        <w:rPr>
          <w:rFonts w:ascii="Cambria" w:hAnsi="Cambria" w:cs="Arial"/>
          <w:b/>
          <w:i/>
          <w:sz w:val="18"/>
          <w:szCs w:val="18"/>
        </w:rPr>
      </w:pPr>
      <w:r w:rsidRPr="000C7AFA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0C7AFA" w:rsidRDefault="00A7770E" w:rsidP="000C7AFA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Pr="003271DE" w:rsidRDefault="00A7770E" w:rsidP="000C7AFA">
      <w:pPr>
        <w:pStyle w:val="Prrafodelista"/>
        <w:numPr>
          <w:ilvl w:val="0"/>
          <w:numId w:val="1"/>
        </w:numPr>
        <w:tabs>
          <w:tab w:val="clear" w:pos="1080"/>
        </w:tabs>
        <w:ind w:left="567" w:hanging="425"/>
        <w:jc w:val="both"/>
        <w:rPr>
          <w:rFonts w:asciiTheme="majorHAnsi" w:hAnsiTheme="majorHAnsi" w:cs="Arial"/>
          <w:b/>
          <w:sz w:val="20"/>
          <w:szCs w:val="20"/>
        </w:rPr>
      </w:pPr>
      <w:r w:rsidRPr="003271DE">
        <w:rPr>
          <w:rFonts w:ascii="Cambria" w:hAnsi="Cambria" w:cs="Arial"/>
          <w:b/>
          <w:sz w:val="20"/>
          <w:szCs w:val="20"/>
        </w:rPr>
        <w:t>Recursos</w:t>
      </w:r>
      <w:r w:rsidRPr="003271DE">
        <w:rPr>
          <w:rFonts w:asciiTheme="majorHAnsi" w:hAnsiTheme="majorHAnsi" w:cs="Arial"/>
          <w:b/>
          <w:sz w:val="20"/>
          <w:szCs w:val="20"/>
        </w:rPr>
        <w:t xml:space="preserve"> y medios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:rsidR="00A7770E" w:rsidRPr="0082320A" w:rsidRDefault="00A7770E" w:rsidP="0040441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Pr="00FB24F8" w:rsidRDefault="00A7770E" w:rsidP="00FB24F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9"/>
        <w:gridCol w:w="1091"/>
        <w:gridCol w:w="4843"/>
      </w:tblGrid>
      <w:tr w:rsidR="000D4712" w:rsidTr="000C7AFA">
        <w:tc>
          <w:tcPr>
            <w:tcW w:w="1269" w:type="dxa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091" w:type="dxa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43" w:type="dxa"/>
            <w:vAlign w:val="center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0D4712" w:rsidTr="000C7AFA">
        <w:trPr>
          <w:trHeight w:val="476"/>
        </w:trPr>
        <w:tc>
          <w:tcPr>
            <w:tcW w:w="1269" w:type="dxa"/>
            <w:vAlign w:val="center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091" w:type="dxa"/>
          </w:tcPr>
          <w:p w:rsidR="000D4712" w:rsidRPr="000D4712" w:rsidRDefault="000D4712" w:rsidP="000C7A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D4712">
              <w:rPr>
                <w:rFonts w:ascii="Cambria" w:hAnsi="Cambria" w:cs="Arial"/>
                <w:b/>
                <w:sz w:val="20"/>
                <w:szCs w:val="20"/>
              </w:rPr>
              <w:t>70 %</w:t>
            </w:r>
          </w:p>
        </w:tc>
        <w:tc>
          <w:tcPr>
            <w:tcW w:w="4843" w:type="dxa"/>
          </w:tcPr>
          <w:p w:rsidR="000D4712" w:rsidRPr="0048258F" w:rsidRDefault="000D4712" w:rsidP="000C7AF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 virtuales, comentarios críticos</w:t>
            </w:r>
          </w:p>
          <w:p w:rsidR="000D4712" w:rsidRPr="0048258F" w:rsidRDefault="000D4712" w:rsidP="000C7AF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0C7AFA" w:rsidTr="000C7AFA">
        <w:tc>
          <w:tcPr>
            <w:tcW w:w="1269" w:type="dxa"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091" w:type="dxa"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30%</w:t>
            </w:r>
          </w:p>
        </w:tc>
        <w:tc>
          <w:tcPr>
            <w:tcW w:w="4843" w:type="dxa"/>
            <w:vMerge w:val="restart"/>
            <w:tcBorders>
              <w:right w:val="single" w:sz="4" w:space="0" w:color="auto"/>
            </w:tcBorders>
          </w:tcPr>
          <w:p w:rsidR="000C7AFA" w:rsidRPr="00413679" w:rsidRDefault="000C7AFA" w:rsidP="000C7AF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0C7AFA" w:rsidTr="000C7AFA">
        <w:trPr>
          <w:trHeight w:val="211"/>
        </w:trPr>
        <w:tc>
          <w:tcPr>
            <w:tcW w:w="1269" w:type="dxa"/>
            <w:vMerge w:val="restart"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091" w:type="dxa"/>
            <w:vMerge w:val="restart"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100 %</w:t>
            </w:r>
          </w:p>
        </w:tc>
        <w:tc>
          <w:tcPr>
            <w:tcW w:w="4843" w:type="dxa"/>
            <w:vMerge/>
            <w:tcBorders>
              <w:right w:val="single" w:sz="4" w:space="0" w:color="auto"/>
            </w:tcBorders>
          </w:tcPr>
          <w:p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C7AFA" w:rsidTr="000C7AFA">
        <w:trPr>
          <w:trHeight w:val="90"/>
        </w:trPr>
        <w:tc>
          <w:tcPr>
            <w:tcW w:w="1269" w:type="dxa"/>
            <w:vMerge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43" w:type="dxa"/>
            <w:tcBorders>
              <w:bottom w:val="nil"/>
              <w:right w:val="nil"/>
            </w:tcBorders>
          </w:tcPr>
          <w:p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01F7B"/>
    <w:rsid w:val="00067F79"/>
    <w:rsid w:val="000C3F52"/>
    <w:rsid w:val="000C7AFA"/>
    <w:rsid w:val="000D4712"/>
    <w:rsid w:val="003271DE"/>
    <w:rsid w:val="003461A8"/>
    <w:rsid w:val="003620BE"/>
    <w:rsid w:val="0040441B"/>
    <w:rsid w:val="005A5E90"/>
    <w:rsid w:val="00626FB2"/>
    <w:rsid w:val="00A332A8"/>
    <w:rsid w:val="00A615C4"/>
    <w:rsid w:val="00A7770E"/>
    <w:rsid w:val="00CD5435"/>
    <w:rsid w:val="00D063AF"/>
    <w:rsid w:val="00FB24F8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6F5C2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Lenovo</cp:lastModifiedBy>
  <cp:revision>4</cp:revision>
  <dcterms:created xsi:type="dcterms:W3CDTF">2021-02-26T13:23:00Z</dcterms:created>
  <dcterms:modified xsi:type="dcterms:W3CDTF">2021-02-26T13:41:00Z</dcterms:modified>
</cp:coreProperties>
</file>