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6096"/>
      </w:tblGrid>
      <w:tr w:rsidR="00BC4616" w:rsidRPr="00AC09D1" w:rsidTr="00AC09D1">
        <w:trPr>
          <w:trHeight w:val="205"/>
        </w:trPr>
        <w:tc>
          <w:tcPr>
            <w:tcW w:w="14601" w:type="dxa"/>
            <w:gridSpan w:val="4"/>
            <w:shd w:val="clear" w:color="auto" w:fill="D9D9D9" w:themeFill="background1" w:themeFillShade="D9"/>
          </w:tcPr>
          <w:p w:rsidR="00BC4616" w:rsidRPr="00AC09D1" w:rsidRDefault="00BC4616" w:rsidP="00481D67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bookmarkStart w:id="0" w:name="_Hlk484438992"/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751450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2</w:t>
            </w:r>
            <w:r w:rsidR="00113E07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ab/>
            </w:r>
            <w:r w:rsidR="00113E07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ab/>
              <w:t>-</w:t>
            </w:r>
            <w:r w:rsidR="00113E07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ab/>
            </w:r>
            <w:r w:rsidR="00113E07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ab/>
            </w:r>
            <w:r w:rsidR="00F82997">
              <w:rPr>
                <w:rFonts w:ascii="Cambria" w:eastAsia="Arial Unicode MS" w:hAnsi="Cambria" w:cs="Arial"/>
                <w:b/>
                <w:sz w:val="24"/>
                <w:szCs w:val="18"/>
                <w:lang w:val="es-ES" w:eastAsia="es-ES"/>
              </w:rPr>
              <w:t>Razonamiento Matemático 3r</w:t>
            </w:r>
            <w:r w:rsidR="00481D67">
              <w:rPr>
                <w:rFonts w:ascii="Cambria" w:eastAsia="Arial Unicode MS" w:hAnsi="Cambria" w:cs="Arial"/>
                <w:b/>
                <w:sz w:val="24"/>
                <w:szCs w:val="18"/>
                <w:lang w:val="es-ES" w:eastAsia="es-ES"/>
              </w:rPr>
              <w:t>o de Secundaria</w:t>
            </w:r>
          </w:p>
        </w:tc>
      </w:tr>
      <w:tr w:rsidR="00BC4616" w:rsidRPr="00154160" w:rsidTr="00AC09D1">
        <w:trPr>
          <w:trHeight w:val="420"/>
        </w:trPr>
        <w:tc>
          <w:tcPr>
            <w:tcW w:w="14601" w:type="dxa"/>
            <w:gridSpan w:val="4"/>
            <w:shd w:val="clear" w:color="auto" w:fill="FFFFFF"/>
          </w:tcPr>
          <w:p w:rsidR="00AC09D1" w:rsidRPr="000D77BD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0D77BD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BC4616" w:rsidRPr="007E6DF0" w:rsidRDefault="007E6DF0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E6DF0">
              <w:rPr>
                <w:rFonts w:ascii="Cambria" w:hAnsi="Cambria" w:cs="Arial"/>
                <w:sz w:val="18"/>
                <w:szCs w:val="18"/>
              </w:rPr>
              <w:t>Practicamos habilidades sociales para una mejor convivencia</w:t>
            </w:r>
          </w:p>
          <w:p w:rsidR="00BC4616" w:rsidRPr="000D77BD" w:rsidRDefault="00BC4616" w:rsidP="00AC09D1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Pr="000D77BD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0D77B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0D77B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7E6DF0" w:rsidRPr="007E6DF0" w:rsidRDefault="007E6DF0" w:rsidP="007E6DF0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 xml:space="preserve">Los estudiantes del colegio Algarrobos presentan limitada practica de habilidades sociales, esto se evidencia durante el </w:t>
            </w:r>
            <w:r w:rsidR="0082551E" w:rsidRPr="007E6DF0">
              <w:rPr>
                <w:rFonts w:ascii="Cambria" w:eastAsia="Calibri" w:hAnsi="Cambria" w:cs="Arial"/>
                <w:sz w:val="18"/>
                <w:szCs w:val="18"/>
              </w:rPr>
              <w:t>que</w:t>
            </w:r>
            <w:r w:rsidR="0082551E">
              <w:rPr>
                <w:rFonts w:ascii="Cambria" w:eastAsia="Calibri" w:hAnsi="Cambria" w:cs="Arial"/>
                <w:sz w:val="18"/>
                <w:szCs w:val="18"/>
              </w:rPr>
              <w:t>h</w:t>
            </w:r>
            <w:r w:rsidR="0082551E" w:rsidRPr="007E6DF0">
              <w:rPr>
                <w:rFonts w:ascii="Cambria" w:eastAsia="Calibri" w:hAnsi="Cambria" w:cs="Arial"/>
                <w:sz w:val="18"/>
                <w:szCs w:val="18"/>
              </w:rPr>
              <w:t>acer</w:t>
            </w:r>
            <w:r w:rsidRPr="007E6DF0">
              <w:rPr>
                <w:rFonts w:ascii="Cambria" w:eastAsia="Calibri" w:hAnsi="Cambria" w:cs="Arial"/>
                <w:sz w:val="18"/>
                <w:szCs w:val="18"/>
              </w:rPr>
              <w:t xml:space="preserve"> diario del colegio: clases almuerzo, recreo, talleres, etc.</w:t>
            </w:r>
            <w:r>
              <w:rPr>
                <w:rFonts w:ascii="Cambria" w:eastAsia="Calibri" w:hAnsi="Cambria" w:cs="Arial"/>
                <w:sz w:val="18"/>
                <w:szCs w:val="18"/>
              </w:rPr>
              <w:t xml:space="preserve"> </w:t>
            </w:r>
            <w:r w:rsidRPr="007E6DF0">
              <w:rPr>
                <w:rFonts w:ascii="Cambria" w:eastAsia="Calibri" w:hAnsi="Cambria" w:cs="Arial"/>
                <w:sz w:val="18"/>
                <w:szCs w:val="18"/>
              </w:rPr>
              <w:t>Esto afecta a los profesores pues dificulta la programación y genera conflictos en los estudiantes, porque estas conductas suelen imitarse y repercute en el cumplimiento de las normas como maltrato infantil, maltrato verbal.</w:t>
            </w:r>
          </w:p>
          <w:p w:rsidR="007E6DF0" w:rsidRPr="007E6DF0" w:rsidRDefault="007E6DF0" w:rsidP="007E6DF0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Ante esta situación problemática nos planteamos las siguientes preguntas:</w:t>
            </w:r>
          </w:p>
          <w:p w:rsidR="007E6DF0" w:rsidRPr="007E6DF0" w:rsidRDefault="007E6DF0" w:rsidP="007E6DF0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¿</w:t>
            </w:r>
            <w:r w:rsidR="0082551E">
              <w:rPr>
                <w:rFonts w:ascii="Cambria" w:eastAsia="Calibri" w:hAnsi="Cambria" w:cs="Arial"/>
                <w:sz w:val="18"/>
                <w:szCs w:val="18"/>
              </w:rPr>
              <w:t>C</w:t>
            </w:r>
            <w:r w:rsidRPr="007E6DF0">
              <w:rPr>
                <w:rFonts w:ascii="Cambria" w:eastAsia="Calibri" w:hAnsi="Cambria" w:cs="Arial"/>
                <w:sz w:val="18"/>
                <w:szCs w:val="18"/>
              </w:rPr>
              <w:t>onocen los estudiantes normas de convivencia?</w:t>
            </w:r>
          </w:p>
          <w:p w:rsidR="007E6DF0" w:rsidRPr="007E6DF0" w:rsidRDefault="007E6DF0" w:rsidP="007E6DF0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¿Qué debemos hacer para que nuestros estudiantes practiquen buenos hábitos de convivencia?</w:t>
            </w:r>
          </w:p>
          <w:p w:rsidR="00BC4616" w:rsidRPr="007E6DF0" w:rsidRDefault="007E6DF0" w:rsidP="007E6DF0">
            <w:pPr>
              <w:shd w:val="clear" w:color="auto" w:fill="FFFFFF"/>
              <w:tabs>
                <w:tab w:val="left" w:pos="-2905"/>
              </w:tabs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En la presente unidad se resolverán problemas.</w:t>
            </w:r>
          </w:p>
          <w:p w:rsidR="00BC4616" w:rsidRPr="000D77BD" w:rsidRDefault="00BC4616" w:rsidP="00617A06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C4616" w:rsidRPr="000D77BD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0D77B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617A06" w:rsidRPr="000D77BD" w:rsidRDefault="00617A06" w:rsidP="00617A06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0D77BD">
              <w:rPr>
                <w:rFonts w:ascii="Cambria" w:eastAsia="Calibri" w:hAnsi="Cambria" w:cs="Arial"/>
                <w:sz w:val="18"/>
                <w:szCs w:val="18"/>
              </w:rPr>
              <w:t xml:space="preserve">Intervenciones orales sobre problemas aplicativos </w:t>
            </w:r>
          </w:p>
          <w:p w:rsidR="00617A06" w:rsidRPr="000D77BD" w:rsidRDefault="00617A06" w:rsidP="00617A06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0D77BD">
              <w:rPr>
                <w:rFonts w:ascii="Cambria" w:eastAsia="Calibri" w:hAnsi="Cambria" w:cs="Arial"/>
                <w:sz w:val="18"/>
                <w:szCs w:val="18"/>
              </w:rPr>
              <w:t>Trabajo individual sobre la resolución de problemas</w:t>
            </w:r>
          </w:p>
          <w:p w:rsidR="00BC4616" w:rsidRPr="000D77BD" w:rsidRDefault="00AC09D1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0D77B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617A06" w:rsidRPr="000D77BD" w:rsidRDefault="00617A06" w:rsidP="00617A0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617A06" w:rsidRPr="000D77BD" w:rsidRDefault="0051550F" w:rsidP="00751450">
            <w:pPr>
              <w:shd w:val="clear" w:color="auto" w:fill="FFFFFF"/>
              <w:ind w:firstLine="492"/>
              <w:contextualSpacing/>
              <w:rPr>
                <w:rFonts w:ascii="Cambria" w:hAnsi="Cambria" w:cs="Arial"/>
                <w:sz w:val="18"/>
                <w:szCs w:val="18"/>
              </w:rPr>
            </w:pPr>
            <w:bookmarkStart w:id="1" w:name="_GoBack"/>
            <w:r>
              <w:rPr>
                <w:rFonts w:ascii="Cambria" w:hAnsi="Cambria" w:cs="Arial"/>
                <w:sz w:val="18"/>
                <w:szCs w:val="18"/>
              </w:rPr>
              <w:t>13</w:t>
            </w:r>
            <w:r w:rsidR="00D171CC">
              <w:rPr>
                <w:rFonts w:ascii="Cambria" w:hAnsi="Cambria" w:cs="Arial"/>
                <w:sz w:val="18"/>
                <w:szCs w:val="18"/>
              </w:rPr>
              <w:t xml:space="preserve"> de abril al </w:t>
            </w:r>
            <w:r>
              <w:rPr>
                <w:rFonts w:ascii="Cambria" w:hAnsi="Cambria" w:cs="Arial"/>
                <w:sz w:val="18"/>
                <w:szCs w:val="18"/>
              </w:rPr>
              <w:t>22</w:t>
            </w:r>
            <w:r w:rsidR="00D171CC">
              <w:rPr>
                <w:rFonts w:ascii="Cambria" w:hAnsi="Cambria" w:cs="Arial"/>
                <w:sz w:val="18"/>
                <w:szCs w:val="18"/>
              </w:rPr>
              <w:t xml:space="preserve"> de mayo.</w:t>
            </w:r>
          </w:p>
          <w:p w:rsidR="006F4DF1" w:rsidRPr="000D77BD" w:rsidRDefault="006F4DF1" w:rsidP="00617A06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0D77BD" w:rsidRDefault="00AC09D1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51550F" w:rsidRDefault="0051550F" w:rsidP="0051550F">
            <w:pPr>
              <w:spacing w:line="360" w:lineRule="auto"/>
              <w:ind w:left="918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51550F" w:rsidRDefault="0051550F" w:rsidP="0051550F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14 de abril: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 xml:space="preserve">Día de las américas </w:t>
            </w:r>
          </w:p>
          <w:p w:rsidR="0051550F" w:rsidRDefault="0051550F" w:rsidP="0051550F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18 de abril: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Aniversario de Chiclayo </w:t>
            </w:r>
          </w:p>
          <w:p w:rsidR="0051550F" w:rsidRDefault="0051550F" w:rsidP="0051550F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23 de abril: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>Día del idioma castellano.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</w:p>
          <w:p w:rsidR="0051550F" w:rsidRDefault="0051550F" w:rsidP="0051550F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24 de abril:                        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>Día mundial de la tierra – 1er Simulacro de sismo</w:t>
            </w:r>
          </w:p>
          <w:p w:rsidR="0051550F" w:rsidRPr="00154160" w:rsidRDefault="0051550F" w:rsidP="0051550F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01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del trabajo</w:t>
            </w:r>
          </w:p>
          <w:p w:rsidR="0051550F" w:rsidRDefault="0051550F" w:rsidP="0051550F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02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Aniversario del combate del 02 de mayo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51550F" w:rsidRDefault="0051550F" w:rsidP="0051550F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07 de mayo: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>Celebración del día de la madre de 1° a 5° de secundaria.</w:t>
            </w:r>
          </w:p>
          <w:p w:rsidR="0051550F" w:rsidRPr="00154160" w:rsidRDefault="0051550F" w:rsidP="0051550F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08 de mayo: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>celebración del día de la madre de 1° a 6° de primaria.</w:t>
            </w:r>
          </w:p>
          <w:p w:rsidR="0051550F" w:rsidRPr="00154160" w:rsidRDefault="0051550F" w:rsidP="0051550F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12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escolar de las matemáticas</w:t>
            </w:r>
          </w:p>
          <w:p w:rsidR="0051550F" w:rsidRPr="00154160" w:rsidRDefault="0051550F" w:rsidP="0051550F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13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de la virgen de Fátima</w:t>
            </w:r>
          </w:p>
          <w:p w:rsidR="0051550F" w:rsidRPr="00154160" w:rsidRDefault="0051550F" w:rsidP="0051550F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15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internacional de la familia</w:t>
            </w:r>
          </w:p>
          <w:p w:rsidR="0051550F" w:rsidRPr="00154160" w:rsidRDefault="0051550F" w:rsidP="0051550F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17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Día mundial del internet</w:t>
            </w:r>
          </w:p>
          <w:p w:rsidR="0051550F" w:rsidRDefault="0051550F" w:rsidP="0051550F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18 de mayo:</w:t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 w:rsidRPr="00154160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Aniversario del sacrificio heroico de Túpac Amaru y Micaela Bastidas</w:t>
            </w:r>
          </w:p>
          <w:p w:rsidR="00F56925" w:rsidRPr="00F56925" w:rsidRDefault="0051550F" w:rsidP="0051550F">
            <w:pPr>
              <w:numPr>
                <w:ilvl w:val="0"/>
                <w:numId w:val="23"/>
              </w:numPr>
              <w:spacing w:line="360" w:lineRule="auto"/>
              <w:ind w:left="774" w:hanging="284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lastRenderedPageBreak/>
              <w:t>22 de mayo: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>Día internacional de la biodiversidad bilógica</w:t>
            </w:r>
            <w:bookmarkEnd w:id="1"/>
          </w:p>
        </w:tc>
      </w:tr>
      <w:tr w:rsidR="008B7503" w:rsidRPr="00154160" w:rsidTr="006F4DF1">
        <w:trPr>
          <w:trHeight w:val="56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B7503" w:rsidRPr="00154160" w:rsidRDefault="008B7503" w:rsidP="008B7503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>ENFOQUE TRANSVERSAL</w:t>
            </w:r>
          </w:p>
        </w:tc>
        <w:tc>
          <w:tcPr>
            <w:tcW w:w="11766" w:type="dxa"/>
            <w:gridSpan w:val="3"/>
            <w:shd w:val="clear" w:color="auto" w:fill="auto"/>
            <w:vAlign w:val="center"/>
          </w:tcPr>
          <w:p w:rsidR="008B7503" w:rsidRPr="00154160" w:rsidRDefault="008B7503" w:rsidP="008B7503">
            <w:pPr>
              <w:pStyle w:val="Prrafodelista"/>
              <w:tabs>
                <w:tab w:val="left" w:pos="284"/>
              </w:tabs>
              <w:ind w:left="497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</w:tc>
      </w:tr>
      <w:tr w:rsidR="00BC4616" w:rsidRPr="00154160" w:rsidTr="00CB0A6E">
        <w:trPr>
          <w:trHeight w:val="116"/>
        </w:trPr>
        <w:tc>
          <w:tcPr>
            <w:tcW w:w="5670" w:type="dxa"/>
            <w:gridSpan w:val="2"/>
            <w:shd w:val="clear" w:color="auto" w:fill="70AD47" w:themeFill="accent6"/>
          </w:tcPr>
          <w:p w:rsidR="00BC4616" w:rsidRPr="00154160" w:rsidRDefault="00134398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146BA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ENFOQUE INTERCULTURAL</w:t>
            </w:r>
          </w:p>
        </w:tc>
        <w:tc>
          <w:tcPr>
            <w:tcW w:w="2835" w:type="dxa"/>
            <w:shd w:val="clear" w:color="auto" w:fill="70AD47" w:themeFill="accent6"/>
            <w:vAlign w:val="center"/>
          </w:tcPr>
          <w:p w:rsidR="00BC4616" w:rsidRPr="00154160" w:rsidRDefault="00134398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DB545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70AD47" w:themeFill="accent6"/>
          </w:tcPr>
          <w:p w:rsidR="00BC4616" w:rsidRPr="00154160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ACTITUDES</w:t>
            </w:r>
          </w:p>
        </w:tc>
      </w:tr>
      <w:tr w:rsidR="00134398" w:rsidRPr="00154160" w:rsidTr="006D739D">
        <w:trPr>
          <w:trHeight w:val="657"/>
        </w:trPr>
        <w:tc>
          <w:tcPr>
            <w:tcW w:w="5670" w:type="dxa"/>
            <w:gridSpan w:val="2"/>
            <w:vMerge w:val="restart"/>
            <w:shd w:val="clear" w:color="auto" w:fill="FFFFFF"/>
            <w:vAlign w:val="center"/>
          </w:tcPr>
          <w:p w:rsidR="00134398" w:rsidRPr="006D739D" w:rsidRDefault="00134398" w:rsidP="006D739D">
            <w:pPr>
              <w:pStyle w:val="Encabezado"/>
              <w:spacing w:line="276" w:lineRule="auto"/>
              <w:ind w:left="209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La interculturalidad es el proceso dinámico y permanente de interacción e intercambio entre personas de diferentes culturas, orientado a una convivencia basada en el acuerdo y la complementariedad, así como en el respeto a la propia identidad y a las diferencias.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34398" w:rsidRPr="006D739D" w:rsidRDefault="00134398" w:rsidP="00134398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Respeto a la identidad cultural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134398" w:rsidRPr="006D739D" w:rsidRDefault="00134398" w:rsidP="00134398">
            <w:pPr>
              <w:pStyle w:val="Prrafodelista"/>
              <w:numPr>
                <w:ilvl w:val="0"/>
                <w:numId w:val="22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422" w:hanging="283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Reconocimiento al valor de las diversas identidades culturales y relaciones de pertenencia de los estudiantes.</w:t>
            </w:r>
          </w:p>
        </w:tc>
      </w:tr>
      <w:tr w:rsidR="00134398" w:rsidRPr="00154160" w:rsidTr="00134398">
        <w:trPr>
          <w:trHeight w:val="750"/>
        </w:trPr>
        <w:tc>
          <w:tcPr>
            <w:tcW w:w="5670" w:type="dxa"/>
            <w:gridSpan w:val="2"/>
            <w:vMerge/>
            <w:shd w:val="clear" w:color="auto" w:fill="FFFFFF"/>
          </w:tcPr>
          <w:p w:rsidR="00134398" w:rsidRPr="006D739D" w:rsidRDefault="00134398" w:rsidP="00134398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134398" w:rsidRPr="006D739D" w:rsidRDefault="00134398" w:rsidP="00134398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Justicia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134398" w:rsidRPr="006D739D" w:rsidRDefault="00134398" w:rsidP="00134398">
            <w:pPr>
              <w:pStyle w:val="Prrafodelista"/>
              <w:numPr>
                <w:ilvl w:val="0"/>
                <w:numId w:val="22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422" w:hanging="283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Disposición a actuar de manera justa, respetando el derecho de todos, exigiendo sus propios derechos y reconociendo derechos a quienes les corresponde.</w:t>
            </w:r>
          </w:p>
        </w:tc>
      </w:tr>
      <w:tr w:rsidR="00134398" w:rsidRPr="00154160" w:rsidTr="001561CE">
        <w:trPr>
          <w:trHeight w:val="750"/>
        </w:trPr>
        <w:tc>
          <w:tcPr>
            <w:tcW w:w="5670" w:type="dxa"/>
            <w:gridSpan w:val="2"/>
            <w:vMerge/>
            <w:shd w:val="clear" w:color="auto" w:fill="FFFFFF"/>
          </w:tcPr>
          <w:p w:rsidR="00134398" w:rsidRPr="006D739D" w:rsidRDefault="00134398" w:rsidP="00134398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134398" w:rsidRPr="006D739D" w:rsidRDefault="00134398" w:rsidP="00134398">
            <w:pPr>
              <w:spacing w:line="276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Diálogo intercultural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134398" w:rsidRPr="006D739D" w:rsidRDefault="00134398" w:rsidP="00134398">
            <w:pPr>
              <w:pStyle w:val="Prrafodelista"/>
              <w:numPr>
                <w:ilvl w:val="0"/>
                <w:numId w:val="22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422" w:hanging="283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Fomento de una interacción equitativa entre diversas culturas, mediante el diálogo y el respeto mutuo.</w:t>
            </w:r>
          </w:p>
        </w:tc>
      </w:tr>
      <w:bookmarkEnd w:id="0"/>
    </w:tbl>
    <w:p w:rsidR="00D24E53" w:rsidRDefault="00D24E53" w:rsidP="00D24E53">
      <w:pPr>
        <w:spacing w:after="0" w:line="240" w:lineRule="auto"/>
        <w:rPr>
          <w:rFonts w:ascii="Cambria" w:hAnsi="Cambria"/>
          <w:sz w:val="18"/>
          <w:szCs w:val="18"/>
        </w:rPr>
      </w:pPr>
    </w:p>
    <w:p w:rsidR="00481D67" w:rsidRPr="00154160" w:rsidRDefault="00481D67" w:rsidP="00481D67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481D67" w:rsidRPr="00791428" w:rsidRDefault="00481D67" w:rsidP="00481D67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34" w:type="dxa"/>
        <w:tblInd w:w="108" w:type="dxa"/>
        <w:tblLook w:val="04A0" w:firstRow="1" w:lastRow="0" w:firstColumn="1" w:lastColumn="0" w:noHBand="0" w:noVBand="1"/>
      </w:tblPr>
      <w:tblGrid>
        <w:gridCol w:w="3544"/>
        <w:gridCol w:w="1667"/>
        <w:gridCol w:w="2001"/>
        <w:gridCol w:w="5829"/>
        <w:gridCol w:w="1593"/>
      </w:tblGrid>
      <w:tr w:rsidR="00481D67" w:rsidRPr="00791428" w:rsidTr="00BA3136">
        <w:trPr>
          <w:trHeight w:val="567"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481D67" w:rsidRPr="00791428" w:rsidRDefault="00481D67" w:rsidP="00BA3136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APRENDIZAJES ESPERADOS</w:t>
            </w:r>
          </w:p>
        </w:tc>
        <w:tc>
          <w:tcPr>
            <w:tcW w:w="11090" w:type="dxa"/>
            <w:gridSpan w:val="4"/>
            <w:shd w:val="clear" w:color="auto" w:fill="auto"/>
            <w:vAlign w:val="center"/>
          </w:tcPr>
          <w:p w:rsidR="00481D67" w:rsidRPr="00791428" w:rsidRDefault="00481D67" w:rsidP="00BA3136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481D67" w:rsidRPr="00791428" w:rsidTr="00BA3136">
        <w:tc>
          <w:tcPr>
            <w:tcW w:w="3544" w:type="dxa"/>
            <w:shd w:val="clear" w:color="auto" w:fill="70AD47" w:themeFill="accent6"/>
            <w:vAlign w:val="center"/>
          </w:tcPr>
          <w:p w:rsidR="00481D67" w:rsidRPr="00791428" w:rsidRDefault="00481D67" w:rsidP="00BA3136">
            <w:pPr>
              <w:ind w:left="731" w:hanging="73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1667" w:type="dxa"/>
            <w:shd w:val="clear" w:color="auto" w:fill="70AD47" w:themeFill="accent6"/>
            <w:vAlign w:val="center"/>
          </w:tcPr>
          <w:p w:rsidR="00481D67" w:rsidRPr="00791428" w:rsidRDefault="00481D67" w:rsidP="00BA3136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2001" w:type="dxa"/>
            <w:shd w:val="clear" w:color="auto" w:fill="70AD47" w:themeFill="accent6"/>
            <w:vAlign w:val="center"/>
          </w:tcPr>
          <w:p w:rsidR="00481D67" w:rsidRPr="00791428" w:rsidRDefault="00481D67" w:rsidP="00BA3136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5829" w:type="dxa"/>
            <w:shd w:val="clear" w:color="auto" w:fill="70AD47" w:themeFill="accent6"/>
            <w:vAlign w:val="center"/>
          </w:tcPr>
          <w:p w:rsidR="00481D67" w:rsidRPr="00791428" w:rsidRDefault="00481D67" w:rsidP="00BA3136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93" w:type="dxa"/>
            <w:shd w:val="clear" w:color="auto" w:fill="70AD47" w:themeFill="accent6"/>
            <w:vAlign w:val="center"/>
          </w:tcPr>
          <w:p w:rsidR="00481D67" w:rsidRPr="00791428" w:rsidRDefault="00481D67" w:rsidP="00BA3136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CAMPO TEMATICO.</w:t>
            </w:r>
          </w:p>
        </w:tc>
      </w:tr>
      <w:tr w:rsidR="00481D67" w:rsidRPr="00791428" w:rsidTr="00BA3136">
        <w:tc>
          <w:tcPr>
            <w:tcW w:w="3544" w:type="dxa"/>
            <w:vMerge w:val="restart"/>
            <w:textDirection w:val="btLr"/>
            <w:vAlign w:val="center"/>
          </w:tcPr>
          <w:p w:rsidR="00481D67" w:rsidRPr="00791428" w:rsidRDefault="00481D67" w:rsidP="00BA3136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MATEMÁTICA</w:t>
            </w:r>
          </w:p>
          <w:p w:rsidR="00481D67" w:rsidRPr="00791428" w:rsidRDefault="00481D67" w:rsidP="00BA3136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extDirection w:val="btLr"/>
            <w:vAlign w:val="center"/>
          </w:tcPr>
          <w:p w:rsidR="00481D67" w:rsidRPr="00791428" w:rsidRDefault="00481D67" w:rsidP="00BA3136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9D4D9F">
              <w:rPr>
                <w:rFonts w:asciiTheme="majorHAnsi" w:hAnsiTheme="majorHAnsi"/>
                <w:sz w:val="18"/>
                <w:szCs w:val="18"/>
                <w:lang w:val="es-ES"/>
              </w:rPr>
              <w:t>Resuelve problemas de formas, movimiento y localización</w:t>
            </w:r>
          </w:p>
        </w:tc>
        <w:tc>
          <w:tcPr>
            <w:tcW w:w="2001" w:type="dxa"/>
            <w:vAlign w:val="center"/>
          </w:tcPr>
          <w:p w:rsidR="00481D67" w:rsidRPr="00791428" w:rsidRDefault="00481D67" w:rsidP="00BA3136">
            <w:pPr>
              <w:pStyle w:val="Defaul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 w:val="restart"/>
          </w:tcPr>
          <w:p w:rsidR="00481D67" w:rsidRDefault="00481D67" w:rsidP="00BA3136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Identifica  partes de una ecuación</w:t>
            </w:r>
          </w:p>
          <w:p w:rsidR="00481D67" w:rsidRPr="003809C6" w:rsidRDefault="00481D67" w:rsidP="00BA3136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Efectúa correctamente ecuaciones de primer grado.</w:t>
            </w:r>
          </w:p>
          <w:p w:rsidR="00481D67" w:rsidRDefault="00481D67" w:rsidP="00BA3136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Calcula las variables y comprueba los resultados.</w:t>
            </w:r>
          </w:p>
          <w:p w:rsidR="00481D67" w:rsidRDefault="00481D67" w:rsidP="00BA3136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</w:p>
          <w:p w:rsidR="00481D67" w:rsidRDefault="00481D67" w:rsidP="00BA3136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Identifica  partes de una ecuación con fracciones</w:t>
            </w:r>
          </w:p>
          <w:p w:rsidR="00481D67" w:rsidRPr="003809C6" w:rsidRDefault="00481D67" w:rsidP="00BA3136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Efectúa correctamente ecuaciones fraccionarias de primer grado.</w:t>
            </w:r>
          </w:p>
          <w:p w:rsidR="00481D67" w:rsidRPr="0051550F" w:rsidRDefault="00481D67" w:rsidP="00BA3136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Calcula las variables y comprueba los resultados de ecuaciones de </w:t>
            </w:r>
            <w:r w:rsidRPr="0051550F">
              <w:rPr>
                <w:rFonts w:ascii="Cambria" w:hAnsi="Cambria" w:cs="Arial"/>
                <w:sz w:val="18"/>
                <w:szCs w:val="18"/>
              </w:rPr>
              <w:t>primer grado.</w:t>
            </w:r>
          </w:p>
          <w:p w:rsidR="00481D67" w:rsidRPr="0051550F" w:rsidRDefault="00481D67" w:rsidP="00BA3136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</w:p>
          <w:p w:rsidR="00481D67" w:rsidRPr="00791428" w:rsidRDefault="00481D67" w:rsidP="00BA3136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51550F">
              <w:rPr>
                <w:rFonts w:ascii="Cambria" w:hAnsi="Cambria" w:cs="Arial"/>
                <w:sz w:val="18"/>
                <w:szCs w:val="18"/>
              </w:rPr>
              <w:t>Problemas con cuatro operaciones</w:t>
            </w:r>
          </w:p>
        </w:tc>
        <w:tc>
          <w:tcPr>
            <w:tcW w:w="1593" w:type="dxa"/>
            <w:vMerge w:val="restart"/>
            <w:vAlign w:val="center"/>
          </w:tcPr>
          <w:p w:rsidR="00481D67" w:rsidRDefault="00481D67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Ecuaciones con enteros y fraccionarias</w:t>
            </w:r>
          </w:p>
          <w:p w:rsidR="00481D67" w:rsidRDefault="00481D67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481D67" w:rsidRDefault="00481D67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481D67" w:rsidRDefault="00481D67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481D67" w:rsidRDefault="00481D67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481D67" w:rsidRDefault="00481D67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481D67" w:rsidRDefault="00481D67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481D67" w:rsidRPr="00791428" w:rsidRDefault="00481D67" w:rsidP="00BA31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481D67" w:rsidRPr="00791428" w:rsidTr="00BA3136">
        <w:tc>
          <w:tcPr>
            <w:tcW w:w="3544" w:type="dxa"/>
            <w:vMerge/>
          </w:tcPr>
          <w:p w:rsidR="00481D67" w:rsidRPr="00791428" w:rsidRDefault="00481D67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:rsidR="00481D67" w:rsidRPr="00791428" w:rsidRDefault="00481D67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481D67" w:rsidRPr="00791428" w:rsidRDefault="00481D67" w:rsidP="00BA3136">
            <w:pPr>
              <w:pStyle w:val="Default"/>
              <w:rPr>
                <w:rFonts w:ascii="Cambria" w:hAnsi="Cambria" w:cs="Arial"/>
                <w:sz w:val="18"/>
                <w:szCs w:val="18"/>
              </w:rPr>
            </w:pPr>
          </w:p>
          <w:p w:rsidR="00481D67" w:rsidRPr="00791428" w:rsidRDefault="00481D67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Comunica su comprensión sobre </w:t>
            </w:r>
            <w:r>
              <w:rPr>
                <w:rFonts w:ascii="Cambria" w:hAnsi="Cambria" w:cs="Arial"/>
                <w:sz w:val="18"/>
                <w:szCs w:val="18"/>
              </w:rPr>
              <w:t xml:space="preserve">formas y figuras geométricas  </w:t>
            </w:r>
          </w:p>
          <w:p w:rsidR="00481D67" w:rsidRPr="00791428" w:rsidRDefault="00481D67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481D67" w:rsidRPr="00791428" w:rsidRDefault="00481D67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/>
          </w:tcPr>
          <w:p w:rsidR="00481D67" w:rsidRPr="00791428" w:rsidRDefault="00481D67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81D67" w:rsidRPr="00791428" w:rsidRDefault="00481D67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481D67" w:rsidRPr="00791428" w:rsidTr="00BA3136">
        <w:tc>
          <w:tcPr>
            <w:tcW w:w="3544" w:type="dxa"/>
            <w:vMerge/>
          </w:tcPr>
          <w:p w:rsidR="00481D67" w:rsidRPr="00791428" w:rsidRDefault="00481D67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:rsidR="00481D67" w:rsidRPr="00791428" w:rsidRDefault="00481D67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481D67" w:rsidRPr="00791428" w:rsidRDefault="00481D67" w:rsidP="00BA3136">
            <w:pPr>
              <w:pStyle w:val="Default"/>
              <w:rPr>
                <w:rFonts w:ascii="Cambria" w:hAnsi="Cambria" w:cs="Arial"/>
                <w:sz w:val="18"/>
                <w:szCs w:val="18"/>
              </w:rPr>
            </w:pPr>
          </w:p>
          <w:p w:rsidR="00481D67" w:rsidRPr="00791428" w:rsidRDefault="00481D67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</w:t>
            </w:r>
            <w:r>
              <w:rPr>
                <w:rFonts w:ascii="Cambria" w:hAnsi="Cambria" w:cs="Arial"/>
                <w:sz w:val="18"/>
                <w:szCs w:val="18"/>
              </w:rPr>
              <w:t xml:space="preserve"> de medidas geométricas</w:t>
            </w:r>
            <w:r w:rsidRPr="00791428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481D67" w:rsidRPr="00791428" w:rsidRDefault="00481D67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481D67" w:rsidRPr="00791428" w:rsidRDefault="00481D67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/>
          </w:tcPr>
          <w:p w:rsidR="00481D67" w:rsidRPr="00791428" w:rsidRDefault="00481D67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81D67" w:rsidRPr="00791428" w:rsidRDefault="00481D67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481D67" w:rsidRPr="00791428" w:rsidTr="00BA3136">
        <w:tc>
          <w:tcPr>
            <w:tcW w:w="3544" w:type="dxa"/>
            <w:vMerge/>
          </w:tcPr>
          <w:p w:rsidR="00481D67" w:rsidRPr="00791428" w:rsidRDefault="00481D67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:rsidR="00481D67" w:rsidRPr="00791428" w:rsidRDefault="00481D67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481D67" w:rsidRPr="00791428" w:rsidRDefault="00481D67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481D67" w:rsidRPr="00791428" w:rsidRDefault="00481D67" w:rsidP="00BA3136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/>
          </w:tcPr>
          <w:p w:rsidR="00481D67" w:rsidRPr="00791428" w:rsidRDefault="00481D67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481D67" w:rsidRPr="00791428" w:rsidRDefault="00481D67" w:rsidP="00BA3136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481D67" w:rsidRPr="00791428" w:rsidRDefault="00481D67" w:rsidP="00481D67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828"/>
      </w:tblGrid>
      <w:tr w:rsidR="00481D67" w:rsidRPr="00791428" w:rsidTr="00BA3136">
        <w:trPr>
          <w:trHeight w:val="567"/>
        </w:trPr>
        <w:tc>
          <w:tcPr>
            <w:tcW w:w="6096" w:type="dxa"/>
            <w:gridSpan w:val="2"/>
            <w:shd w:val="clear" w:color="auto" w:fill="BFBFBF" w:themeFill="background1" w:themeFillShade="BF"/>
            <w:vAlign w:val="center"/>
          </w:tcPr>
          <w:p w:rsidR="00481D67" w:rsidRPr="00791428" w:rsidRDefault="00481D67" w:rsidP="00BA3136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SECUENCIA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SESIONES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481D67" w:rsidRPr="00791428" w:rsidTr="00BA3136">
        <w:tc>
          <w:tcPr>
            <w:tcW w:w="2268" w:type="dxa"/>
            <w:shd w:val="clear" w:color="auto" w:fill="FFFFFF" w:themeFill="background1"/>
          </w:tcPr>
          <w:p w:rsidR="00481D67" w:rsidRPr="00791428" w:rsidRDefault="00481D67" w:rsidP="00BA3136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lastRenderedPageBreak/>
              <w:t xml:space="preserve">SESION N 01 </w:t>
            </w:r>
          </w:p>
        </w:tc>
        <w:tc>
          <w:tcPr>
            <w:tcW w:w="3828" w:type="dxa"/>
            <w:shd w:val="clear" w:color="auto" w:fill="FFFFFF" w:themeFill="background1"/>
          </w:tcPr>
          <w:p w:rsidR="00481D67" w:rsidRPr="000933FE" w:rsidRDefault="00481D67" w:rsidP="00481D67">
            <w:pPr>
              <w:pStyle w:val="Prrafodelista"/>
              <w:numPr>
                <w:ilvl w:val="0"/>
                <w:numId w:val="24"/>
              </w:numPr>
              <w:rPr>
                <w:rFonts w:ascii="Rockwell" w:hAnsi="Rockwell"/>
                <w:sz w:val="18"/>
                <w:szCs w:val="18"/>
              </w:rPr>
            </w:pPr>
            <w:r w:rsidRPr="000933FE">
              <w:rPr>
                <w:rFonts w:ascii="Rockwell" w:hAnsi="Rockwell"/>
                <w:sz w:val="18"/>
                <w:szCs w:val="18"/>
              </w:rPr>
              <w:t>Definición y Tipos de ecuaciones</w:t>
            </w:r>
          </w:p>
        </w:tc>
      </w:tr>
      <w:tr w:rsidR="00481D67" w:rsidRPr="00791428" w:rsidTr="00BA3136">
        <w:tc>
          <w:tcPr>
            <w:tcW w:w="2268" w:type="dxa"/>
            <w:shd w:val="clear" w:color="auto" w:fill="FFFFFF" w:themeFill="background1"/>
          </w:tcPr>
          <w:p w:rsidR="00481D67" w:rsidRPr="00791428" w:rsidRDefault="00481D67" w:rsidP="00BA3136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02 </w:t>
            </w:r>
          </w:p>
        </w:tc>
        <w:tc>
          <w:tcPr>
            <w:tcW w:w="3828" w:type="dxa"/>
            <w:shd w:val="clear" w:color="auto" w:fill="FFFFFF" w:themeFill="background1"/>
          </w:tcPr>
          <w:p w:rsidR="00481D67" w:rsidRPr="000933FE" w:rsidRDefault="00481D67" w:rsidP="00481D67">
            <w:pPr>
              <w:pStyle w:val="Prrafodelista"/>
              <w:numPr>
                <w:ilvl w:val="0"/>
                <w:numId w:val="24"/>
              </w:numPr>
              <w:rPr>
                <w:rFonts w:ascii="Rockwell" w:hAnsi="Rockwell"/>
                <w:sz w:val="18"/>
                <w:szCs w:val="18"/>
              </w:rPr>
            </w:pPr>
            <w:r w:rsidRPr="000933FE">
              <w:rPr>
                <w:rFonts w:ascii="Rockwell" w:hAnsi="Rockwell"/>
                <w:sz w:val="18"/>
                <w:szCs w:val="18"/>
              </w:rPr>
              <w:t>Resolución de ecuaciones</w:t>
            </w:r>
          </w:p>
        </w:tc>
      </w:tr>
      <w:tr w:rsidR="00481D67" w:rsidRPr="00791428" w:rsidTr="00BA3136">
        <w:tc>
          <w:tcPr>
            <w:tcW w:w="2268" w:type="dxa"/>
            <w:shd w:val="clear" w:color="auto" w:fill="FFFFFF" w:themeFill="background1"/>
          </w:tcPr>
          <w:p w:rsidR="00481D67" w:rsidRPr="00791428" w:rsidRDefault="00481D67" w:rsidP="00BA3136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03 </w:t>
            </w:r>
          </w:p>
        </w:tc>
        <w:tc>
          <w:tcPr>
            <w:tcW w:w="3828" w:type="dxa"/>
            <w:shd w:val="clear" w:color="auto" w:fill="FFFFFF" w:themeFill="background1"/>
          </w:tcPr>
          <w:p w:rsidR="00481D67" w:rsidRPr="000933FE" w:rsidRDefault="00481D67" w:rsidP="00481D67">
            <w:pPr>
              <w:pStyle w:val="Prrafodelista"/>
              <w:numPr>
                <w:ilvl w:val="0"/>
                <w:numId w:val="24"/>
              </w:numPr>
              <w:rPr>
                <w:rFonts w:ascii="Rockwell" w:hAnsi="Rockwell"/>
                <w:sz w:val="18"/>
                <w:szCs w:val="18"/>
              </w:rPr>
            </w:pPr>
            <w:r w:rsidRPr="000933FE">
              <w:rPr>
                <w:rFonts w:ascii="Rockwell" w:hAnsi="Rockwell"/>
                <w:sz w:val="18"/>
                <w:szCs w:val="18"/>
              </w:rPr>
              <w:t>Ecuaciones con fracciones</w:t>
            </w:r>
          </w:p>
        </w:tc>
      </w:tr>
      <w:tr w:rsidR="00481D67" w:rsidRPr="00791428" w:rsidTr="00BA3136">
        <w:tc>
          <w:tcPr>
            <w:tcW w:w="2268" w:type="dxa"/>
            <w:shd w:val="clear" w:color="auto" w:fill="FFFFFF" w:themeFill="background1"/>
          </w:tcPr>
          <w:p w:rsidR="00481D67" w:rsidRPr="00791428" w:rsidRDefault="00481D67" w:rsidP="00BA3136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04 </w:t>
            </w:r>
          </w:p>
        </w:tc>
        <w:tc>
          <w:tcPr>
            <w:tcW w:w="3828" w:type="dxa"/>
            <w:shd w:val="clear" w:color="auto" w:fill="FFFFFF" w:themeFill="background1"/>
          </w:tcPr>
          <w:p w:rsidR="00481D67" w:rsidRPr="000933FE" w:rsidRDefault="00481D67" w:rsidP="00481D67">
            <w:pPr>
              <w:pStyle w:val="Prrafodelista"/>
              <w:numPr>
                <w:ilvl w:val="0"/>
                <w:numId w:val="24"/>
              </w:numPr>
              <w:rPr>
                <w:rFonts w:ascii="Rockwell" w:hAnsi="Rockwell"/>
                <w:sz w:val="18"/>
                <w:szCs w:val="18"/>
              </w:rPr>
            </w:pPr>
            <w:r w:rsidRPr="000933FE">
              <w:rPr>
                <w:rFonts w:ascii="Rockwell" w:hAnsi="Rockwell"/>
                <w:sz w:val="18"/>
                <w:szCs w:val="18"/>
              </w:rPr>
              <w:t>Planteo de problemas</w:t>
            </w:r>
          </w:p>
        </w:tc>
      </w:tr>
      <w:tr w:rsidR="00481D67" w:rsidRPr="00791428" w:rsidTr="00BA3136">
        <w:tc>
          <w:tcPr>
            <w:tcW w:w="2268" w:type="dxa"/>
            <w:shd w:val="clear" w:color="auto" w:fill="FFFFFF" w:themeFill="background1"/>
          </w:tcPr>
          <w:p w:rsidR="00481D67" w:rsidRPr="00791428" w:rsidRDefault="00481D67" w:rsidP="00BA3136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05</w:t>
            </w:r>
          </w:p>
        </w:tc>
        <w:tc>
          <w:tcPr>
            <w:tcW w:w="3828" w:type="dxa"/>
            <w:shd w:val="clear" w:color="auto" w:fill="FFFFFF" w:themeFill="background1"/>
          </w:tcPr>
          <w:p w:rsidR="00481D67" w:rsidRPr="000933FE" w:rsidRDefault="00481D67" w:rsidP="00481D67">
            <w:pPr>
              <w:pStyle w:val="Prrafodelista"/>
              <w:numPr>
                <w:ilvl w:val="0"/>
                <w:numId w:val="24"/>
              </w:numPr>
              <w:rPr>
                <w:rFonts w:ascii="Rockwell" w:hAnsi="Rockwell"/>
                <w:sz w:val="18"/>
                <w:szCs w:val="18"/>
              </w:rPr>
            </w:pPr>
            <w:r>
              <w:rPr>
                <w:rFonts w:ascii="Rockwell" w:hAnsi="Rockwell"/>
                <w:sz w:val="18"/>
                <w:szCs w:val="18"/>
              </w:rPr>
              <w:t>Problemas 4 operaciones</w:t>
            </w:r>
          </w:p>
        </w:tc>
      </w:tr>
    </w:tbl>
    <w:p w:rsidR="00481D67" w:rsidRPr="00791428" w:rsidRDefault="00481D67" w:rsidP="00481D67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DC6A9B" w:rsidRPr="00154160" w:rsidRDefault="00DC6A9B" w:rsidP="00DC6A9B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6663" w:type="dxa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670EFD" w:rsidRPr="00154160" w:rsidTr="00856B6E">
        <w:trPr>
          <w:trHeight w:val="510"/>
        </w:trPr>
        <w:tc>
          <w:tcPr>
            <w:tcW w:w="6663" w:type="dxa"/>
            <w:shd w:val="clear" w:color="auto" w:fill="BFBFBF" w:themeFill="background1" w:themeFillShade="BF"/>
            <w:vAlign w:val="center"/>
          </w:tcPr>
          <w:p w:rsidR="00670EFD" w:rsidRPr="00154160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154160">
              <w:rPr>
                <w:rFonts w:ascii="Cambria" w:hAnsi="Cambria"/>
                <w:b/>
                <w:sz w:val="18"/>
                <w:szCs w:val="18"/>
              </w:rPr>
              <w:t xml:space="preserve">MEDIOS Y </w:t>
            </w:r>
            <w:r w:rsidRPr="00154160">
              <w:rPr>
                <w:rFonts w:ascii="Cambria" w:hAnsi="Cambria" w:cs="Arial"/>
                <w:b/>
                <w:sz w:val="18"/>
                <w:szCs w:val="18"/>
              </w:rPr>
              <w:t>MATERIALES</w:t>
            </w:r>
            <w:r w:rsidRPr="00154160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670EFD" w:rsidRPr="00154160" w:rsidTr="00D24E53">
        <w:trPr>
          <w:trHeight w:val="1471"/>
        </w:trPr>
        <w:tc>
          <w:tcPr>
            <w:tcW w:w="6663" w:type="dxa"/>
            <w:shd w:val="clear" w:color="auto" w:fill="FFFFFF" w:themeFill="background1"/>
          </w:tcPr>
          <w:p w:rsidR="004B33A1" w:rsidRPr="00154160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b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b/>
                <w:sz w:val="18"/>
                <w:szCs w:val="18"/>
              </w:rPr>
              <w:t xml:space="preserve">Currículo </w:t>
            </w:r>
            <w:r w:rsidR="00154160" w:rsidRPr="00154160">
              <w:rPr>
                <w:rFonts w:ascii="Cambria" w:eastAsia="Arial Unicode MS" w:hAnsi="Cambria" w:cs="Arial"/>
                <w:b/>
                <w:sz w:val="18"/>
                <w:szCs w:val="18"/>
              </w:rPr>
              <w:t>nacional 2017</w:t>
            </w:r>
          </w:p>
          <w:p w:rsidR="004B33A1" w:rsidRPr="00154160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</w:rPr>
              <w:t>MINEDU Textos de Matemática</w:t>
            </w:r>
          </w:p>
          <w:p w:rsidR="004B33A1" w:rsidRPr="00154160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</w:rPr>
              <w:t>Cuadernos de trabajo</w:t>
            </w:r>
          </w:p>
          <w:p w:rsidR="00670EFD" w:rsidRPr="00D24E53" w:rsidRDefault="004B33A1" w:rsidP="00D24E5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sz w:val="18"/>
                <w:szCs w:val="18"/>
              </w:rPr>
              <w:t>Internet</w:t>
            </w:r>
            <w:r w:rsidR="00D24E53">
              <w:rPr>
                <w:rFonts w:ascii="Cambria" w:eastAsia="Arial Unicode MS" w:hAnsi="Cambria" w:cs="Arial"/>
                <w:sz w:val="18"/>
                <w:szCs w:val="18"/>
              </w:rPr>
              <w:t xml:space="preserve">  / </w:t>
            </w:r>
            <w:r w:rsidRPr="00D24E53">
              <w:rPr>
                <w:rFonts w:ascii="Cambria" w:eastAsia="Arial Unicode MS" w:hAnsi="Cambria" w:cs="Arial"/>
                <w:sz w:val="18"/>
                <w:szCs w:val="18"/>
              </w:rPr>
              <w:t xml:space="preserve">Libro de matemática: </w:t>
            </w:r>
            <w:proofErr w:type="spellStart"/>
            <w:r w:rsidRPr="00D24E53">
              <w:rPr>
                <w:rFonts w:ascii="Cambria" w:eastAsia="Arial Unicode MS" w:hAnsi="Cambria" w:cs="Arial"/>
                <w:sz w:val="18"/>
                <w:szCs w:val="18"/>
              </w:rPr>
              <w:t>Corefo</w:t>
            </w:r>
            <w:proofErr w:type="spellEnd"/>
            <w:r w:rsidRPr="00D24E53">
              <w:rPr>
                <w:rFonts w:ascii="Cambria" w:eastAsia="Arial Unicode MS" w:hAnsi="Cambria" w:cs="Arial"/>
                <w:sz w:val="18"/>
                <w:szCs w:val="18"/>
              </w:rPr>
              <w:t xml:space="preserve"> para sexto de primaria.</w:t>
            </w:r>
          </w:p>
        </w:tc>
      </w:tr>
    </w:tbl>
    <w:p w:rsidR="00670EFD" w:rsidRPr="00154160" w:rsidRDefault="00670EFD" w:rsidP="00D24E53">
      <w:pPr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9071AD" w:rsidRDefault="00042305" w:rsidP="00791428">
      <w:pPr>
        <w:spacing w:after="0" w:line="240" w:lineRule="auto"/>
        <w:rPr>
          <w:rFonts w:ascii="Cambria" w:hAnsi="Cambria"/>
          <w:sz w:val="2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154160" w:rsidTr="00856B6E">
        <w:trPr>
          <w:trHeight w:val="510"/>
        </w:trPr>
        <w:tc>
          <w:tcPr>
            <w:tcW w:w="14601" w:type="dxa"/>
            <w:shd w:val="clear" w:color="auto" w:fill="BFBFBF" w:themeFill="background1" w:themeFillShade="BF"/>
            <w:vAlign w:val="center"/>
          </w:tcPr>
          <w:p w:rsidR="00670EFD" w:rsidRPr="00154160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154160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670EFD" w:rsidRPr="00154160" w:rsidTr="00481D67">
        <w:trPr>
          <w:trHeight w:val="4268"/>
        </w:trPr>
        <w:tc>
          <w:tcPr>
            <w:tcW w:w="14601" w:type="dxa"/>
            <w:shd w:val="clear" w:color="auto" w:fill="FFFFFF" w:themeFill="background1"/>
          </w:tcPr>
          <w:p w:rsidR="004B33A1" w:rsidRPr="00154160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>Momentos</w:t>
            </w: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>Evaluación de proceso o formativo</w:t>
            </w: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 xml:space="preserve">Evaluación de salida </w:t>
            </w: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>Autoevaluación</w:t>
            </w: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 xml:space="preserve">Modalidades </w:t>
            </w: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 xml:space="preserve">Heteroevaluación </w:t>
            </w:r>
          </w:p>
          <w:p w:rsidR="004B33A1" w:rsidRPr="00154160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  <w:r w:rsidRPr="00154160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  <w:p w:rsidR="004B33A1" w:rsidRPr="00154160" w:rsidRDefault="004B33A1" w:rsidP="004B33A1">
            <w:pPr>
              <w:pStyle w:val="Prrafodelista"/>
              <w:ind w:left="851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</w:p>
          <w:tbl>
            <w:tblPr>
              <w:tblStyle w:val="Tablaconcuadrcula"/>
              <w:tblW w:w="10458" w:type="dxa"/>
              <w:tblInd w:w="911" w:type="dxa"/>
              <w:tblLook w:val="04A0" w:firstRow="1" w:lastRow="0" w:firstColumn="1" w:lastColumn="0" w:noHBand="0" w:noVBand="1"/>
            </w:tblPr>
            <w:tblGrid>
              <w:gridCol w:w="2123"/>
              <w:gridCol w:w="2123"/>
              <w:gridCol w:w="3404"/>
              <w:gridCol w:w="2808"/>
            </w:tblGrid>
            <w:tr w:rsidR="00155653" w:rsidTr="004C6E91"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AD47" w:themeFill="accent6"/>
                  <w:vAlign w:val="center"/>
                  <w:hideMark/>
                </w:tcPr>
                <w:p w:rsidR="00155653" w:rsidRDefault="0015565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Tipos de evaluación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AD47" w:themeFill="accent6"/>
                  <w:vAlign w:val="center"/>
                  <w:hideMark/>
                </w:tcPr>
                <w:p w:rsidR="00155653" w:rsidRDefault="0015565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Procedimiento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AD47" w:themeFill="accent6"/>
                  <w:vAlign w:val="center"/>
                  <w:hideMark/>
                </w:tcPr>
                <w:p w:rsidR="00155653" w:rsidRDefault="0015565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Instrumentos</w:t>
                  </w: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AD47" w:themeFill="accent6"/>
                  <w:vAlign w:val="center"/>
                  <w:hideMark/>
                </w:tcPr>
                <w:p w:rsidR="00155653" w:rsidRDefault="0015565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Técnicas</w:t>
                  </w:r>
                </w:p>
              </w:tc>
            </w:tr>
            <w:tr w:rsidR="00155653" w:rsidTr="004C6E91"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653" w:rsidRDefault="0015565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55653" w:rsidRDefault="0015565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Inicio</w:t>
                  </w:r>
                </w:p>
                <w:p w:rsidR="00155653" w:rsidRDefault="0015565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55653" w:rsidRDefault="0015565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55653" w:rsidRDefault="0015565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Proceso</w:t>
                  </w:r>
                </w:p>
                <w:p w:rsidR="00155653" w:rsidRDefault="0015565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55653" w:rsidRDefault="00155653">
                  <w:pPr>
                    <w:pStyle w:val="Prrafodelista"/>
                    <w:ind w:left="0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55653" w:rsidRDefault="0015565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Salida</w:t>
                  </w:r>
                </w:p>
              </w:tc>
              <w:tc>
                <w:tcPr>
                  <w:tcW w:w="2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653" w:rsidRDefault="0015565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55653" w:rsidRDefault="0015565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Oral y escrito</w:t>
                  </w:r>
                </w:p>
                <w:p w:rsidR="00155653" w:rsidRDefault="0015565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55653" w:rsidRDefault="0015565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55653" w:rsidRDefault="0015565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Oral, escrito y ejecución</w:t>
                  </w:r>
                </w:p>
                <w:p w:rsidR="00155653" w:rsidRDefault="0015565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55653" w:rsidRDefault="0015565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55653" w:rsidRDefault="0015565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Escrito</w:t>
                  </w:r>
                </w:p>
              </w:tc>
              <w:tc>
                <w:tcPr>
                  <w:tcW w:w="3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653" w:rsidRDefault="0015565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155653" w:rsidRDefault="00155653" w:rsidP="00155653">
                  <w:pPr>
                    <w:pStyle w:val="Prrafodelista"/>
                    <w:numPr>
                      <w:ilvl w:val="0"/>
                      <w:numId w:val="25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Ficha de observación</w:t>
                  </w:r>
                </w:p>
                <w:p w:rsidR="00155653" w:rsidRDefault="00155653">
                  <w:pPr>
                    <w:pStyle w:val="Prrafodelista"/>
                    <w:ind w:left="46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55653" w:rsidRDefault="00155653" w:rsidP="00155653">
                  <w:pPr>
                    <w:pStyle w:val="Prrafodelista"/>
                    <w:numPr>
                      <w:ilvl w:val="0"/>
                      <w:numId w:val="25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 xml:space="preserve">Registro anecdotario    </w:t>
                  </w:r>
                </w:p>
                <w:p w:rsidR="00155653" w:rsidRDefault="00155653" w:rsidP="00155653">
                  <w:pPr>
                    <w:pStyle w:val="Prrafodelista"/>
                    <w:numPr>
                      <w:ilvl w:val="0"/>
                      <w:numId w:val="25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 xml:space="preserve">Pruebas de desarrollo </w:t>
                  </w:r>
                </w:p>
                <w:p w:rsidR="00155653" w:rsidRDefault="00155653">
                  <w:pPr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55653" w:rsidRDefault="00155653">
                  <w:pPr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55653" w:rsidRDefault="00155653" w:rsidP="00155653">
                  <w:pPr>
                    <w:pStyle w:val="Prrafodelista"/>
                    <w:numPr>
                      <w:ilvl w:val="0"/>
                      <w:numId w:val="25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 xml:space="preserve">Escala de calificación de  0 a 20 </w:t>
                  </w: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653" w:rsidRDefault="00155653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55653" w:rsidRDefault="0015565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Observación</w:t>
                  </w:r>
                </w:p>
                <w:p w:rsidR="00155653" w:rsidRDefault="00155653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55653" w:rsidRDefault="00155653">
                  <w:pPr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55653" w:rsidRDefault="004C6E9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 xml:space="preserve">Resolución </w:t>
                  </w:r>
                  <w:r w:rsidR="00155653">
                    <w:rPr>
                      <w:rFonts w:ascii="Cambria" w:hAnsi="Cambria" w:cs="Arial"/>
                      <w:sz w:val="18"/>
                      <w:szCs w:val="18"/>
                    </w:rPr>
                    <w:t>de problemas</w:t>
                  </w:r>
                </w:p>
                <w:p w:rsidR="00155653" w:rsidRDefault="00155653">
                  <w:pPr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C6E91" w:rsidRDefault="004C6E91">
                  <w:pPr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155653" w:rsidRDefault="00155653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>
                    <w:rPr>
                      <w:rFonts w:ascii="Cambria" w:hAnsi="Cambria" w:cs="Arial"/>
                      <w:sz w:val="18"/>
                      <w:szCs w:val="18"/>
                    </w:rPr>
                    <w:t>Directa</w:t>
                  </w:r>
                </w:p>
              </w:tc>
            </w:tr>
          </w:tbl>
          <w:p w:rsidR="00670EFD" w:rsidRPr="00154160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856B6E" w:rsidRPr="00154160" w:rsidRDefault="00856B6E" w:rsidP="00856B6E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856B6E" w:rsidRPr="00154160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D45" w:rsidRDefault="00B15D45" w:rsidP="00BC4616">
      <w:pPr>
        <w:spacing w:after="0" w:line="240" w:lineRule="auto"/>
      </w:pPr>
      <w:r>
        <w:separator/>
      </w:r>
    </w:p>
  </w:endnote>
  <w:endnote w:type="continuationSeparator" w:id="0">
    <w:p w:rsidR="00B15D45" w:rsidRDefault="00B15D45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D45" w:rsidRDefault="00B15D45" w:rsidP="00BC4616">
      <w:pPr>
        <w:spacing w:after="0" w:line="240" w:lineRule="auto"/>
      </w:pPr>
      <w:r>
        <w:separator/>
      </w:r>
    </w:p>
  </w:footnote>
  <w:footnote w:type="continuationSeparator" w:id="0">
    <w:p w:rsidR="00B15D45" w:rsidRDefault="00B15D45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BF1"/>
    <w:multiLevelType w:val="hybridMultilevel"/>
    <w:tmpl w:val="5D88BE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505C"/>
    <w:multiLevelType w:val="hybridMultilevel"/>
    <w:tmpl w:val="6BC292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074E"/>
    <w:multiLevelType w:val="hybridMultilevel"/>
    <w:tmpl w:val="F5067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6799"/>
    <w:multiLevelType w:val="hybridMultilevel"/>
    <w:tmpl w:val="38D263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2E277E"/>
    <w:multiLevelType w:val="hybridMultilevel"/>
    <w:tmpl w:val="7E9EE168"/>
    <w:lvl w:ilvl="0" w:tplc="280A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01A01"/>
    <w:multiLevelType w:val="hybridMultilevel"/>
    <w:tmpl w:val="4F8060BC"/>
    <w:lvl w:ilvl="0" w:tplc="90069858">
      <w:start w:val="1"/>
      <w:numFmt w:val="upperLetter"/>
      <w:lvlText w:val="%1."/>
      <w:lvlJc w:val="left"/>
      <w:pPr>
        <w:ind w:left="1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EC5478A"/>
    <w:multiLevelType w:val="hybridMultilevel"/>
    <w:tmpl w:val="65C22C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A60E2"/>
    <w:multiLevelType w:val="hybridMultilevel"/>
    <w:tmpl w:val="99664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267B0"/>
    <w:multiLevelType w:val="hybridMultilevel"/>
    <w:tmpl w:val="2B6ACB9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833F07"/>
    <w:multiLevelType w:val="hybridMultilevel"/>
    <w:tmpl w:val="4B020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1" w15:restartNumberingAfterBreak="0">
    <w:nsid w:val="79E938A3"/>
    <w:multiLevelType w:val="hybridMultilevel"/>
    <w:tmpl w:val="2B5A93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9"/>
  </w:num>
  <w:num w:numId="5">
    <w:abstractNumId w:val="5"/>
  </w:num>
  <w:num w:numId="6">
    <w:abstractNumId w:val="12"/>
  </w:num>
  <w:num w:numId="7">
    <w:abstractNumId w:val="20"/>
  </w:num>
  <w:num w:numId="8">
    <w:abstractNumId w:val="19"/>
  </w:num>
  <w:num w:numId="9">
    <w:abstractNumId w:val="16"/>
  </w:num>
  <w:num w:numId="10">
    <w:abstractNumId w:val="3"/>
  </w:num>
  <w:num w:numId="11">
    <w:abstractNumId w:val="1"/>
  </w:num>
  <w:num w:numId="12">
    <w:abstractNumId w:val="15"/>
  </w:num>
  <w:num w:numId="13">
    <w:abstractNumId w:val="8"/>
  </w:num>
  <w:num w:numId="14">
    <w:abstractNumId w:val="10"/>
  </w:num>
  <w:num w:numId="15">
    <w:abstractNumId w:val="11"/>
  </w:num>
  <w:num w:numId="16">
    <w:abstractNumId w:val="23"/>
  </w:num>
  <w:num w:numId="17">
    <w:abstractNumId w:val="7"/>
  </w:num>
  <w:num w:numId="18">
    <w:abstractNumId w:val="2"/>
  </w:num>
  <w:num w:numId="19">
    <w:abstractNumId w:val="18"/>
  </w:num>
  <w:num w:numId="20">
    <w:abstractNumId w:val="4"/>
  </w:num>
  <w:num w:numId="21">
    <w:abstractNumId w:val="0"/>
  </w:num>
  <w:num w:numId="22">
    <w:abstractNumId w:val="14"/>
  </w:num>
  <w:num w:numId="23">
    <w:abstractNumId w:val="21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42305"/>
    <w:rsid w:val="00066C6E"/>
    <w:rsid w:val="000B2F12"/>
    <w:rsid w:val="000B70B7"/>
    <w:rsid w:val="000C32AF"/>
    <w:rsid w:val="000D77BD"/>
    <w:rsid w:val="00111E63"/>
    <w:rsid w:val="00113E07"/>
    <w:rsid w:val="00134398"/>
    <w:rsid w:val="00154160"/>
    <w:rsid w:val="00155653"/>
    <w:rsid w:val="001561CE"/>
    <w:rsid w:val="0017198F"/>
    <w:rsid w:val="00257A45"/>
    <w:rsid w:val="00315D90"/>
    <w:rsid w:val="003508FE"/>
    <w:rsid w:val="003B3C2C"/>
    <w:rsid w:val="003F6B32"/>
    <w:rsid w:val="00481D67"/>
    <w:rsid w:val="00493D11"/>
    <w:rsid w:val="004B33A1"/>
    <w:rsid w:val="004C6E91"/>
    <w:rsid w:val="004D504A"/>
    <w:rsid w:val="005004DA"/>
    <w:rsid w:val="0051550F"/>
    <w:rsid w:val="00525452"/>
    <w:rsid w:val="00546DF4"/>
    <w:rsid w:val="005A75F2"/>
    <w:rsid w:val="005E3DA7"/>
    <w:rsid w:val="005F4098"/>
    <w:rsid w:val="00617A06"/>
    <w:rsid w:val="0066359B"/>
    <w:rsid w:val="00670EFD"/>
    <w:rsid w:val="00671362"/>
    <w:rsid w:val="006A61DA"/>
    <w:rsid w:val="006A6A2C"/>
    <w:rsid w:val="006B1D22"/>
    <w:rsid w:val="006B6926"/>
    <w:rsid w:val="006D739D"/>
    <w:rsid w:val="006E60F6"/>
    <w:rsid w:val="006F4DF1"/>
    <w:rsid w:val="00736742"/>
    <w:rsid w:val="00751450"/>
    <w:rsid w:val="00766C8A"/>
    <w:rsid w:val="007723C3"/>
    <w:rsid w:val="00791428"/>
    <w:rsid w:val="007C6939"/>
    <w:rsid w:val="007E6DF0"/>
    <w:rsid w:val="008247CF"/>
    <w:rsid w:val="0082551E"/>
    <w:rsid w:val="008428BB"/>
    <w:rsid w:val="00856B6E"/>
    <w:rsid w:val="0088409F"/>
    <w:rsid w:val="008B7503"/>
    <w:rsid w:val="009071AD"/>
    <w:rsid w:val="00930755"/>
    <w:rsid w:val="00930D1B"/>
    <w:rsid w:val="00933A13"/>
    <w:rsid w:val="009B4D63"/>
    <w:rsid w:val="009C1158"/>
    <w:rsid w:val="00A05A32"/>
    <w:rsid w:val="00A2351A"/>
    <w:rsid w:val="00A403C4"/>
    <w:rsid w:val="00A416BF"/>
    <w:rsid w:val="00AC09D1"/>
    <w:rsid w:val="00AD415F"/>
    <w:rsid w:val="00B15817"/>
    <w:rsid w:val="00B15D45"/>
    <w:rsid w:val="00B53900"/>
    <w:rsid w:val="00B8373A"/>
    <w:rsid w:val="00BB739A"/>
    <w:rsid w:val="00BC4616"/>
    <w:rsid w:val="00BF5F93"/>
    <w:rsid w:val="00C13A24"/>
    <w:rsid w:val="00C23601"/>
    <w:rsid w:val="00C36275"/>
    <w:rsid w:val="00C41D7E"/>
    <w:rsid w:val="00C5621E"/>
    <w:rsid w:val="00C74C8C"/>
    <w:rsid w:val="00C84486"/>
    <w:rsid w:val="00CA4952"/>
    <w:rsid w:val="00CB0A6E"/>
    <w:rsid w:val="00CB2D28"/>
    <w:rsid w:val="00CB2E6C"/>
    <w:rsid w:val="00CC1E88"/>
    <w:rsid w:val="00D1124B"/>
    <w:rsid w:val="00D171CC"/>
    <w:rsid w:val="00D21D59"/>
    <w:rsid w:val="00D24E53"/>
    <w:rsid w:val="00DC6A9B"/>
    <w:rsid w:val="00E064E8"/>
    <w:rsid w:val="00EB13D0"/>
    <w:rsid w:val="00EB5FCA"/>
    <w:rsid w:val="00EF2B8B"/>
    <w:rsid w:val="00F0573D"/>
    <w:rsid w:val="00F51B3C"/>
    <w:rsid w:val="00F56925"/>
    <w:rsid w:val="00F8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37C400-D794-4223-80B5-769CEB6E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7A06"/>
  </w:style>
  <w:style w:type="paragraph" w:customStyle="1" w:styleId="Default">
    <w:name w:val="Default"/>
    <w:rsid w:val="008B7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ProBook</cp:lastModifiedBy>
  <cp:revision>3</cp:revision>
  <cp:lastPrinted>2018-03-01T23:07:00Z</cp:lastPrinted>
  <dcterms:created xsi:type="dcterms:W3CDTF">2020-02-21T16:44:00Z</dcterms:created>
  <dcterms:modified xsi:type="dcterms:W3CDTF">2020-02-28T16:16:00Z</dcterms:modified>
</cp:coreProperties>
</file>