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52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4"/>
      </w:tblGrid>
      <w:tr w:rsidR="00F6762C" w:rsidRPr="00AC09D1" w:rsidTr="001128B2">
        <w:trPr>
          <w:trHeight w:val="215"/>
        </w:trPr>
        <w:tc>
          <w:tcPr>
            <w:tcW w:w="15234" w:type="dxa"/>
            <w:shd w:val="clear" w:color="auto" w:fill="D9D9D9" w:themeFill="background1" w:themeFillShade="D9"/>
          </w:tcPr>
          <w:p w:rsidR="00F6762C" w:rsidRPr="00AC09D1" w:rsidRDefault="004923EC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 w:rsidR="00D8397B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2</w:t>
            </w:r>
          </w:p>
        </w:tc>
      </w:tr>
      <w:tr w:rsidR="00F6762C" w:rsidRPr="00AC09D1" w:rsidTr="001128B2">
        <w:trPr>
          <w:trHeight w:val="4515"/>
        </w:trPr>
        <w:tc>
          <w:tcPr>
            <w:tcW w:w="15234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D8397B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D8397B" w:rsidRPr="00D8397B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8397B">
              <w:rPr>
                <w:rFonts w:ascii="Arial" w:eastAsia="Calibri" w:hAnsi="Arial" w:cs="Arial"/>
                <w:b/>
                <w:color w:val="000000"/>
              </w:rPr>
              <w:t>“</w:t>
            </w:r>
            <w:r w:rsidRPr="00D8397B">
              <w:rPr>
                <w:rFonts w:ascii="Arial" w:eastAsia="Calibri" w:hAnsi="Arial" w:cs="Arial"/>
                <w:b/>
                <w:color w:val="000000"/>
              </w:rPr>
              <w:t>Conozcamos los test de las capacidades físicas y coordinativas y la reglamentación de los deportes</w:t>
            </w:r>
            <w:r w:rsidRPr="00D8397B">
              <w:rPr>
                <w:rFonts w:ascii="Arial" w:eastAsia="Calibri" w:hAnsi="Arial" w:cs="Arial"/>
                <w:b/>
                <w:color w:val="000000"/>
              </w:rPr>
              <w:t>”</w:t>
            </w:r>
          </w:p>
          <w:p w:rsidR="00F6762C" w:rsidRDefault="00F6762C" w:rsidP="00CD139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716094" w:rsidRPr="00BC7C58">
              <w:rPr>
                <w:rFonts w:ascii="Arial" w:eastAsia="Calibri" w:hAnsi="Arial" w:cs="Arial"/>
                <w:b/>
                <w:sz w:val="18"/>
                <w:szCs w:val="18"/>
              </w:rPr>
              <w:t>COLEGIO “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bookmarkStart w:id="0" w:name="_GoBack"/>
            <w:bookmarkEnd w:id="0"/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CUARTO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A827A5">
              <w:rPr>
                <w:rFonts w:ascii="Arial" w:eastAsia="Calibri" w:hAnsi="Arial" w:cs="Arial"/>
                <w:b/>
                <w:sz w:val="18"/>
                <w:szCs w:val="18"/>
              </w:rPr>
              <w:t>Lic. FLAVIO YGNACIO TORRES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2B4F0E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 xml:space="preserve">El respeto, la tolerancia y una actitud conciliadora nos con lleva </w:t>
            </w:r>
            <w:r w:rsidR="002B4F0E">
              <w:rPr>
                <w:rFonts w:ascii="Arial" w:hAnsi="Arial" w:cs="Arial"/>
                <w:sz w:val="20"/>
                <w:szCs w:val="20"/>
              </w:rPr>
              <w:t xml:space="preserve">ante esta </w:t>
            </w:r>
            <w:r w:rsidR="002B4F0E">
              <w:t>situación que se vive actualmente, asociada al contexto y a la coyuntura generada a partir de la pandemia en la variación de nuestra enseñanza de carácter virtual</w:t>
            </w:r>
            <w:r w:rsidR="00AF1174">
              <w:t>,</w:t>
            </w:r>
            <w:r w:rsidR="002B4F0E">
              <w:t xml:space="preserve"> donde se platea retos de distinta naturaleza a las acostumbrada por nuestros estudiantes, en la realización de </w:t>
            </w:r>
            <w:r w:rsidRPr="00813479">
              <w:rPr>
                <w:rFonts w:ascii="Arial" w:hAnsi="Arial" w:cs="Arial"/>
                <w:sz w:val="20"/>
                <w:szCs w:val="20"/>
              </w:rPr>
              <w:t>actividades deportivas</w:t>
            </w:r>
            <w:r w:rsidR="00ED6FE2">
              <w:rPr>
                <w:rFonts w:ascii="Arial" w:hAnsi="Arial" w:cs="Arial"/>
                <w:sz w:val="20"/>
                <w:szCs w:val="20"/>
              </w:rPr>
              <w:t>, relacionadas con el uso del tiempo libre.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F0E" w:rsidRPr="00813479">
              <w:rPr>
                <w:rFonts w:ascii="Arial" w:hAnsi="Arial" w:cs="Arial"/>
                <w:sz w:val="20"/>
                <w:szCs w:val="20"/>
              </w:rPr>
              <w:t>Esta actividad programada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EE8" w:rsidRPr="00813479">
              <w:rPr>
                <w:rFonts w:ascii="Arial" w:hAnsi="Arial" w:cs="Arial"/>
                <w:sz w:val="20"/>
                <w:szCs w:val="20"/>
              </w:rPr>
              <w:t xml:space="preserve">como por ejemplo </w:t>
            </w:r>
            <w:r w:rsidR="002B4F0E">
              <w:rPr>
                <w:rFonts w:ascii="Arial" w:hAnsi="Arial" w:cs="Arial"/>
                <w:sz w:val="20"/>
                <w:szCs w:val="20"/>
              </w:rPr>
              <w:t>los conocimientos de los diferentes test de aptitud física y de los</w:t>
            </w:r>
            <w:r w:rsidR="00581AB7">
              <w:rPr>
                <w:rFonts w:ascii="Arial" w:hAnsi="Arial" w:cs="Arial"/>
                <w:sz w:val="20"/>
                <w:szCs w:val="20"/>
              </w:rPr>
              <w:t xml:space="preserve"> fundamentos de</w:t>
            </w:r>
            <w:r w:rsidR="00D83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AB7">
              <w:rPr>
                <w:rFonts w:ascii="Arial" w:hAnsi="Arial" w:cs="Arial"/>
                <w:sz w:val="20"/>
                <w:szCs w:val="20"/>
              </w:rPr>
              <w:t>l</w:t>
            </w:r>
            <w:r w:rsidR="00D8397B">
              <w:rPr>
                <w:rFonts w:ascii="Arial" w:hAnsi="Arial" w:cs="Arial"/>
                <w:sz w:val="20"/>
                <w:szCs w:val="20"/>
              </w:rPr>
              <w:t>os deportes</w:t>
            </w:r>
            <w:r w:rsidR="002B4F0E">
              <w:rPr>
                <w:rFonts w:ascii="Arial" w:hAnsi="Arial" w:cs="Arial"/>
                <w:sz w:val="20"/>
                <w:szCs w:val="20"/>
              </w:rPr>
              <w:t>. Y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cono</w:t>
            </w:r>
            <w:r w:rsidR="0095776C">
              <w:rPr>
                <w:rFonts w:ascii="Arial" w:hAnsi="Arial" w:cs="Arial"/>
                <w:sz w:val="20"/>
                <w:szCs w:val="20"/>
              </w:rPr>
              <w:t>cer las habilidades socio motor</w:t>
            </w:r>
            <w:r w:rsidR="00EF59F7">
              <w:rPr>
                <w:rFonts w:ascii="Arial" w:hAnsi="Arial" w:cs="Arial"/>
                <w:sz w:val="20"/>
                <w:szCs w:val="20"/>
              </w:rPr>
              <w:t>as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del alumno.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15262" w:type="dxa"/>
        <w:tblInd w:w="184" w:type="dxa"/>
        <w:tblLook w:val="04A0" w:firstRow="1" w:lastRow="0" w:firstColumn="1" w:lastColumn="0" w:noHBand="0" w:noVBand="1"/>
      </w:tblPr>
      <w:tblGrid>
        <w:gridCol w:w="2240"/>
        <w:gridCol w:w="4942"/>
        <w:gridCol w:w="3544"/>
        <w:gridCol w:w="4536"/>
      </w:tblGrid>
      <w:tr w:rsidR="00140673" w:rsidRPr="00AC09D1" w:rsidTr="00CD1395">
        <w:tc>
          <w:tcPr>
            <w:tcW w:w="15262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CD1395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4942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B91AE2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INDICADORES</w:t>
            </w:r>
          </w:p>
        </w:tc>
      </w:tr>
      <w:tr w:rsidR="00F77804" w:rsidRPr="00AC09D1" w:rsidTr="00CD1395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42" w:type="dxa"/>
          </w:tcPr>
          <w:p w:rsidR="00BA7B26" w:rsidRDefault="00BA7B26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77804" w:rsidRPr="00693219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Comprende su cuerpo,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expresa corporalmente,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>usa el lenguaje corporal para comunicar emociones, sentimientos y pensamientos. Implica utilizar el tono, los gestos, mímicas, posturas y movimientos para expresarse, desarrollando la creatividad al usar todos los recursos que ofrecen el cuerpo y el movimiento.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8397B" w:rsidRDefault="002B4F0E" w:rsidP="002B4F0E">
            <w:pPr>
              <w:pStyle w:val="Default"/>
              <w:jc w:val="both"/>
              <w:rPr>
                <w:sz w:val="20"/>
                <w:szCs w:val="20"/>
              </w:rPr>
            </w:pPr>
            <w:r w:rsidRPr="002B4F0E">
              <w:rPr>
                <w:sz w:val="20"/>
                <w:szCs w:val="20"/>
              </w:rPr>
              <w:t xml:space="preserve">Explicación sobre </w:t>
            </w:r>
            <w:r w:rsidR="00D8397B">
              <w:rPr>
                <w:sz w:val="20"/>
                <w:szCs w:val="20"/>
              </w:rPr>
              <w:t>el calentamiento y la movilidad articular y su</w:t>
            </w:r>
            <w:r w:rsidRPr="002B4F0E">
              <w:rPr>
                <w:sz w:val="20"/>
                <w:szCs w:val="20"/>
              </w:rPr>
              <w:t xml:space="preserve"> importancia</w:t>
            </w:r>
            <w:r w:rsidR="00D8397B">
              <w:rPr>
                <w:sz w:val="20"/>
                <w:szCs w:val="20"/>
              </w:rPr>
              <w:t>.</w:t>
            </w:r>
          </w:p>
          <w:p w:rsidR="00F77804" w:rsidRDefault="00D8397B" w:rsidP="002B4F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2B4F0E" w:rsidRPr="002B4F0E">
              <w:rPr>
                <w:sz w:val="20"/>
                <w:szCs w:val="20"/>
              </w:rPr>
              <w:t>sarrollo de los test de capacidades físicas.</w:t>
            </w:r>
          </w:p>
          <w:p w:rsidR="00D8397B" w:rsidRDefault="00D8397B" w:rsidP="00D8397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Pr="002B4F0E">
              <w:rPr>
                <w:sz w:val="20"/>
                <w:szCs w:val="20"/>
              </w:rPr>
              <w:t xml:space="preserve">sarrollo de los test de capacidades </w:t>
            </w:r>
            <w:r>
              <w:rPr>
                <w:sz w:val="20"/>
                <w:szCs w:val="20"/>
              </w:rPr>
              <w:t>coordinativas.</w:t>
            </w:r>
          </w:p>
          <w:p w:rsidR="002B4F0E" w:rsidRDefault="00E733FC" w:rsidP="00066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>Análisis y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conocimiento de los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fundamentos y su 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>reglament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 xml:space="preserve">ación 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>los diferentes deportes.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CD13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942" w:type="dxa"/>
          </w:tcPr>
          <w:p w:rsidR="00F77804" w:rsidRPr="00693219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Comprende las relaciones entre la actividad física, alimentación, postura e higiene corporal y la salud,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 xml:space="preserve">es analizar y comprender los </w:t>
            </w:r>
            <w:r w:rsidRPr="006932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Incorpora prácticas que mejoran su calidad de vida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>es asumir una actitud crítica sobre la importancia de hábitos saludables y sus beneficios vinculados con la mejora de la calidad de vida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FA538E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FC0DCC" w:rsidP="00FC0D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316E3">
              <w:rPr>
                <w:rFonts w:ascii="Arial" w:hAnsi="Arial" w:cs="Arial"/>
                <w:color w:val="000000"/>
                <w:sz w:val="20"/>
                <w:szCs w:val="20"/>
              </w:rPr>
              <w:t>mportancia de hábitos saludables y sus beneficios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7C28" w:rsidRPr="00BA7B26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BA7B26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CD1395" w:rsidRDefault="00CD1395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77804" w:rsidRDefault="00D47C28" w:rsidP="00D47C28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BA7B26">
              <w:rPr>
                <w:sz w:val="20"/>
                <w:szCs w:val="20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</w:tc>
      </w:tr>
      <w:tr w:rsidR="00F77804" w:rsidTr="00CD13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42" w:type="dxa"/>
          </w:tcPr>
          <w:p w:rsidR="00F77804" w:rsidRPr="00FA538E" w:rsidRDefault="00F77804" w:rsidP="00F7780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supone interactuar de manera asertiva con los demás en la práctica lúdica y deportiva experimentando el placer y disfrute que ella representa.</w:t>
            </w: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A5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supone emplear los recursos personales y las potencialidades de cada miembro del equipo para el logro de un objetivo común, desarrollando y aplicando reglas y soluciones.</w:t>
            </w:r>
          </w:p>
        </w:tc>
        <w:tc>
          <w:tcPr>
            <w:tcW w:w="3544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F77804" w:rsidRPr="00E733FC" w:rsidRDefault="00F77804" w:rsidP="00112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D47C28" w:rsidRPr="00CD1395" w:rsidRDefault="00D47C28" w:rsidP="00CD1395">
            <w:pPr>
              <w:rPr>
                <w:sz w:val="20"/>
                <w:szCs w:val="20"/>
              </w:rPr>
            </w:pPr>
            <w:r w:rsidRPr="00BA7B26">
              <w:rPr>
                <w:rFonts w:ascii="Arial" w:hAnsi="Arial" w:cs="Arial"/>
                <w:sz w:val="20"/>
                <w:szCs w:val="20"/>
              </w:rPr>
              <w:t xml:space="preserve">Promueve una actitud de respeto al trabajar en </w:t>
            </w:r>
            <w:r w:rsidR="001128B2">
              <w:rPr>
                <w:rFonts w:ascii="Arial" w:hAnsi="Arial" w:cs="Arial"/>
                <w:sz w:val="20"/>
                <w:szCs w:val="20"/>
              </w:rPr>
              <w:t>individual,</w:t>
            </w:r>
            <w:r w:rsidRPr="00BA7B26">
              <w:rPr>
                <w:rFonts w:ascii="Arial" w:hAnsi="Arial" w:cs="Arial"/>
                <w:sz w:val="20"/>
                <w:szCs w:val="20"/>
              </w:rPr>
              <w:t xml:space="preserve">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1128B2" w:rsidRPr="00AC09D1" w:rsidRDefault="001128B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2268"/>
        <w:gridCol w:w="13070"/>
      </w:tblGrid>
      <w:tr w:rsidR="00670EFD" w:rsidRPr="00AC09D1" w:rsidTr="00CD1395">
        <w:tc>
          <w:tcPr>
            <w:tcW w:w="15338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EFD" w:rsidRPr="00CD1395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CD1395">
              <w:rPr>
                <w:rFonts w:ascii="Arial" w:hAnsi="Arial" w:cs="Arial"/>
                <w:sz w:val="20"/>
                <w:szCs w:val="20"/>
              </w:rPr>
              <w:t>°</w:t>
            </w:r>
            <w:r w:rsidRPr="00CD1395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ind w:left="426" w:hanging="426"/>
              <w:rPr>
                <w:b/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en video tutorial. sobre los test de condiciones físicas.</w:t>
            </w:r>
          </w:p>
          <w:p w:rsidR="00E65D3E" w:rsidRPr="00CD1395" w:rsidRDefault="00E65D3E" w:rsidP="00B00F87">
            <w:pPr>
              <w:pStyle w:val="Default"/>
              <w:rPr>
                <w:sz w:val="20"/>
                <w:szCs w:val="20"/>
              </w:rPr>
            </w:pPr>
          </w:p>
        </w:tc>
      </w:tr>
      <w:tr w:rsidR="00410A0D" w:rsidRPr="00CD1395" w:rsidTr="00CD1395">
        <w:trPr>
          <w:trHeight w:val="41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02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0168F" w:rsidP="00410A0D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Video tutorial sobre cómo se realiza un calentamiento y su importancia</w:t>
            </w:r>
          </w:p>
        </w:tc>
      </w:tr>
      <w:tr w:rsidR="00410A0D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03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Desarrollo de la capacidad coordinativa sobre el piso en un cuadrado.</w:t>
            </w:r>
          </w:p>
          <w:p w:rsidR="00410A0D" w:rsidRPr="00CD1395" w:rsidRDefault="00410A0D" w:rsidP="00410A0D">
            <w:pPr>
              <w:pStyle w:val="Default"/>
              <w:rPr>
                <w:sz w:val="20"/>
                <w:szCs w:val="20"/>
              </w:rPr>
            </w:pPr>
          </w:p>
        </w:tc>
      </w:tr>
      <w:tr w:rsidR="00410A0D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Desarrollo de la capacidad coordinativa sobre el piso en dos cuadrados.</w:t>
            </w:r>
          </w:p>
          <w:p w:rsidR="00410A0D" w:rsidRPr="00CD1395" w:rsidRDefault="00410A0D" w:rsidP="00410A0D">
            <w:pPr>
              <w:pStyle w:val="Default"/>
              <w:rPr>
                <w:sz w:val="20"/>
                <w:szCs w:val="20"/>
              </w:rPr>
            </w:pPr>
          </w:p>
        </w:tc>
      </w:tr>
      <w:tr w:rsidR="004669D8" w:rsidRPr="00CD1395" w:rsidTr="00CD1395">
        <w:trPr>
          <w:trHeight w:val="3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05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0168F" w:rsidP="004669D8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Desarrollo de la capacidad coordinativa y saltos sobre una escalera en el piso</w:t>
            </w:r>
          </w:p>
        </w:tc>
      </w:tr>
      <w:tr w:rsidR="004669D8" w:rsidRPr="00CD1395" w:rsidTr="00CD1395">
        <w:trPr>
          <w:trHeight w:val="22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06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Explicación sobre la realización de la capacidad física y del test de resistencia.</w:t>
            </w:r>
          </w:p>
          <w:p w:rsidR="004669D8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  </w:t>
            </w:r>
          </w:p>
        </w:tc>
      </w:tr>
      <w:tr w:rsidR="004669D8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Explicación sobre la realización de la capacidad física y del test de fuerza.</w:t>
            </w:r>
          </w:p>
          <w:p w:rsidR="004669D8" w:rsidRPr="00CD1395" w:rsidRDefault="004669D8" w:rsidP="004669D8">
            <w:pPr>
              <w:pStyle w:val="Default"/>
              <w:rPr>
                <w:sz w:val="20"/>
                <w:szCs w:val="20"/>
              </w:rPr>
            </w:pPr>
          </w:p>
        </w:tc>
      </w:tr>
      <w:tr w:rsidR="0040168F" w:rsidRPr="00CD1395" w:rsidTr="00CD1395">
        <w:trPr>
          <w:trHeight w:val="22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</w:t>
            </w:r>
            <w:r w:rsidRPr="00CD13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</w:t>
            </w:r>
            <w:r w:rsidRPr="00CD1395">
              <w:rPr>
                <w:sz w:val="20"/>
                <w:szCs w:val="20"/>
              </w:rPr>
              <w:t>Explicación sobre la realización de la capacidad física y del test de flexibilidad.</w:t>
            </w:r>
          </w:p>
          <w:p w:rsidR="0040168F" w:rsidRPr="00CD1395" w:rsidRDefault="0040168F" w:rsidP="004669D8">
            <w:pPr>
              <w:pStyle w:val="Default"/>
              <w:rPr>
                <w:sz w:val="20"/>
                <w:szCs w:val="20"/>
              </w:rPr>
            </w:pPr>
          </w:p>
        </w:tc>
      </w:tr>
      <w:tr w:rsidR="004669D8" w:rsidRPr="00CD1395" w:rsidTr="00CD1395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09</w:t>
            </w:r>
          </w:p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sobre la realización de la capacidad física y del test de velocidad.</w:t>
            </w:r>
          </w:p>
          <w:p w:rsidR="004669D8" w:rsidRPr="00CD1395" w:rsidRDefault="004669D8" w:rsidP="0046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31" w:rsidRPr="00CD1395" w:rsidTr="00CD1395">
        <w:trPr>
          <w:trHeight w:val="2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10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y desarrollo de las capacidades coordinativas</w:t>
            </w:r>
          </w:p>
          <w:p w:rsidR="00F67131" w:rsidRPr="00CD1395" w:rsidRDefault="00F67131" w:rsidP="00F67131">
            <w:pPr>
              <w:pStyle w:val="Default"/>
              <w:rPr>
                <w:sz w:val="20"/>
                <w:szCs w:val="20"/>
              </w:rPr>
            </w:pPr>
          </w:p>
        </w:tc>
      </w:tr>
      <w:tr w:rsidR="00F67131" w:rsidRPr="00CD1395" w:rsidTr="00CD1395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11</w:t>
            </w:r>
          </w:p>
        </w:tc>
        <w:tc>
          <w:tcPr>
            <w:tcW w:w="1307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40168F" w:rsidP="00F6713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Retroalimentación sobre las estrategias básicas en una actividad.</w:t>
            </w:r>
          </w:p>
        </w:tc>
      </w:tr>
      <w:tr w:rsidR="00F67131" w:rsidRPr="00CD1395" w:rsidTr="00CD1395">
        <w:trPr>
          <w:trHeight w:val="150"/>
        </w:trPr>
        <w:tc>
          <w:tcPr>
            <w:tcW w:w="2268" w:type="dxa"/>
            <w:shd w:val="clear" w:color="auto" w:fill="FFFFFF" w:themeFill="background1"/>
            <w:vAlign w:val="center"/>
          </w:tcPr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</w:t>
            </w:r>
            <w:r w:rsidR="00303E37" w:rsidRPr="00CD13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70" w:type="dxa"/>
            <w:shd w:val="clear" w:color="auto" w:fill="FFFFFF" w:themeFill="background1"/>
            <w:vAlign w:val="center"/>
          </w:tcPr>
          <w:p w:rsidR="00F67131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Cuanto conoces del reglamento de los deportes.</w:t>
            </w:r>
          </w:p>
        </w:tc>
      </w:tr>
    </w:tbl>
    <w:p w:rsidR="001128B2" w:rsidRPr="00CD1395" w:rsidRDefault="001128B2" w:rsidP="00CC537E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15338"/>
      </w:tblGrid>
      <w:tr w:rsidR="0040168F" w:rsidRPr="00AC09D1" w:rsidTr="00CD1395">
        <w:trPr>
          <w:trHeight w:val="570"/>
        </w:trPr>
        <w:tc>
          <w:tcPr>
            <w:tcW w:w="15338" w:type="dxa"/>
            <w:shd w:val="clear" w:color="auto" w:fill="A8D08D" w:themeFill="accent6" w:themeFillTint="99"/>
          </w:tcPr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. MEDIOS Y MATERIALES </w:t>
            </w:r>
          </w:p>
        </w:tc>
      </w:tr>
      <w:tr w:rsidR="00670EFD" w:rsidRPr="00AC09D1" w:rsidTr="00CD1395">
        <w:trPr>
          <w:trHeight w:val="3165"/>
        </w:trPr>
        <w:tc>
          <w:tcPr>
            <w:tcW w:w="15338" w:type="dxa"/>
            <w:shd w:val="clear" w:color="auto" w:fill="FFFFFF" w:themeFill="background1"/>
          </w:tcPr>
          <w:p w:rsidR="007811DD" w:rsidRPr="00A827A5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537E"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 EL DOCENTE:</w:t>
            </w:r>
          </w:p>
          <w:p w:rsidR="007811DD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Currículo Nacional del Ministerio de Educación</w:t>
            </w:r>
            <w:r w:rsidR="004016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168F" w:rsidRPr="00A827A5" w:rsidRDefault="0040168F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 tutoriales de los deportes.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Psicopedagogía de la Educación Motriz – Oscar Zapata – Francisco Aquino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Unidades de aprendizaje significativo – Abel Ramos Gonzales</w:t>
            </w:r>
          </w:p>
          <w:p w:rsidR="007811DD" w:rsidRPr="00A827A5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Ejercicios y</w:t>
            </w:r>
            <w:r w:rsidR="007811DD" w:rsidRPr="00A82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 xml:space="preserve">Página Internet. Ef. </w:t>
            </w:r>
            <w:r w:rsidR="00CD1395" w:rsidRPr="00A827A5">
              <w:rPr>
                <w:rFonts w:ascii="Arial" w:hAnsi="Arial" w:cs="Arial"/>
                <w:sz w:val="20"/>
                <w:szCs w:val="20"/>
              </w:rPr>
              <w:t>D</w:t>
            </w:r>
            <w:r w:rsidRPr="00A827A5">
              <w:rPr>
                <w:rFonts w:ascii="Arial" w:hAnsi="Arial" w:cs="Arial"/>
                <w:sz w:val="20"/>
                <w:szCs w:val="20"/>
              </w:rPr>
              <w:t>eporte</w:t>
            </w:r>
            <w:r w:rsidR="00CD13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11DD" w:rsidRPr="00A827A5" w:rsidRDefault="007811DD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Reglamento Atletismo, Basquetbol, Voleibol, y Fútbol etc.</w:t>
            </w:r>
          </w:p>
          <w:p w:rsidR="007811DD" w:rsidRPr="00A827A5" w:rsidRDefault="007811DD" w:rsidP="007811DD">
            <w:pPr>
              <w:pStyle w:val="Default"/>
              <w:ind w:left="424"/>
              <w:rPr>
                <w:sz w:val="20"/>
                <w:szCs w:val="20"/>
              </w:rPr>
            </w:pPr>
            <w:r w:rsidRPr="00A827A5">
              <w:rPr>
                <w:b/>
                <w:bCs/>
                <w:sz w:val="20"/>
                <w:szCs w:val="20"/>
              </w:rPr>
              <w:t xml:space="preserve">PARA EL ALUMNO: 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Enciclopedias de deporte.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Reglamentos de los diferentes deportes</w:t>
            </w:r>
          </w:p>
          <w:p w:rsidR="007811DD" w:rsidRPr="00A827A5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Revistas y folletos deportivos.</w:t>
            </w:r>
          </w:p>
          <w:p w:rsidR="00670EFD" w:rsidRPr="00AC09D1" w:rsidRDefault="007811DD" w:rsidP="007811DD">
            <w:pPr>
              <w:ind w:firstLine="708"/>
              <w:contextualSpacing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Internet.</w:t>
            </w:r>
          </w:p>
        </w:tc>
      </w:tr>
    </w:tbl>
    <w:p w:rsidR="00042305" w:rsidRPr="00AC09D1" w:rsidRDefault="00042305" w:rsidP="00A827A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856"/>
        <w:gridCol w:w="3544"/>
        <w:gridCol w:w="4082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CD1395">
        <w:trPr>
          <w:trHeight w:val="289"/>
        </w:trPr>
        <w:tc>
          <w:tcPr>
            <w:tcW w:w="3856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082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A06AE4" w:rsidRPr="00AC09D1" w:rsidTr="00CD1395">
        <w:trPr>
          <w:trHeight w:val="825"/>
        </w:trPr>
        <w:tc>
          <w:tcPr>
            <w:tcW w:w="3856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A06AE4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Participa en la aplicación del test de actitud física.</w:t>
            </w:r>
          </w:p>
          <w:p w:rsidR="00A06AE4" w:rsidRPr="00CD1395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desarrolla la retroalimentación de los temas desarrollados.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shd w:val="clear" w:color="auto" w:fill="FFFFFF" w:themeFill="background1"/>
          </w:tcPr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06AE4" w:rsidRPr="003F770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A06AE4" w:rsidRPr="003F7704" w:rsidRDefault="00A06AE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A06AE4" w:rsidRPr="00A06AE4" w:rsidRDefault="00A06AE4" w:rsidP="00D47C28">
            <w:pPr>
              <w:ind w:left="-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19D" w:rsidRPr="00AC09D1" w:rsidTr="00CD1395">
        <w:trPr>
          <w:trHeight w:val="840"/>
        </w:trPr>
        <w:tc>
          <w:tcPr>
            <w:tcW w:w="38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Pr="00303E37" w:rsidRDefault="004B1410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Ejecuta en </w:t>
            </w:r>
            <w:r w:rsidR="00410A0D" w:rsidRPr="00303E37">
              <w:rPr>
                <w:sz w:val="20"/>
                <w:szCs w:val="20"/>
              </w:rPr>
              <w:t>forma individual los</w:t>
            </w:r>
            <w:r w:rsidRPr="00303E37">
              <w:rPr>
                <w:sz w:val="20"/>
                <w:szCs w:val="20"/>
              </w:rPr>
              <w:t xml:space="preserve"> movimientos con coordinación y equilibrio </w:t>
            </w:r>
            <w:r w:rsidR="00410A0D" w:rsidRPr="00303E37">
              <w:rPr>
                <w:sz w:val="20"/>
                <w:szCs w:val="20"/>
              </w:rPr>
              <w:t>para el desarrollo de una actividad.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6314" w:rsidRPr="00A06AE4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Comprende las fases de movimiento, a</w:t>
            </w:r>
          </w:p>
          <w:p w:rsidR="00B6519D" w:rsidRPr="00A06AE4" w:rsidRDefault="00D96314" w:rsidP="00A06A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través del refinamiento de una variedad</w:t>
            </w:r>
            <w:r w:rsidR="007F0A12" w:rsidRPr="00A06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AE4" w:rsidRPr="00A06AE4">
              <w:rPr>
                <w:rFonts w:ascii="Arial" w:hAnsi="Arial" w:cs="Arial"/>
                <w:sz w:val="20"/>
                <w:szCs w:val="20"/>
              </w:rPr>
              <w:t>de habilidades</w:t>
            </w:r>
            <w:r w:rsidRPr="00A06AE4">
              <w:rPr>
                <w:rFonts w:ascii="Arial" w:hAnsi="Arial" w:cs="Arial"/>
                <w:sz w:val="20"/>
                <w:szCs w:val="20"/>
              </w:rPr>
              <w:t xml:space="preserve"> motrices específicas.</w:t>
            </w:r>
          </w:p>
        </w:tc>
      </w:tr>
      <w:tr w:rsidR="002A7FCE" w:rsidRPr="00AC09D1" w:rsidTr="00CD1395">
        <w:trPr>
          <w:trHeight w:val="1455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25B6" w:rsidRPr="00303E37" w:rsidRDefault="00EA25B6" w:rsidP="00303E3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Propone y </w:t>
            </w:r>
            <w:r w:rsidR="00082319" w:rsidRPr="00303E37">
              <w:rPr>
                <w:sz w:val="20"/>
                <w:szCs w:val="20"/>
              </w:rPr>
              <w:t>participa con algunos</w:t>
            </w:r>
            <w:r w:rsidRPr="00303E37">
              <w:rPr>
                <w:sz w:val="20"/>
                <w:szCs w:val="20"/>
              </w:rPr>
              <w:t xml:space="preserve"> ejercicios para la activación corporal y relajación.</w:t>
            </w: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Lista de cotejo</w:t>
            </w:r>
          </w:p>
          <w:p w:rsidR="002A7FCE" w:rsidRPr="00303E37" w:rsidRDefault="002A7FCE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7FCE" w:rsidRPr="00EA25B6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19"/>
                <w:szCs w:val="19"/>
              </w:rPr>
              <w:t>Asume una vida saludable cuando evalúa sus necesidades calóricas y toma en cuenta su gasto calórico diario, los alimentos que consume y las características de la actividad física que practica</w:t>
            </w:r>
            <w:r w:rsidR="00CD139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y/o mejorar su bienestar, interpretando los resultados de las pruebas de aptitud física.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A06AE4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Participa regularmente en el desarrollo de la actividad física de diferente intensidad y promueve campañas donde se promocione la salud1integrada al bienestar colectivo. </w:t>
            </w:r>
          </w:p>
          <w:p w:rsidR="002A7FCE" w:rsidRPr="00A06AE4" w:rsidRDefault="002A7FCE" w:rsidP="00A06AE4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A06AE4" w:rsidRPr="00AC09D1" w:rsidTr="00CD1395">
        <w:trPr>
          <w:trHeight w:val="1670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en la visualización de un juego deportivo 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y analiza algunas acciones tácticas y estrategias </w:t>
            </w:r>
            <w:r w:rsidR="00CD1395">
              <w:rPr>
                <w:sz w:val="20"/>
                <w:szCs w:val="20"/>
              </w:rPr>
              <w:t>e</w:t>
            </w:r>
            <w:r w:rsidRPr="00303E37">
              <w:rPr>
                <w:sz w:val="20"/>
                <w:szCs w:val="20"/>
              </w:rPr>
              <w:t xml:space="preserve">n el desarrollo de </w:t>
            </w:r>
            <w:r w:rsidR="00CD1395">
              <w:rPr>
                <w:sz w:val="20"/>
                <w:szCs w:val="20"/>
              </w:rPr>
              <w:t>la actividad.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Lista de cotejo 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06AE4" w:rsidRPr="00EA25B6" w:rsidRDefault="00A06AE4" w:rsidP="00CD1395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Distribuye roles y funciones en el equipo para aprovechar las fortalezas y características personales de cada uno y mejorar la estrategia de juego del grupo estableciendo soluciones a situaciones lúdicas deportivas</w:t>
            </w:r>
            <w:r w:rsidR="00CD13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Adquiere conocimiento sobre los fundamentos del juego. </w:t>
            </w: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Analiza y opina sobre unas actividades lúdicas que involucren el disfrute permanente.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8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33" w:rsidRDefault="007C2A33" w:rsidP="00BC4616">
      <w:pPr>
        <w:spacing w:after="0" w:line="240" w:lineRule="auto"/>
      </w:pPr>
      <w:r>
        <w:separator/>
      </w:r>
    </w:p>
  </w:endnote>
  <w:end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33" w:rsidRDefault="007C2A33" w:rsidP="00BC4616">
      <w:pPr>
        <w:spacing w:after="0" w:line="240" w:lineRule="auto"/>
      </w:pPr>
      <w:r>
        <w:separator/>
      </w:r>
    </w:p>
  </w:footnote>
  <w:foot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42305"/>
    <w:rsid w:val="00044B67"/>
    <w:rsid w:val="00066C6E"/>
    <w:rsid w:val="00066F63"/>
    <w:rsid w:val="00082319"/>
    <w:rsid w:val="000B011B"/>
    <w:rsid w:val="001128B2"/>
    <w:rsid w:val="00140673"/>
    <w:rsid w:val="00207A56"/>
    <w:rsid w:val="002654ED"/>
    <w:rsid w:val="0027799D"/>
    <w:rsid w:val="002A7FCE"/>
    <w:rsid w:val="002B4F0E"/>
    <w:rsid w:val="002C6A22"/>
    <w:rsid w:val="00303E37"/>
    <w:rsid w:val="00315FE9"/>
    <w:rsid w:val="003A1D9B"/>
    <w:rsid w:val="003C09BB"/>
    <w:rsid w:val="003C20C5"/>
    <w:rsid w:val="003E365D"/>
    <w:rsid w:val="003F6B32"/>
    <w:rsid w:val="003F7704"/>
    <w:rsid w:val="0040168F"/>
    <w:rsid w:val="00410A0D"/>
    <w:rsid w:val="00422750"/>
    <w:rsid w:val="00440962"/>
    <w:rsid w:val="00457174"/>
    <w:rsid w:val="004669D8"/>
    <w:rsid w:val="00475548"/>
    <w:rsid w:val="0048674C"/>
    <w:rsid w:val="004923EC"/>
    <w:rsid w:val="004B1410"/>
    <w:rsid w:val="004B5F04"/>
    <w:rsid w:val="00525452"/>
    <w:rsid w:val="00546DF4"/>
    <w:rsid w:val="00581AB7"/>
    <w:rsid w:val="005E3DA7"/>
    <w:rsid w:val="00670EFD"/>
    <w:rsid w:val="00693219"/>
    <w:rsid w:val="006B6926"/>
    <w:rsid w:val="006F411A"/>
    <w:rsid w:val="00711E99"/>
    <w:rsid w:val="00716094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47CE1"/>
    <w:rsid w:val="0088409F"/>
    <w:rsid w:val="008A4EE8"/>
    <w:rsid w:val="008F39E9"/>
    <w:rsid w:val="00930D1B"/>
    <w:rsid w:val="00947CE8"/>
    <w:rsid w:val="009509B5"/>
    <w:rsid w:val="0095776C"/>
    <w:rsid w:val="009C1158"/>
    <w:rsid w:val="009F69B4"/>
    <w:rsid w:val="00A06AE4"/>
    <w:rsid w:val="00A56C31"/>
    <w:rsid w:val="00A57CFE"/>
    <w:rsid w:val="00A8109C"/>
    <w:rsid w:val="00A827A5"/>
    <w:rsid w:val="00AB6386"/>
    <w:rsid w:val="00AC09D1"/>
    <w:rsid w:val="00AD415F"/>
    <w:rsid w:val="00AD6BA9"/>
    <w:rsid w:val="00AF1174"/>
    <w:rsid w:val="00B00F87"/>
    <w:rsid w:val="00B53900"/>
    <w:rsid w:val="00B6519D"/>
    <w:rsid w:val="00B86D4C"/>
    <w:rsid w:val="00B91AE2"/>
    <w:rsid w:val="00BA7B26"/>
    <w:rsid w:val="00BC4616"/>
    <w:rsid w:val="00BC7C58"/>
    <w:rsid w:val="00BF5F93"/>
    <w:rsid w:val="00C13A24"/>
    <w:rsid w:val="00C23601"/>
    <w:rsid w:val="00CC537E"/>
    <w:rsid w:val="00CD1395"/>
    <w:rsid w:val="00CF1FCC"/>
    <w:rsid w:val="00D21987"/>
    <w:rsid w:val="00D21D59"/>
    <w:rsid w:val="00D47C28"/>
    <w:rsid w:val="00D8397B"/>
    <w:rsid w:val="00D96314"/>
    <w:rsid w:val="00E21E78"/>
    <w:rsid w:val="00E460B3"/>
    <w:rsid w:val="00E65D3E"/>
    <w:rsid w:val="00E733FC"/>
    <w:rsid w:val="00EA25B6"/>
    <w:rsid w:val="00EB5FCA"/>
    <w:rsid w:val="00ED6FE2"/>
    <w:rsid w:val="00EF2B8B"/>
    <w:rsid w:val="00EF59F7"/>
    <w:rsid w:val="00F638D2"/>
    <w:rsid w:val="00F67131"/>
    <w:rsid w:val="00F6762C"/>
    <w:rsid w:val="00F77804"/>
    <w:rsid w:val="00FA538E"/>
    <w:rsid w:val="00FC0DCC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C4D2B"/>
  <w15:docId w15:val="{CD51A943-E6B4-420E-A640-81DC974D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72FA-6ED1-4D99-BC78-3A67038D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Flavio Ygnacio Torres</cp:lastModifiedBy>
  <cp:revision>5</cp:revision>
  <dcterms:created xsi:type="dcterms:W3CDTF">2020-06-26T21:46:00Z</dcterms:created>
  <dcterms:modified xsi:type="dcterms:W3CDTF">2020-06-26T22:17:00Z</dcterms:modified>
</cp:coreProperties>
</file>