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6E72" w14:textId="77777777" w:rsidR="00614196" w:rsidRPr="00B410D8" w:rsidRDefault="00614196">
      <w:pPr>
        <w:rPr>
          <w:rFonts w:ascii="Renfrew" w:hAnsi="Renfrew"/>
          <w:sz w:val="20"/>
          <w:szCs w:val="20"/>
        </w:rPr>
      </w:pPr>
      <w:r w:rsidRPr="00B410D8">
        <w:rPr>
          <w:rFonts w:ascii="Renfrew" w:hAnsi="Renfrew"/>
          <w:sz w:val="20"/>
          <w:szCs w:val="20"/>
        </w:rPr>
        <w:t>Colegio Algarrobos</w:t>
      </w:r>
    </w:p>
    <w:p w14:paraId="5594F5F6" w14:textId="4326F162" w:rsidR="00E9664F" w:rsidRPr="00B410D8" w:rsidRDefault="00045DD4" w:rsidP="00614196">
      <w:pPr>
        <w:tabs>
          <w:tab w:val="left" w:pos="284"/>
        </w:tabs>
        <w:spacing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Unidad Didáctica </w:t>
      </w:r>
      <w:proofErr w:type="spellStart"/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Nº</w:t>
      </w:r>
      <w:proofErr w:type="spellEnd"/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0</w:t>
      </w:r>
      <w:r w:rsidR="00B765A7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3</w:t>
      </w:r>
      <w:r w:rsidR="00D439C5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5to secundaria</w:t>
      </w:r>
    </w:p>
    <w:p w14:paraId="4EACC372" w14:textId="77777777" w:rsidR="00E9664F" w:rsidRPr="00B410D8" w:rsidRDefault="00E9664F" w:rsidP="00E9664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B410D8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54D2C787" w14:textId="2C7AD8BF" w:rsidR="00E9664F" w:rsidRPr="00B410D8" w:rsidRDefault="004A39BF" w:rsidP="00E9664F">
      <w:pPr>
        <w:shd w:val="clear" w:color="auto" w:fill="FFFFFF"/>
        <w:spacing w:after="0" w:line="360" w:lineRule="auto"/>
        <w:ind w:left="1059"/>
        <w:rPr>
          <w:rFonts w:ascii="Cambria" w:eastAsia="Calibri" w:hAnsi="Cambria" w:cs="Arial"/>
          <w:sz w:val="18"/>
          <w:szCs w:val="18"/>
        </w:rPr>
      </w:pPr>
      <w:r w:rsidRPr="00D45CE7">
        <w:rPr>
          <w:rFonts w:ascii="Cambria" w:eastAsia="Calibri" w:hAnsi="Cambria" w:cs="Arial"/>
          <w:sz w:val="18"/>
          <w:szCs w:val="18"/>
        </w:rPr>
        <w:t>“</w:t>
      </w:r>
      <w:r w:rsidRPr="00D45CE7">
        <w:rPr>
          <w:rFonts w:ascii="Cambria" w:hAnsi="Cambria" w:cs="Arial"/>
          <w:sz w:val="18"/>
          <w:szCs w:val="18"/>
        </w:rPr>
        <w:t>Celebramos con alegría nuestro aniversario para sentirnos más identificados con nuestra institución</w:t>
      </w:r>
      <w:r w:rsidRPr="00D45CE7">
        <w:rPr>
          <w:rFonts w:ascii="Cambria" w:eastAsia="Calibri" w:hAnsi="Cambria" w:cs="Arial"/>
          <w:sz w:val="18"/>
          <w:szCs w:val="18"/>
        </w:rPr>
        <w:t>”</w:t>
      </w:r>
    </w:p>
    <w:p w14:paraId="353D5B16" w14:textId="77777777" w:rsidR="00E9664F" w:rsidRPr="00B410D8" w:rsidRDefault="00E9664F" w:rsidP="00E9664F">
      <w:pPr>
        <w:shd w:val="clear" w:color="auto" w:fill="FFFFFF"/>
        <w:spacing w:after="0" w:line="360" w:lineRule="auto"/>
        <w:ind w:left="1059"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0DDC3B0E" w14:textId="77777777" w:rsidR="00E9664F" w:rsidRPr="00B410D8" w:rsidRDefault="00E9664F" w:rsidP="00E9664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B410D8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54D23651" w14:textId="77777777" w:rsidR="00E9664F" w:rsidRPr="00B410D8" w:rsidRDefault="00045DD4" w:rsidP="00E9664F">
      <w:pPr>
        <w:shd w:val="clear" w:color="auto" w:fill="FFFFFF"/>
        <w:tabs>
          <w:tab w:val="left" w:pos="284"/>
        </w:tabs>
        <w:spacing w:after="0" w:line="360" w:lineRule="auto"/>
        <w:ind w:left="1059"/>
        <w:contextualSpacing/>
        <w:jc w:val="both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1F7A9E0A" w14:textId="77777777" w:rsidR="00E9664F" w:rsidRPr="00B410D8" w:rsidRDefault="00E9664F" w:rsidP="00E9664F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sz w:val="18"/>
          <w:szCs w:val="18"/>
        </w:rPr>
      </w:pPr>
    </w:p>
    <w:p w14:paraId="3E0DAC97" w14:textId="77777777" w:rsidR="00E9664F" w:rsidRPr="00B410D8" w:rsidRDefault="00E9664F" w:rsidP="00E9664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B410D8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2DA2F738" w14:textId="77777777" w:rsidR="00E9664F" w:rsidRPr="00B410D8" w:rsidRDefault="0078395E" w:rsidP="00C41689">
      <w:pPr>
        <w:pStyle w:val="Prrafodelista"/>
        <w:numPr>
          <w:ilvl w:val="0"/>
          <w:numId w:val="7"/>
        </w:numPr>
        <w:spacing w:after="0" w:line="360" w:lineRule="auto"/>
        <w:ind w:left="1343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B410D8">
        <w:rPr>
          <w:rFonts w:ascii="Cambria" w:eastAsia="Arial Unicode MS" w:hAnsi="Cambria" w:cs="Arial"/>
          <w:sz w:val="18"/>
          <w:szCs w:val="18"/>
          <w:lang w:val="es-ES" w:eastAsia="es-ES"/>
        </w:rPr>
        <w:t>Planillas.</w:t>
      </w:r>
    </w:p>
    <w:p w14:paraId="5FF2FB6E" w14:textId="77777777" w:rsidR="00E9664F" w:rsidRPr="00B410D8" w:rsidRDefault="00E9664F" w:rsidP="001941E9">
      <w:pPr>
        <w:spacing w:line="360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07A48DDF" w14:textId="77777777" w:rsidR="00E9664F" w:rsidRPr="00B410D8" w:rsidRDefault="00E9664F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B410D8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B410D8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4EE34E7F" w14:textId="4F8A0B8A" w:rsidR="00E9664F" w:rsidRPr="00B410D8" w:rsidRDefault="00C03E5D" w:rsidP="00913E7F">
      <w:pPr>
        <w:tabs>
          <w:tab w:val="left" w:pos="284"/>
        </w:tabs>
        <w:spacing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21</w:t>
      </w:r>
      <w:r w:rsidR="00045DD4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  <w:r w:rsidR="00045DD4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15</w:t>
      </w:r>
      <w:r w:rsidR="00045DD4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Dic</w:t>
      </w:r>
      <w:r w:rsidR="0021223C">
        <w:rPr>
          <w:rFonts w:ascii="Cambria" w:eastAsia="Arial Unicode MS" w:hAnsi="Cambria" w:cs="Arial"/>
          <w:sz w:val="18"/>
          <w:szCs w:val="18"/>
          <w:lang w:val="es-ES" w:eastAsia="es-ES"/>
        </w:rPr>
        <w:t>iembre</w:t>
      </w:r>
    </w:p>
    <w:p w14:paraId="0147379B" w14:textId="77777777" w:rsidR="00E9664F" w:rsidRPr="00B410D8" w:rsidRDefault="00E9664F" w:rsidP="001941E9">
      <w:p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242CE424" w14:textId="77777777" w:rsidR="00E9664F" w:rsidRPr="00B410D8" w:rsidRDefault="00E9664F" w:rsidP="00DF567B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B410D8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  <w:r w:rsidR="00DF567B" w:rsidRPr="00B410D8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 - </w:t>
      </w:r>
      <w:r w:rsidR="00DF567B" w:rsidRPr="00B410D8">
        <w:rPr>
          <w:rFonts w:ascii="Cambria" w:hAnsi="Cambria" w:cs="Arial"/>
          <w:b/>
          <w:sz w:val="18"/>
          <w:szCs w:val="18"/>
        </w:rPr>
        <w:t>V</w:t>
      </w:r>
      <w:r w:rsidRPr="00B410D8">
        <w:rPr>
          <w:rFonts w:ascii="Cambria" w:hAnsi="Cambria" w:cs="Arial"/>
          <w:b/>
          <w:sz w:val="18"/>
          <w:szCs w:val="18"/>
        </w:rPr>
        <w:t>ALORES Y ACTITUDES</w:t>
      </w:r>
    </w:p>
    <w:p w14:paraId="693900B5" w14:textId="77777777" w:rsidR="00E9664F" w:rsidRPr="00B410D8" w:rsidRDefault="00E9664F" w:rsidP="00E9664F">
      <w:pPr>
        <w:pStyle w:val="Default"/>
        <w:spacing w:line="360" w:lineRule="auto"/>
        <w:ind w:left="1134"/>
        <w:jc w:val="both"/>
        <w:rPr>
          <w:rFonts w:ascii="Cambria" w:hAnsi="Cambria" w:cs="Arial"/>
          <w:b/>
          <w:sz w:val="18"/>
          <w:szCs w:val="18"/>
        </w:rPr>
      </w:pPr>
      <w:r w:rsidRPr="00B410D8">
        <w:rPr>
          <w:rFonts w:ascii="Cambria" w:hAnsi="Cambria" w:cs="Arial"/>
          <w:b/>
          <w:sz w:val="18"/>
          <w:szCs w:val="18"/>
        </w:rPr>
        <w:t xml:space="preserve">Libertad y responsabilidad </w:t>
      </w:r>
    </w:p>
    <w:p w14:paraId="4ADD1DF8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Ejercen sus derechos en la relación con sus pares y adultos.</w:t>
      </w:r>
    </w:p>
    <w:p w14:paraId="1FD39F25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Desarrollan competencias ciudadanas, articulando acciones con la familia y comunidad en la búsqueda del bien común.</w:t>
      </w:r>
    </w:p>
    <w:p w14:paraId="148CFF13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Asumen responsabilidades diversas y las aprovechan, tomando en cuenta su propio bienestar y el de la colectividad.</w:t>
      </w:r>
    </w:p>
    <w:p w14:paraId="00222AF6" w14:textId="77777777" w:rsidR="00E9664F" w:rsidRPr="00B410D8" w:rsidRDefault="00E9664F" w:rsidP="00E9664F">
      <w:pPr>
        <w:tabs>
          <w:tab w:val="left" w:pos="915"/>
        </w:tabs>
        <w:spacing w:after="0" w:line="360" w:lineRule="auto"/>
        <w:ind w:left="1134"/>
        <w:jc w:val="both"/>
        <w:rPr>
          <w:rFonts w:ascii="Cambria" w:hAnsi="Cambria" w:cs="Arial"/>
          <w:b/>
          <w:sz w:val="18"/>
          <w:szCs w:val="18"/>
        </w:rPr>
      </w:pPr>
      <w:r w:rsidRPr="00B410D8">
        <w:rPr>
          <w:rFonts w:ascii="Cambria" w:hAnsi="Cambria" w:cs="Arial"/>
          <w:b/>
          <w:sz w:val="18"/>
          <w:szCs w:val="18"/>
        </w:rPr>
        <w:t>Solidaridad</w:t>
      </w:r>
    </w:p>
    <w:p w14:paraId="39D6D58B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</w:r>
    </w:p>
    <w:p w14:paraId="01CAF57E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Plantean soluciones en relación a la realidad ambiental de su comunidad, tal como la contaminación, el agotamiento de la capa de ozono, la salud ambiental, etc.</w:t>
      </w:r>
    </w:p>
    <w:p w14:paraId="623882EA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Demuestran solidaridad con sus compañeros en toda situación en la que padecen dificultades que rebasan sus posibilidades de afrontarlas.</w:t>
      </w:r>
    </w:p>
    <w:p w14:paraId="2D03484B" w14:textId="77777777" w:rsidR="00E9664F" w:rsidRPr="00B410D8" w:rsidRDefault="00E9664F" w:rsidP="00E9664F">
      <w:pPr>
        <w:tabs>
          <w:tab w:val="left" w:pos="915"/>
        </w:tabs>
        <w:spacing w:after="0" w:line="360" w:lineRule="auto"/>
        <w:ind w:left="1134"/>
        <w:jc w:val="both"/>
        <w:rPr>
          <w:rFonts w:ascii="Cambria" w:hAnsi="Cambria" w:cs="Arial"/>
          <w:b/>
          <w:sz w:val="18"/>
          <w:szCs w:val="18"/>
        </w:rPr>
      </w:pPr>
      <w:r w:rsidRPr="00B410D8">
        <w:rPr>
          <w:rFonts w:ascii="Cambria" w:hAnsi="Cambria" w:cs="Arial"/>
          <w:b/>
          <w:sz w:val="18"/>
          <w:szCs w:val="18"/>
        </w:rPr>
        <w:t>Respeto</w:t>
      </w:r>
    </w:p>
    <w:p w14:paraId="71F92455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Demuestran tolerancia, apertura y respeto a todos y cada uno, evitando cualquier forma de discriminación basada en el prejuicio a cualquier diferencia.</w:t>
      </w:r>
    </w:p>
    <w:p w14:paraId="7DF3CED4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lastRenderedPageBreak/>
        <w:t>Estigmatizan a nadie.</w:t>
      </w:r>
    </w:p>
    <w:p w14:paraId="0D52A842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Impulsan la recuperación y uso de las áreas verdes y las áreas naturales, como espacios educativos, a fin de valorar el beneficio que les brindan.</w:t>
      </w:r>
    </w:p>
    <w:p w14:paraId="370DAE97" w14:textId="77777777" w:rsidR="00E9664F" w:rsidRPr="00B410D8" w:rsidRDefault="00E9664F" w:rsidP="00E9664F">
      <w:pPr>
        <w:tabs>
          <w:tab w:val="left" w:pos="915"/>
        </w:tabs>
        <w:spacing w:after="0" w:line="360" w:lineRule="auto"/>
        <w:ind w:left="1134"/>
        <w:jc w:val="both"/>
        <w:rPr>
          <w:rFonts w:ascii="Cambria" w:hAnsi="Cambria" w:cs="Arial"/>
          <w:sz w:val="18"/>
          <w:szCs w:val="18"/>
        </w:rPr>
      </w:pPr>
    </w:p>
    <w:p w14:paraId="22EF9CB1" w14:textId="77777777" w:rsidR="00E9664F" w:rsidRPr="00B410D8" w:rsidRDefault="00E9664F" w:rsidP="00E9664F">
      <w:pPr>
        <w:tabs>
          <w:tab w:val="left" w:pos="915"/>
        </w:tabs>
        <w:spacing w:after="0" w:line="360" w:lineRule="auto"/>
        <w:ind w:left="1134"/>
        <w:jc w:val="both"/>
        <w:rPr>
          <w:rFonts w:ascii="Cambria" w:hAnsi="Cambria" w:cs="Arial"/>
          <w:b/>
          <w:sz w:val="18"/>
          <w:szCs w:val="18"/>
        </w:rPr>
      </w:pPr>
      <w:r w:rsidRPr="00B410D8">
        <w:rPr>
          <w:rFonts w:ascii="Cambria" w:hAnsi="Cambria" w:cs="Arial"/>
          <w:b/>
          <w:sz w:val="18"/>
          <w:szCs w:val="18"/>
        </w:rPr>
        <w:t>Justicia</w:t>
      </w:r>
    </w:p>
    <w:p w14:paraId="5D5AF0DD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Comparten siempre los bienes disponibles para ellos en los espacios educativos (recursos, materiales, instalaciones, tiempo, actividades, conocimientos) con sentido de equidad y justicia.</w:t>
      </w:r>
    </w:p>
    <w:p w14:paraId="04D741D4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Implementan las 3R (reducir, reusar y reciclar), la segregación adecuada de los residuos sólidos, las medidas de ecoeficiencia, las prácticas de cuidado de la salud y para el bienestar común.</w:t>
      </w:r>
    </w:p>
    <w:p w14:paraId="510518F0" w14:textId="77777777" w:rsidR="00E9664F" w:rsidRPr="00B410D8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Promueven la preservación de entornos saludables, a favor de la limpieza de los espacios educativos que comparten, así como de los hábitos de higiene y alimentación saludables.</w:t>
      </w:r>
    </w:p>
    <w:p w14:paraId="4B9A8E7F" w14:textId="77777777" w:rsidR="00E9664F" w:rsidRDefault="00E9664F" w:rsidP="00E9664F">
      <w:pPr>
        <w:pStyle w:val="Prrafodelista"/>
        <w:numPr>
          <w:ilvl w:val="0"/>
          <w:numId w:val="8"/>
        </w:numPr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  <w:r w:rsidRPr="00B410D8">
        <w:rPr>
          <w:rFonts w:ascii="Cambria" w:hAnsi="Cambria" w:cs="Arial"/>
          <w:sz w:val="18"/>
          <w:szCs w:val="18"/>
        </w:rPr>
        <w:t>Impulsan acciones que contribuyan al ahorro del agua y el cuidado de las cuencas hidrográficas de la comunidad, identificando su relación con el cambio climático, adoptando una nueva cultura del agua.</w:t>
      </w:r>
    </w:p>
    <w:p w14:paraId="035979C7" w14:textId="77777777" w:rsidR="00B410D8" w:rsidRPr="00B410D8" w:rsidRDefault="00B410D8" w:rsidP="00B410D8">
      <w:pPr>
        <w:pStyle w:val="Prrafodelista"/>
        <w:spacing w:after="0" w:line="360" w:lineRule="auto"/>
        <w:ind w:left="1560"/>
        <w:jc w:val="both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748"/>
        <w:gridCol w:w="3544"/>
        <w:gridCol w:w="2348"/>
      </w:tblGrid>
      <w:tr w:rsidR="00BC4616" w:rsidRPr="00B410D8" w14:paraId="40C73F8A" w14:textId="77777777" w:rsidTr="008D1CD4">
        <w:trPr>
          <w:trHeight w:val="422"/>
          <w:jc w:val="center"/>
        </w:trPr>
        <w:tc>
          <w:tcPr>
            <w:tcW w:w="139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AA18064" w14:textId="77777777" w:rsidR="00BC4616" w:rsidRPr="00B410D8" w:rsidRDefault="004537DB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V</w:t>
            </w:r>
            <w:r w:rsidR="00101AAF" w:rsidRPr="00B410D8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8D1CD4" w:rsidRPr="00B410D8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101AAF" w:rsidRPr="00B410D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101AAF" w:rsidRPr="00B410D8">
              <w:rPr>
                <w:rFonts w:ascii="Cambria" w:hAnsi="Cambria" w:cs="Arial"/>
                <w:b/>
                <w:caps/>
                <w:sz w:val="18"/>
                <w:szCs w:val="18"/>
              </w:rPr>
              <w:t>Aprendizajes esperados</w:t>
            </w:r>
          </w:p>
        </w:tc>
      </w:tr>
      <w:tr w:rsidR="00BC4616" w:rsidRPr="00B410D8" w14:paraId="4B2C93AB" w14:textId="77777777" w:rsidTr="004537DB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36DD685A" w14:textId="77777777" w:rsidR="00BC4616" w:rsidRPr="00B410D8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66F908A7" w14:textId="77777777" w:rsidR="00BC4616" w:rsidRPr="00B410D8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748" w:type="dxa"/>
            <w:shd w:val="clear" w:color="auto" w:fill="auto"/>
          </w:tcPr>
          <w:p w14:paraId="7ACDE534" w14:textId="77777777" w:rsidR="00BC4616" w:rsidRPr="00B410D8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544" w:type="dxa"/>
            <w:shd w:val="clear" w:color="auto" w:fill="auto"/>
          </w:tcPr>
          <w:p w14:paraId="47DEE35E" w14:textId="77777777" w:rsidR="00BC4616" w:rsidRPr="00B410D8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348" w:type="dxa"/>
            <w:shd w:val="clear" w:color="auto" w:fill="auto"/>
          </w:tcPr>
          <w:p w14:paraId="4CC56125" w14:textId="77777777" w:rsidR="00BC4616" w:rsidRPr="00B410D8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B410D8" w14:paraId="724E8920" w14:textId="77777777" w:rsidTr="004537DB">
        <w:trPr>
          <w:trHeight w:val="414"/>
          <w:jc w:val="center"/>
        </w:trPr>
        <w:tc>
          <w:tcPr>
            <w:tcW w:w="2343" w:type="dxa"/>
            <w:vMerge w:val="restart"/>
          </w:tcPr>
          <w:p w14:paraId="0829EF0D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4BC476BA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4B0B8F77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B410D8">
              <w:rPr>
                <w:rFonts w:ascii="Cambria" w:hAnsi="Cambria" w:cs="Arial"/>
                <w:sz w:val="18"/>
                <w:szCs w:val="18"/>
              </w:rPr>
              <w:t>TICs</w:t>
            </w:r>
            <w:proofErr w:type="spellEnd"/>
            <w:r w:rsidRPr="00B410D8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  <w:p w14:paraId="158BB687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748" w:type="dxa"/>
          </w:tcPr>
          <w:p w14:paraId="2BE61AE8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544" w:type="dxa"/>
            <w:vMerge w:val="restart"/>
          </w:tcPr>
          <w:p w14:paraId="35A30329" w14:textId="77777777" w:rsidR="00435848" w:rsidRPr="00B410D8" w:rsidRDefault="00CC0346" w:rsidP="00CC0346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32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Administra base de datos aplicando filtros, criterios de consulta y organización de información para mostrar reportes e informes que demuestren análisis y capacidad de síntesis.</w:t>
            </w:r>
          </w:p>
        </w:tc>
        <w:tc>
          <w:tcPr>
            <w:tcW w:w="2348" w:type="dxa"/>
            <w:vMerge w:val="restart"/>
          </w:tcPr>
          <w:p w14:paraId="49BCFD4F" w14:textId="77777777" w:rsidR="00435848" w:rsidRPr="00B410D8" w:rsidRDefault="00CC0346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Configurando datos en Microsoft Excel</w:t>
            </w:r>
          </w:p>
        </w:tc>
      </w:tr>
      <w:tr w:rsidR="00435848" w:rsidRPr="00B410D8" w14:paraId="2AD29C44" w14:textId="77777777" w:rsidTr="004537DB">
        <w:trPr>
          <w:trHeight w:val="414"/>
          <w:jc w:val="center"/>
        </w:trPr>
        <w:tc>
          <w:tcPr>
            <w:tcW w:w="2343" w:type="dxa"/>
            <w:vMerge/>
          </w:tcPr>
          <w:p w14:paraId="49EF9120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069F6640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748" w:type="dxa"/>
          </w:tcPr>
          <w:p w14:paraId="2C224EC3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544" w:type="dxa"/>
            <w:vMerge/>
          </w:tcPr>
          <w:p w14:paraId="3B345A71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48" w:type="dxa"/>
            <w:vMerge/>
          </w:tcPr>
          <w:p w14:paraId="627E8574" w14:textId="77777777" w:rsidR="00435848" w:rsidRPr="00B410D8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B410D8" w14:paraId="472B2C78" w14:textId="77777777" w:rsidTr="004537DB">
        <w:trPr>
          <w:trHeight w:val="414"/>
          <w:jc w:val="center"/>
        </w:trPr>
        <w:tc>
          <w:tcPr>
            <w:tcW w:w="2343" w:type="dxa"/>
            <w:vMerge/>
          </w:tcPr>
          <w:p w14:paraId="6CC1B078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5D9BEEA4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748" w:type="dxa"/>
          </w:tcPr>
          <w:p w14:paraId="421EFDF1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544" w:type="dxa"/>
            <w:vMerge/>
          </w:tcPr>
          <w:p w14:paraId="3A00E3C3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48" w:type="dxa"/>
            <w:vMerge/>
          </w:tcPr>
          <w:p w14:paraId="4F2E882E" w14:textId="77777777" w:rsidR="00435848" w:rsidRPr="00B410D8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B410D8" w14:paraId="0D04A84C" w14:textId="77777777" w:rsidTr="004537DB">
        <w:trPr>
          <w:trHeight w:val="414"/>
          <w:jc w:val="center"/>
        </w:trPr>
        <w:tc>
          <w:tcPr>
            <w:tcW w:w="2343" w:type="dxa"/>
            <w:vMerge/>
          </w:tcPr>
          <w:p w14:paraId="5E55D6AD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E1997F2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748" w:type="dxa"/>
          </w:tcPr>
          <w:p w14:paraId="56E6E45F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544" w:type="dxa"/>
            <w:vMerge/>
          </w:tcPr>
          <w:p w14:paraId="72D3F8F5" w14:textId="77777777" w:rsidR="00435848" w:rsidRPr="00B410D8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48" w:type="dxa"/>
            <w:vMerge/>
          </w:tcPr>
          <w:p w14:paraId="4902D726" w14:textId="77777777" w:rsidR="00435848" w:rsidRPr="00B410D8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06B916C6" w14:textId="77777777" w:rsidR="00BC4616" w:rsidRPr="00B410D8" w:rsidRDefault="00BC4616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</w:p>
    <w:p w14:paraId="05AB4F06" w14:textId="77777777" w:rsidR="00805194" w:rsidRPr="00B410D8" w:rsidRDefault="009350B0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B410D8">
        <w:rPr>
          <w:rFonts w:ascii="Cambria" w:hAnsi="Cambria" w:cs="Arial"/>
          <w:b/>
          <w:sz w:val="18"/>
          <w:szCs w:val="18"/>
        </w:rPr>
        <w:t xml:space="preserve">       </w:t>
      </w:r>
      <w:r w:rsidR="004537DB" w:rsidRPr="00B410D8">
        <w:rPr>
          <w:rFonts w:ascii="Cambria" w:hAnsi="Cambria" w:cs="Arial"/>
          <w:b/>
          <w:sz w:val="18"/>
          <w:szCs w:val="18"/>
        </w:rPr>
        <w:t>VII</w:t>
      </w:r>
      <w:r w:rsidR="00805194" w:rsidRPr="00B410D8">
        <w:rPr>
          <w:rFonts w:ascii="Cambria" w:hAnsi="Cambria" w:cs="Arial"/>
          <w:b/>
          <w:sz w:val="18"/>
          <w:szCs w:val="18"/>
        </w:rPr>
        <w:t>. SECUENCIA DE SESIONES DE APRENDIZAJE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52"/>
      </w:tblGrid>
      <w:tr w:rsidR="000E1DE5" w:rsidRPr="00B410D8" w14:paraId="3D9B14C5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1D46BBB0" w14:textId="7D600EF3" w:rsidR="000E1DE5" w:rsidRPr="00B410D8" w:rsidRDefault="000E1DE5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Sesión 1 (0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r>
              <w:rPr>
                <w:rFonts w:ascii="Cambria" w:hAnsi="Cambria" w:cs="Arial"/>
                <w:sz w:val="18"/>
                <w:szCs w:val="18"/>
              </w:rPr>
              <w:t>tablas dinámicas</w:t>
            </w:r>
          </w:p>
        </w:tc>
      </w:tr>
      <w:tr w:rsidR="000E1DE5" w:rsidRPr="00B410D8" w14:paraId="4DB1FC95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069643C1" w14:textId="04979F02" w:rsidR="000E1DE5" w:rsidRPr="00B410D8" w:rsidRDefault="000E1DE5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2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r>
              <w:rPr>
                <w:rFonts w:ascii="Cambria" w:hAnsi="Cambria" w:cs="Arial"/>
                <w:sz w:val="18"/>
                <w:szCs w:val="18"/>
              </w:rPr>
              <w:t>tablas dinámicas</w:t>
            </w:r>
          </w:p>
        </w:tc>
      </w:tr>
      <w:tr w:rsidR="009B0593" w:rsidRPr="00B410D8" w14:paraId="511F4086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18034949" w14:textId="6D144761" w:rsidR="009B0593" w:rsidRPr="00B410D8" w:rsidRDefault="009B0593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3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r w:rsidR="009B69A8">
              <w:rPr>
                <w:rFonts w:ascii="Cambria" w:hAnsi="Cambria" w:cs="Arial"/>
                <w:sz w:val="18"/>
                <w:szCs w:val="18"/>
              </w:rPr>
              <w:t>gráficos dinámicos</w:t>
            </w:r>
          </w:p>
        </w:tc>
      </w:tr>
      <w:tr w:rsidR="009B0593" w:rsidRPr="00B410D8" w14:paraId="5C2EE1C1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36FB27B3" w14:textId="036E6254" w:rsidR="009B0593" w:rsidRPr="00B410D8" w:rsidRDefault="009B0593" w:rsidP="00B410D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4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</w:t>
            </w:r>
            <w:r w:rsidR="009B69A8">
              <w:rPr>
                <w:rFonts w:ascii="Cambria" w:hAnsi="Cambria" w:cs="Arial"/>
                <w:sz w:val="18"/>
                <w:szCs w:val="18"/>
              </w:rPr>
              <w:t>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="009B69A8">
              <w:rPr>
                <w:rFonts w:ascii="Cambria" w:hAnsi="Cambria" w:cs="Arial"/>
                <w:sz w:val="18"/>
                <w:szCs w:val="18"/>
              </w:rPr>
              <w:t xml:space="preserve"> hora): Configurar gráficos dinámicos</w:t>
            </w:r>
          </w:p>
        </w:tc>
      </w:tr>
      <w:tr w:rsidR="009B0593" w:rsidRPr="00B410D8" w14:paraId="0CEB89C0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0D97A041" w14:textId="43460358" w:rsidR="009B0593" w:rsidRPr="00B410D8" w:rsidRDefault="009B0593" w:rsidP="00B410D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5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r w:rsidR="009B69A8">
              <w:rPr>
                <w:rFonts w:ascii="Cambria" w:hAnsi="Cambria" w:cs="Arial"/>
                <w:sz w:val="18"/>
                <w:szCs w:val="18"/>
              </w:rPr>
              <w:t>escenarios</w:t>
            </w:r>
          </w:p>
        </w:tc>
      </w:tr>
      <w:tr w:rsidR="009B0593" w:rsidRPr="00B410D8" w14:paraId="611BE9A5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43103DB4" w14:textId="02ECDE7D" w:rsidR="009B0593" w:rsidRPr="00B410D8" w:rsidRDefault="009B0593" w:rsidP="00B410D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6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</w:t>
            </w:r>
            <w:r w:rsidR="009B69A8">
              <w:rPr>
                <w:rFonts w:ascii="Cambria" w:hAnsi="Cambria" w:cs="Arial"/>
                <w:sz w:val="18"/>
                <w:szCs w:val="18"/>
              </w:rPr>
              <w:t>: Configurar escenarios</w:t>
            </w:r>
          </w:p>
        </w:tc>
      </w:tr>
      <w:tr w:rsidR="009B0593" w:rsidRPr="00B410D8" w14:paraId="40D39150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06DF552F" w14:textId="5EB24808" w:rsidR="009B0593" w:rsidRPr="00B410D8" w:rsidRDefault="009B0593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7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r w:rsidR="009B69A8">
              <w:rPr>
                <w:rFonts w:ascii="Cambria" w:hAnsi="Cambria" w:cs="Arial"/>
                <w:sz w:val="18"/>
                <w:szCs w:val="18"/>
              </w:rPr>
              <w:t>buscar objetivos</w:t>
            </w:r>
          </w:p>
        </w:tc>
      </w:tr>
      <w:tr w:rsidR="009B0593" w:rsidRPr="00B410D8" w14:paraId="6BB8545A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0F7A8E78" w14:textId="106554B3" w:rsidR="009B0593" w:rsidRPr="00B410D8" w:rsidRDefault="009B0593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8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r w:rsidR="009B69A8">
              <w:rPr>
                <w:rFonts w:ascii="Cambria" w:hAnsi="Cambria" w:cs="Arial"/>
                <w:sz w:val="18"/>
                <w:szCs w:val="18"/>
              </w:rPr>
              <w:t>buscar objetivos</w:t>
            </w:r>
          </w:p>
        </w:tc>
      </w:tr>
      <w:tr w:rsidR="009B0593" w:rsidRPr="00B410D8" w14:paraId="370B73DA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1988FAD5" w14:textId="508098E6" w:rsidR="009B0593" w:rsidRPr="00B410D8" w:rsidRDefault="009B0593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9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tablas </w:t>
            </w:r>
            <w:r w:rsidR="009B69A8">
              <w:rPr>
                <w:rFonts w:ascii="Cambria" w:hAnsi="Cambria" w:cs="Arial"/>
                <w:sz w:val="18"/>
                <w:szCs w:val="18"/>
              </w:rPr>
              <w:t>de datos</w:t>
            </w:r>
          </w:p>
        </w:tc>
      </w:tr>
      <w:tr w:rsidR="00315BEF" w:rsidRPr="00B410D8" w14:paraId="35876373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4D684E0F" w14:textId="26223934" w:rsidR="00315BEF" w:rsidRPr="00B410D8" w:rsidRDefault="00315BEF" w:rsidP="00D439C5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lastRenderedPageBreak/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10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</w:t>
            </w:r>
            <w:r w:rsidR="009B69A8">
              <w:rPr>
                <w:rFonts w:ascii="Cambria" w:hAnsi="Cambria" w:cs="Arial"/>
                <w:sz w:val="18"/>
                <w:szCs w:val="18"/>
              </w:rPr>
              <w:t>a): Configurar tablas de datos</w:t>
            </w:r>
          </w:p>
        </w:tc>
      </w:tr>
      <w:tr w:rsidR="00315BEF" w:rsidRPr="00B410D8" w14:paraId="45153540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25FF0FFD" w14:textId="3F43FE5A" w:rsidR="00315BEF" w:rsidRPr="00B410D8" w:rsidRDefault="00315BEF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0E1DE5">
              <w:rPr>
                <w:rFonts w:ascii="Cambria" w:hAnsi="Cambria" w:cs="Arial"/>
                <w:sz w:val="18"/>
                <w:szCs w:val="18"/>
              </w:rPr>
              <w:t>11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proofErr w:type="spellStart"/>
            <w:r w:rsidR="009B69A8">
              <w:rPr>
                <w:rFonts w:ascii="Cambria" w:hAnsi="Cambria" w:cs="Arial"/>
                <w:sz w:val="18"/>
                <w:szCs w:val="18"/>
              </w:rPr>
              <w:t>solver</w:t>
            </w:r>
            <w:proofErr w:type="spellEnd"/>
          </w:p>
        </w:tc>
      </w:tr>
      <w:tr w:rsidR="00315BEF" w:rsidRPr="00B410D8" w14:paraId="38A803D0" w14:textId="77777777" w:rsidTr="009B0593">
        <w:trPr>
          <w:jc w:val="center"/>
        </w:trPr>
        <w:tc>
          <w:tcPr>
            <w:tcW w:w="13952" w:type="dxa"/>
            <w:shd w:val="clear" w:color="auto" w:fill="auto"/>
          </w:tcPr>
          <w:p w14:paraId="59A8B802" w14:textId="380BE0CD" w:rsidR="00315BEF" w:rsidRPr="00B410D8" w:rsidRDefault="00315BEF" w:rsidP="009B69A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0E1DE5">
              <w:rPr>
                <w:rFonts w:ascii="Cambria" w:hAnsi="Cambria" w:cs="Arial"/>
                <w:sz w:val="18"/>
                <w:szCs w:val="18"/>
              </w:rPr>
              <w:t>2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0E1DE5">
              <w:rPr>
                <w:rFonts w:ascii="Cambria" w:hAnsi="Cambria" w:cs="Arial"/>
                <w:sz w:val="18"/>
                <w:szCs w:val="18"/>
              </w:rPr>
              <w:t>1</w:t>
            </w:r>
            <w:r w:rsidRPr="00B410D8">
              <w:rPr>
                <w:rFonts w:ascii="Cambria" w:hAnsi="Cambria" w:cs="Arial"/>
                <w:sz w:val="18"/>
                <w:szCs w:val="18"/>
              </w:rPr>
              <w:t xml:space="preserve"> hora): Configurar </w:t>
            </w:r>
            <w:proofErr w:type="spellStart"/>
            <w:r w:rsidR="009B69A8">
              <w:rPr>
                <w:rFonts w:ascii="Cambria" w:hAnsi="Cambria" w:cs="Arial"/>
                <w:sz w:val="18"/>
                <w:szCs w:val="18"/>
              </w:rPr>
              <w:t>solver</w:t>
            </w:r>
            <w:proofErr w:type="spellEnd"/>
          </w:p>
        </w:tc>
      </w:tr>
    </w:tbl>
    <w:p w14:paraId="34B76AA0" w14:textId="77777777" w:rsidR="009B0593" w:rsidRDefault="009B0593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p w14:paraId="7B825DE7" w14:textId="77777777" w:rsidR="00E370CF" w:rsidRPr="00B410D8" w:rsidRDefault="009350B0" w:rsidP="00614196">
      <w:pPr>
        <w:spacing w:line="360" w:lineRule="auto"/>
        <w:rPr>
          <w:rFonts w:ascii="Cambria" w:hAnsi="Cambria" w:cs="Arial"/>
          <w:b/>
          <w:sz w:val="18"/>
          <w:szCs w:val="18"/>
        </w:rPr>
      </w:pPr>
      <w:r w:rsidRPr="00B410D8">
        <w:rPr>
          <w:rFonts w:ascii="Cambria" w:hAnsi="Cambria" w:cs="Arial"/>
          <w:b/>
          <w:sz w:val="18"/>
          <w:szCs w:val="18"/>
        </w:rPr>
        <w:t xml:space="preserve">      </w:t>
      </w:r>
      <w:r w:rsidR="004537DB" w:rsidRPr="00B410D8">
        <w:rPr>
          <w:rFonts w:ascii="Cambria" w:hAnsi="Cambria" w:cs="Arial"/>
          <w:b/>
          <w:sz w:val="18"/>
          <w:szCs w:val="18"/>
        </w:rPr>
        <w:t>VIII</w:t>
      </w:r>
      <w:r w:rsidR="00E370CF" w:rsidRPr="00B410D8">
        <w:rPr>
          <w:rFonts w:ascii="Cambria" w:hAnsi="Cambria" w:cs="Arial"/>
          <w:b/>
          <w:sz w:val="18"/>
          <w:szCs w:val="18"/>
        </w:rPr>
        <w:t>. EVALUACION.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58"/>
        <w:gridCol w:w="1361"/>
        <w:gridCol w:w="6237"/>
        <w:gridCol w:w="1701"/>
      </w:tblGrid>
      <w:tr w:rsidR="00781AE6" w:rsidRPr="00B410D8" w14:paraId="1550ADBE" w14:textId="77777777" w:rsidTr="004537DB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35968B1" w14:textId="77777777" w:rsidR="009B0593" w:rsidRPr="00B410D8" w:rsidRDefault="009B0593" w:rsidP="008E0B4E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Situación de evaluación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8123F38" w14:textId="77777777" w:rsidR="009B0593" w:rsidRPr="00B410D8" w:rsidRDefault="009B0593" w:rsidP="008E0B4E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1016EB" w14:textId="77777777" w:rsidR="009B0593" w:rsidRPr="00B410D8" w:rsidRDefault="009B0593" w:rsidP="004537DB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4C0B78" w14:textId="77777777" w:rsidR="009B0593" w:rsidRPr="00B410D8" w:rsidRDefault="009B0593" w:rsidP="008E0B4E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Indicadores de desempeño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0A2C2" w14:textId="77777777" w:rsidR="009B0593" w:rsidRPr="00B410D8" w:rsidRDefault="009B0593" w:rsidP="008E0B4E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410D8">
              <w:rPr>
                <w:rFonts w:ascii="Cambria" w:hAnsi="Cambria" w:cs="Arial"/>
                <w:b/>
                <w:sz w:val="18"/>
                <w:szCs w:val="18"/>
              </w:rPr>
              <w:t>Instrumentos</w:t>
            </w:r>
          </w:p>
        </w:tc>
      </w:tr>
      <w:tr w:rsidR="00BC5277" w:rsidRPr="00B410D8" w14:paraId="2BDA4450" w14:textId="77777777" w:rsidTr="004537DB">
        <w:trPr>
          <w:jc w:val="center"/>
        </w:trPr>
        <w:tc>
          <w:tcPr>
            <w:tcW w:w="2830" w:type="dxa"/>
            <w:vAlign w:val="center"/>
          </w:tcPr>
          <w:p w14:paraId="0A4185E6" w14:textId="15382FC3" w:rsidR="00942F05" w:rsidRDefault="00942F05" w:rsidP="00BC527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78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Tablas dinámicas</w:t>
            </w:r>
          </w:p>
          <w:p w14:paraId="53260D84" w14:textId="038B18C2" w:rsidR="00BC5277" w:rsidRPr="00FF55A2" w:rsidRDefault="00BC5277" w:rsidP="00BC527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78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F5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Gráficos dinámicos</w:t>
            </w:r>
          </w:p>
          <w:p w14:paraId="75E16355" w14:textId="77777777" w:rsidR="00BC5277" w:rsidRPr="00FF55A2" w:rsidRDefault="00BC5277" w:rsidP="00BC527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78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F5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Escenarios</w:t>
            </w:r>
          </w:p>
          <w:p w14:paraId="62ACA0AC" w14:textId="77777777" w:rsidR="00BC5277" w:rsidRPr="00FF55A2" w:rsidRDefault="00BC5277" w:rsidP="00BC527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78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F5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Buscar objetivos</w:t>
            </w:r>
          </w:p>
          <w:p w14:paraId="139CDCCD" w14:textId="77777777" w:rsidR="00BC5277" w:rsidRPr="00FF55A2" w:rsidRDefault="00BC5277" w:rsidP="00BC527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78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F5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Tablas de datos</w:t>
            </w:r>
          </w:p>
          <w:p w14:paraId="4357037E" w14:textId="67C2CA46" w:rsidR="009B69A8" w:rsidRPr="00E85351" w:rsidRDefault="00BC5277" w:rsidP="00E85351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78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FF5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Solver</w:t>
            </w:r>
            <w:proofErr w:type="spellEnd"/>
          </w:p>
        </w:tc>
        <w:tc>
          <w:tcPr>
            <w:tcW w:w="1758" w:type="dxa"/>
          </w:tcPr>
          <w:p w14:paraId="7C2DE245" w14:textId="77777777" w:rsidR="00BC5277" w:rsidRPr="00B410D8" w:rsidRDefault="00BC5277" w:rsidP="00BC5277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B410D8">
              <w:rPr>
                <w:rFonts w:ascii="Cambria" w:hAnsi="Cambria" w:cs="Arial"/>
                <w:sz w:val="18"/>
                <w:szCs w:val="18"/>
              </w:rPr>
              <w:t>TICs</w:t>
            </w:r>
            <w:proofErr w:type="spellEnd"/>
            <w:r w:rsidRPr="00B410D8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1361" w:type="dxa"/>
            <w:vAlign w:val="center"/>
          </w:tcPr>
          <w:p w14:paraId="074E67AF" w14:textId="77777777" w:rsidR="00BC5277" w:rsidRPr="00B410D8" w:rsidRDefault="00BC5277" w:rsidP="00BC5277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6237" w:type="dxa"/>
            <w:vAlign w:val="center"/>
          </w:tcPr>
          <w:p w14:paraId="680BCE02" w14:textId="4B73A6F9" w:rsidR="00942F05" w:rsidRDefault="00942F05" w:rsidP="00BC5277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175" w:hanging="14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 xml:space="preserve">Demuestra eficiencia en el uso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Tablas Dinámicas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 </w:t>
            </w: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>Microsoft Excel.</w:t>
            </w:r>
          </w:p>
          <w:p w14:paraId="65EC465D" w14:textId="278D0529" w:rsidR="00BC5277" w:rsidRPr="009C60C0" w:rsidRDefault="00BC5277" w:rsidP="00BC5277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175" w:hanging="14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 xml:space="preserve">Demuestra eficiencia en el uso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Gráficos dinámicos de </w:t>
            </w: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>Microsoft Excel.</w:t>
            </w:r>
          </w:p>
          <w:p w14:paraId="34545AEB" w14:textId="77777777" w:rsidR="00BC5277" w:rsidRDefault="00BC5277" w:rsidP="00BC5277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175" w:hanging="14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 xml:space="preserve">Sistematiza la información utilizando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Escenarios de </w:t>
            </w: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>Microsoft Excel.</w:t>
            </w:r>
          </w:p>
          <w:p w14:paraId="2330A9E3" w14:textId="77777777" w:rsidR="00BC5277" w:rsidRPr="009C60C0" w:rsidRDefault="00BC5277" w:rsidP="00BC5277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175" w:hanging="14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Sistematiza la información utilizando la herramienta Buscar objetivos.</w:t>
            </w:r>
          </w:p>
          <w:p w14:paraId="1CF22C01" w14:textId="77777777" w:rsidR="00BC5277" w:rsidRDefault="00BC5277" w:rsidP="00BC5277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175" w:hanging="14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 xml:space="preserve">Organiza correctamente la información utilizando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Tabla de datos de </w:t>
            </w:r>
            <w:r w:rsidRPr="009C60C0">
              <w:rPr>
                <w:rFonts w:ascii="Arial" w:hAnsi="Arial" w:cs="Arial"/>
                <w:sz w:val="18"/>
                <w:szCs w:val="18"/>
                <w:lang w:val="es-MX"/>
              </w:rPr>
              <w:t>Microsoft Excel.</w:t>
            </w:r>
          </w:p>
          <w:p w14:paraId="3163571F" w14:textId="5A2F5F47" w:rsidR="009B69A8" w:rsidRPr="00E85351" w:rsidRDefault="00BC5277" w:rsidP="00E85351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175" w:hanging="14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Demuestra eficiencia en el uso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Solver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 Microsoft Excel.</w:t>
            </w:r>
          </w:p>
        </w:tc>
        <w:tc>
          <w:tcPr>
            <w:tcW w:w="1701" w:type="dxa"/>
            <w:vAlign w:val="center"/>
          </w:tcPr>
          <w:p w14:paraId="4B120D10" w14:textId="77777777" w:rsidR="00BC5277" w:rsidRPr="00B410D8" w:rsidRDefault="00BC5277" w:rsidP="00BC527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187" w:hanging="174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Participación oral</w:t>
            </w:r>
          </w:p>
          <w:p w14:paraId="0E8BFFA0" w14:textId="77777777" w:rsidR="00BC5277" w:rsidRPr="00B410D8" w:rsidRDefault="00BC5277" w:rsidP="00BC527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187" w:hanging="174"/>
              <w:rPr>
                <w:rFonts w:ascii="Cambria" w:hAnsi="Cambria" w:cs="Arial"/>
                <w:sz w:val="18"/>
                <w:szCs w:val="18"/>
              </w:rPr>
            </w:pPr>
            <w:r w:rsidRPr="00B410D8">
              <w:rPr>
                <w:rFonts w:ascii="Cambria" w:hAnsi="Cambria" w:cs="Arial"/>
                <w:sz w:val="18"/>
                <w:szCs w:val="18"/>
              </w:rPr>
              <w:t>Práctica dirigida</w:t>
            </w:r>
          </w:p>
        </w:tc>
      </w:tr>
    </w:tbl>
    <w:p w14:paraId="6F7B8AD3" w14:textId="77777777" w:rsidR="00670EFD" w:rsidRPr="00B410D8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B410D8" w:rsidSect="00CA0123">
      <w:pgSz w:w="16838" w:h="11906" w:orient="landscape"/>
      <w:pgMar w:top="709" w:right="962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A80D" w14:textId="77777777" w:rsidR="00EF2B8B" w:rsidRDefault="00EF2B8B" w:rsidP="00BC4616">
      <w:pPr>
        <w:spacing w:after="0" w:line="240" w:lineRule="auto"/>
      </w:pPr>
      <w:r>
        <w:separator/>
      </w:r>
    </w:p>
  </w:endnote>
  <w:endnote w:type="continuationSeparator" w:id="0">
    <w:p w14:paraId="156748B6" w14:textId="77777777" w:rsidR="00EF2B8B" w:rsidRDefault="00EF2B8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9B1B7" w14:textId="77777777" w:rsidR="00EF2B8B" w:rsidRDefault="00EF2B8B" w:rsidP="00BC4616">
      <w:pPr>
        <w:spacing w:after="0" w:line="240" w:lineRule="auto"/>
      </w:pPr>
      <w:r>
        <w:separator/>
      </w:r>
    </w:p>
  </w:footnote>
  <w:footnote w:type="continuationSeparator" w:id="0">
    <w:p w14:paraId="5536F9DB" w14:textId="77777777" w:rsidR="00EF2B8B" w:rsidRDefault="00EF2B8B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33D8"/>
    <w:multiLevelType w:val="hybridMultilevel"/>
    <w:tmpl w:val="7E5E5016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6D9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45DD4"/>
    <w:rsid w:val="00050698"/>
    <w:rsid w:val="00066C6E"/>
    <w:rsid w:val="000C43BC"/>
    <w:rsid w:val="000E1DE5"/>
    <w:rsid w:val="000F55F6"/>
    <w:rsid w:val="00101AAF"/>
    <w:rsid w:val="00187934"/>
    <w:rsid w:val="001941E9"/>
    <w:rsid w:val="001C6B54"/>
    <w:rsid w:val="001D2C62"/>
    <w:rsid w:val="0021223C"/>
    <w:rsid w:val="00291E23"/>
    <w:rsid w:val="002E5914"/>
    <w:rsid w:val="00315BEF"/>
    <w:rsid w:val="0033308D"/>
    <w:rsid w:val="0034086E"/>
    <w:rsid w:val="003B5938"/>
    <w:rsid w:val="00407349"/>
    <w:rsid w:val="00433634"/>
    <w:rsid w:val="00435848"/>
    <w:rsid w:val="00445268"/>
    <w:rsid w:val="004537DB"/>
    <w:rsid w:val="00460BE2"/>
    <w:rsid w:val="004A39BF"/>
    <w:rsid w:val="004B6602"/>
    <w:rsid w:val="004F0BCF"/>
    <w:rsid w:val="00546DF4"/>
    <w:rsid w:val="0059172C"/>
    <w:rsid w:val="005B3D00"/>
    <w:rsid w:val="005D6C94"/>
    <w:rsid w:val="005E3DA7"/>
    <w:rsid w:val="00601BD4"/>
    <w:rsid w:val="00614196"/>
    <w:rsid w:val="00654F06"/>
    <w:rsid w:val="00670EFD"/>
    <w:rsid w:val="006A2401"/>
    <w:rsid w:val="006D1975"/>
    <w:rsid w:val="006D692D"/>
    <w:rsid w:val="00781AE6"/>
    <w:rsid w:val="0078395E"/>
    <w:rsid w:val="007C5763"/>
    <w:rsid w:val="00805194"/>
    <w:rsid w:val="0082378E"/>
    <w:rsid w:val="00853A01"/>
    <w:rsid w:val="008D1CD4"/>
    <w:rsid w:val="00901E23"/>
    <w:rsid w:val="00913E7F"/>
    <w:rsid w:val="00930D1B"/>
    <w:rsid w:val="009350B0"/>
    <w:rsid w:val="00942F05"/>
    <w:rsid w:val="00954521"/>
    <w:rsid w:val="00994E60"/>
    <w:rsid w:val="009B0593"/>
    <w:rsid w:val="009B69A8"/>
    <w:rsid w:val="00A25D3D"/>
    <w:rsid w:val="00A317A6"/>
    <w:rsid w:val="00A87BF5"/>
    <w:rsid w:val="00AD415F"/>
    <w:rsid w:val="00AD4B60"/>
    <w:rsid w:val="00B376B3"/>
    <w:rsid w:val="00B410D8"/>
    <w:rsid w:val="00B53900"/>
    <w:rsid w:val="00B765A7"/>
    <w:rsid w:val="00B818A6"/>
    <w:rsid w:val="00BC4616"/>
    <w:rsid w:val="00BC5277"/>
    <w:rsid w:val="00C03E5D"/>
    <w:rsid w:val="00C41689"/>
    <w:rsid w:val="00C67544"/>
    <w:rsid w:val="00C81DCF"/>
    <w:rsid w:val="00C85F4D"/>
    <w:rsid w:val="00CA0123"/>
    <w:rsid w:val="00CC0346"/>
    <w:rsid w:val="00CD6B7A"/>
    <w:rsid w:val="00D21D59"/>
    <w:rsid w:val="00D439C5"/>
    <w:rsid w:val="00DF567B"/>
    <w:rsid w:val="00E3689C"/>
    <w:rsid w:val="00E370CF"/>
    <w:rsid w:val="00E85351"/>
    <w:rsid w:val="00E85A75"/>
    <w:rsid w:val="00E9664F"/>
    <w:rsid w:val="00EB5FCA"/>
    <w:rsid w:val="00EF2B8B"/>
    <w:rsid w:val="00F106B7"/>
    <w:rsid w:val="00F54F0F"/>
    <w:rsid w:val="00F76D82"/>
    <w:rsid w:val="00F9532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FBCB2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8476-3844-485A-B3B1-667294EE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14</cp:revision>
  <dcterms:created xsi:type="dcterms:W3CDTF">2017-05-30T03:34:00Z</dcterms:created>
  <dcterms:modified xsi:type="dcterms:W3CDTF">2020-09-18T01:42:00Z</dcterms:modified>
</cp:coreProperties>
</file>