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09A5" w14:textId="77777777" w:rsidR="00BB20B6" w:rsidRDefault="00BB20B6" w:rsidP="002B3618">
      <w:pPr>
        <w:jc w:val="center"/>
        <w:rPr>
          <w:rFonts w:ascii="Arial Narrow" w:hAnsi="Arial Narrow" w:cs="Arial"/>
          <w:b/>
          <w:szCs w:val="20"/>
        </w:rPr>
      </w:pPr>
    </w:p>
    <w:p w14:paraId="43838900" w14:textId="26126B2B"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1CEB49DA"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w:t>
      </w:r>
    </w:p>
    <w:p w14:paraId="13350403" w14:textId="158E829C"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8F59E0">
        <w:rPr>
          <w:rFonts w:ascii="Arial Narrow" w:hAnsi="Arial Narrow" w:cs="Arial"/>
          <w:sz w:val="20"/>
          <w:szCs w:val="20"/>
        </w:rPr>
        <w:t>1r</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39BA042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7F14EA">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6BE06D14" w14:textId="77777777" w:rsidR="003318D1" w:rsidRPr="003318D1" w:rsidRDefault="003318D1" w:rsidP="003318D1">
            <w:pPr>
              <w:pStyle w:val="Prrafodelista"/>
              <w:jc w:val="center"/>
              <w:rPr>
                <w:rFonts w:ascii="Arial Narrow" w:hAnsi="Arial Narrow" w:cs="Arial"/>
                <w:bCs/>
                <w:sz w:val="20"/>
                <w:szCs w:val="20"/>
              </w:rPr>
            </w:pPr>
            <w:r w:rsidRPr="003318D1">
              <w:rPr>
                <w:rFonts w:ascii="Arial Narrow" w:hAnsi="Arial Narrow" w:cs="Arial"/>
                <w:bCs/>
                <w:sz w:val="20"/>
                <w:szCs w:val="20"/>
              </w:rPr>
              <w:t>Nivel esperado al final del ciclo VI</w:t>
            </w:r>
          </w:p>
          <w:p w14:paraId="2FE6B84C" w14:textId="1BC5807E" w:rsidR="002B3618" w:rsidRPr="00B324E6" w:rsidRDefault="003318D1" w:rsidP="003318D1">
            <w:pPr>
              <w:pStyle w:val="Prrafodelista"/>
              <w:ind w:left="0"/>
              <w:jc w:val="center"/>
              <w:rPr>
                <w:rFonts w:ascii="Arial Narrow" w:hAnsi="Arial Narrow" w:cs="Arial"/>
                <w:bCs/>
                <w:sz w:val="20"/>
                <w:szCs w:val="20"/>
              </w:rPr>
            </w:pPr>
            <w:r w:rsidRPr="003318D1">
              <w:rPr>
                <w:rFonts w:ascii="Arial Narrow" w:hAnsi="Arial Narrow" w:cs="Arial"/>
                <w:bCs/>
                <w:sz w:val="20"/>
                <w:szCs w:val="20"/>
              </w:rPr>
              <w:t>Se desenvuelve en los entornos virtuales cuando interpreta e integra en su entorno virtual personal, consolidado como manifestación de su identidad en la comunidad virtual, distintas actividades, valores, actitudes y conocimientos de otros contextos socio-culturales a partir de criterios de actuación desarrollados y seleccionados por él mismo.</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5EC8426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28284BA8"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Cuido mi aseo y porte personal, asistiendo bien peinado, utilizando adecuadamente mi kit de aseo y empleando correctamente el uniforme escolar.</w:t>
      </w:r>
    </w:p>
    <w:p w14:paraId="2CEB46B2"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Levanto la mano para participar, esperando respetuosa y pacientemente mi turno y evitando interrumpir la participación de mis compañeros durante su intervención.</w:t>
      </w:r>
    </w:p>
    <w:p w14:paraId="5903EC43"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Contribuyo al trabajo ordenado de cada clase, mostrando posturas y actitudes adecuadas y evitando jugar en el aula o distraerme con otras actividades no asignadas.</w:t>
      </w:r>
    </w:p>
    <w:p w14:paraId="068B98C4"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Organizo oportunamente mis materiales educativos en mi mesa de trabajo y lugares establecidos, considerando mi horario escolar y normas del aula.</w:t>
      </w:r>
    </w:p>
    <w:p w14:paraId="43A8D152" w14:textId="51CE53D1" w:rsidR="00B324E6"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lastRenderedPageBreak/>
        <w:t>• Escribo en mi cuaderno y agenda escolar las actividades de aprendizaje que cada docente me indica.</w:t>
      </w:r>
    </w:p>
    <w:p w14:paraId="7372486C" w14:textId="77777777" w:rsidR="00F12441" w:rsidRPr="00B324E6" w:rsidRDefault="00F12441" w:rsidP="00F12441">
      <w:pPr>
        <w:pBdr>
          <w:top w:val="nil"/>
          <w:left w:val="nil"/>
          <w:bottom w:val="nil"/>
          <w:right w:val="nil"/>
          <w:between w:val="nil"/>
        </w:pBdr>
        <w:ind w:left="708"/>
        <w:rPr>
          <w:rFonts w:ascii="Arial Narrow" w:hAnsi="Arial Narrow" w:cs="Arial"/>
          <w:bCs/>
          <w:sz w:val="20"/>
          <w:szCs w:val="20"/>
        </w:rPr>
      </w:pPr>
    </w:p>
    <w:p w14:paraId="15DCB0B4" w14:textId="35D05BA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15A9FD2E"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Presento todos mis trabajos correctamente desarrollados, según las indicaciones del docente y manifestando en ellos corrección ortográfica, orden, nitidez, limpieza, autonomía y puntualidad.</w:t>
      </w:r>
    </w:p>
    <w:p w14:paraId="3562980A"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Participo activamente en clase, prestando atención, formulando interrogantes y desarrollando las actividades de aprendizaje que el docente dispone.</w:t>
      </w:r>
    </w:p>
    <w:p w14:paraId="226F98AB"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Trabajo de forma activa y asertiva en cada actividad individual o grupal propuesta por el docente, brindando aportes y apoyo que construyan un óptimo trabajo educativo.</w:t>
      </w:r>
    </w:p>
    <w:p w14:paraId="155955F0" w14:textId="7E82CF61" w:rsidR="00B324E6"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Respeto las opiniones y forma de trabajo de mis compañeros y docentes, siendo empático con mis comentarios y comportamiento.</w:t>
      </w:r>
    </w:p>
    <w:p w14:paraId="7B5AAE6D" w14:textId="77777777" w:rsidR="00F12441" w:rsidRPr="00B324E6" w:rsidRDefault="00F12441" w:rsidP="00F12441">
      <w:pPr>
        <w:pBdr>
          <w:top w:val="nil"/>
          <w:left w:val="nil"/>
          <w:bottom w:val="nil"/>
          <w:right w:val="nil"/>
          <w:between w:val="nil"/>
        </w:pBdr>
        <w:ind w:left="708"/>
        <w:rPr>
          <w:rFonts w:ascii="Arial Narrow" w:hAnsi="Arial Narrow" w:cs="Arial"/>
          <w:bCs/>
          <w:sz w:val="20"/>
          <w:szCs w:val="20"/>
        </w:rPr>
      </w:pPr>
    </w:p>
    <w:p w14:paraId="4E73B179" w14:textId="639B452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7409D3D1" w14:textId="77777777" w:rsidR="00F12441" w:rsidRPr="00F12441" w:rsidRDefault="00F12441" w:rsidP="00F12441">
      <w:pPr>
        <w:pStyle w:val="Prrafodelista"/>
        <w:rPr>
          <w:rFonts w:ascii="Arial Narrow" w:hAnsi="Arial Narrow" w:cs="Arial"/>
          <w:bCs/>
          <w:sz w:val="20"/>
          <w:szCs w:val="20"/>
        </w:rPr>
      </w:pPr>
      <w:r w:rsidRPr="00F12441">
        <w:rPr>
          <w:rFonts w:ascii="Arial Narrow" w:hAnsi="Arial Narrow" w:cs="Arial"/>
          <w:bCs/>
          <w:sz w:val="20"/>
          <w:szCs w:val="20"/>
        </w:rPr>
        <w:t>• Llego puntual a las clases, respetando la hora de ingreso al colegio y de retorno al aula después de cada receso.</w:t>
      </w:r>
    </w:p>
    <w:p w14:paraId="380FE3B3" w14:textId="77777777" w:rsidR="00F12441" w:rsidRPr="00F12441" w:rsidRDefault="00F12441" w:rsidP="00F12441">
      <w:pPr>
        <w:pStyle w:val="Prrafodelista"/>
        <w:rPr>
          <w:rFonts w:ascii="Arial Narrow" w:hAnsi="Arial Narrow" w:cs="Arial"/>
          <w:bCs/>
          <w:sz w:val="20"/>
          <w:szCs w:val="20"/>
        </w:rPr>
      </w:pPr>
      <w:r w:rsidRPr="00F12441">
        <w:rPr>
          <w:rFonts w:ascii="Arial Narrow" w:hAnsi="Arial Narrow" w:cs="Arial"/>
          <w:bCs/>
          <w:sz w:val="20"/>
          <w:szCs w:val="20"/>
        </w:rPr>
        <w:t>• Porto mi agenda escolar diariamente y presento mis circulares en la fecha indicada, mostrando el cumplimiento de las firmas correspondientes y las anotaciones puntuales que cada docente asigna.</w:t>
      </w:r>
    </w:p>
    <w:p w14:paraId="549F1DB9" w14:textId="77777777" w:rsidR="00F12441" w:rsidRPr="00F12441" w:rsidRDefault="00F12441" w:rsidP="00F12441">
      <w:pPr>
        <w:pStyle w:val="Prrafodelista"/>
        <w:rPr>
          <w:rFonts w:ascii="Arial Narrow" w:hAnsi="Arial Narrow" w:cs="Arial"/>
          <w:bCs/>
          <w:sz w:val="20"/>
          <w:szCs w:val="20"/>
        </w:rPr>
      </w:pPr>
      <w:r w:rsidRPr="00F12441">
        <w:rPr>
          <w:rFonts w:ascii="Arial Narrow" w:hAnsi="Arial Narrow" w:cs="Arial"/>
          <w:bCs/>
          <w:sz w:val="20"/>
          <w:szCs w:val="20"/>
        </w:rPr>
        <w:t>• Cumplo responsablemente los encargos asignados por el tutor y demás profesores, mostrando disposición en cada actividad.</w:t>
      </w:r>
    </w:p>
    <w:p w14:paraId="774417EC" w14:textId="77777777" w:rsidR="00F12441" w:rsidRPr="00F12441" w:rsidRDefault="00F12441" w:rsidP="00F12441">
      <w:pPr>
        <w:pStyle w:val="Prrafodelista"/>
        <w:rPr>
          <w:rFonts w:ascii="Arial Narrow" w:hAnsi="Arial Narrow" w:cs="Arial"/>
          <w:bCs/>
          <w:sz w:val="20"/>
          <w:szCs w:val="20"/>
        </w:rPr>
      </w:pPr>
      <w:r w:rsidRPr="00F12441">
        <w:rPr>
          <w:rFonts w:ascii="Arial Narrow" w:hAnsi="Arial Narrow" w:cs="Arial"/>
          <w:bCs/>
          <w:sz w:val="20"/>
          <w:szCs w:val="20"/>
        </w:rPr>
        <w:t>• Busco a los profesores para presentar mis tareas asignadas o evaluaciones no ejecutadas, en caso de inasistencia o trabajo extemporáneo, para subsanarlas.</w:t>
      </w:r>
    </w:p>
    <w:p w14:paraId="16861AFC" w14:textId="0A56B126" w:rsidR="00B324E6" w:rsidRDefault="00F12441" w:rsidP="00F12441">
      <w:pPr>
        <w:pStyle w:val="Prrafodelista"/>
        <w:rPr>
          <w:rFonts w:ascii="Arial Narrow" w:hAnsi="Arial Narrow" w:cs="Arial"/>
          <w:bCs/>
          <w:sz w:val="20"/>
          <w:szCs w:val="20"/>
        </w:rPr>
      </w:pPr>
      <w:r w:rsidRPr="00F12441">
        <w:rPr>
          <w:rFonts w:ascii="Arial Narrow" w:hAnsi="Arial Narrow" w:cs="Arial"/>
          <w:bCs/>
          <w:sz w:val="20"/>
          <w:szCs w:val="20"/>
        </w:rPr>
        <w:t>• Superviso diariamente mi usuario de intranet, cumpliendo puntual y correctamente con mis trabajos según las indicaciones asignadas por cada docente.</w:t>
      </w:r>
    </w:p>
    <w:p w14:paraId="6D11951D" w14:textId="77777777" w:rsidR="00F12441" w:rsidRPr="00B324E6" w:rsidRDefault="00F12441" w:rsidP="00F0123D">
      <w:pPr>
        <w:pStyle w:val="Prrafodelista"/>
        <w:rPr>
          <w:rFonts w:ascii="Arial Narrow" w:hAnsi="Arial Narrow" w:cs="Arial"/>
          <w:bCs/>
          <w:sz w:val="20"/>
          <w:szCs w:val="20"/>
        </w:rPr>
      </w:pPr>
    </w:p>
    <w:p w14:paraId="1F1689E0" w14:textId="40093A6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4DA7EB42"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Colaboro con el desarrollo de las clases que programa cada docente, mostrando disposición, interés, apoyo y participación activa, evitando portar elementos distractores o entreteniendo a mis compañeros con acciones inapropiadas.</w:t>
      </w:r>
    </w:p>
    <w:p w14:paraId="3DF933B5"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Trato a mis compañeros y docentes con el debido respeto, usando un lenguaje correcto, evitando los juegos bruscos, obviando poner apodos o realizar bromas de mal gusto.</w:t>
      </w:r>
    </w:p>
    <w:p w14:paraId="1C417821" w14:textId="77777777" w:rsidR="00F12441" w:rsidRPr="00F12441"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Apoyo a mis compañeros en su desarrollo personal, brindándoles ayuda y orientación, involucrándolos a trabajar juntos en las actividades asignadas o de recreación y siendo tolerantes y empáticos con su ritmo de aprendizaje.</w:t>
      </w:r>
    </w:p>
    <w:p w14:paraId="3D139AFA" w14:textId="16AA4782" w:rsidR="00B324E6" w:rsidRPr="00B324E6" w:rsidRDefault="00F12441" w:rsidP="00F12441">
      <w:pPr>
        <w:pBdr>
          <w:top w:val="nil"/>
          <w:left w:val="nil"/>
          <w:bottom w:val="nil"/>
          <w:right w:val="nil"/>
          <w:between w:val="nil"/>
        </w:pBdr>
        <w:ind w:left="708"/>
        <w:rPr>
          <w:rFonts w:ascii="Arial Narrow" w:hAnsi="Arial Narrow" w:cs="Arial"/>
          <w:bCs/>
          <w:sz w:val="20"/>
          <w:szCs w:val="20"/>
        </w:rPr>
      </w:pPr>
      <w:r w:rsidRPr="00F12441">
        <w:rPr>
          <w:rFonts w:ascii="Arial Narrow" w:hAnsi="Arial Narrow" w:cs="Arial"/>
          <w:bCs/>
          <w:sz w:val="20"/>
          <w:szCs w:val="20"/>
        </w:rPr>
        <w:t>• Utilizo y cuido el mobiliario y material de trabajo, dejándolos ordenados al final de clase.</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303C351B"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p>
        </w:tc>
        <w:tc>
          <w:tcPr>
            <w:tcW w:w="2356" w:type="dxa"/>
          </w:tcPr>
          <w:p w14:paraId="414EC77A" w14:textId="4349AA65" w:rsidR="00336833" w:rsidRPr="00A77F34" w:rsidRDefault="00A77F34" w:rsidP="002B3618">
            <w:pPr>
              <w:rPr>
                <w:rFonts w:ascii="Arial Narrow" w:hAnsi="Arial Narrow"/>
                <w:bCs/>
                <w:sz w:val="20"/>
                <w:szCs w:val="20"/>
              </w:rPr>
            </w:pPr>
            <w:r w:rsidRPr="00A77F34">
              <w:rPr>
                <w:rFonts w:ascii="Arial Narrow" w:hAnsi="Arial Narrow"/>
                <w:bCs/>
                <w:sz w:val="20"/>
                <w:szCs w:val="20"/>
              </w:rPr>
              <w:t>Realiza procedimientos para organizar los documentos digitales y utilizar las aplicaciones o los recursos de su entorno virtual personalizado.</w:t>
            </w:r>
          </w:p>
        </w:tc>
        <w:tc>
          <w:tcPr>
            <w:tcW w:w="2357" w:type="dxa"/>
          </w:tcPr>
          <w:p w14:paraId="06477CC0" w14:textId="2551488F" w:rsidR="00336833" w:rsidRPr="00A77F34" w:rsidRDefault="00A77F34" w:rsidP="002B3618">
            <w:pPr>
              <w:rPr>
                <w:rFonts w:ascii="Arial Narrow" w:hAnsi="Arial Narrow"/>
                <w:bCs/>
                <w:sz w:val="20"/>
                <w:szCs w:val="20"/>
              </w:rPr>
            </w:pPr>
            <w:r w:rsidRPr="00A77F34">
              <w:rPr>
                <w:rFonts w:ascii="Arial Narrow" w:hAnsi="Arial Narrow"/>
                <w:bCs/>
                <w:sz w:val="20"/>
                <w:szCs w:val="20"/>
              </w:rPr>
              <w:t>Microsoft Excel</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7AE23869" w:rsidR="00336833" w:rsidRPr="00A77F34" w:rsidRDefault="00996448" w:rsidP="002B3618">
            <w:pPr>
              <w:rPr>
                <w:rFonts w:ascii="Arial Narrow" w:hAnsi="Arial Narrow"/>
                <w:bCs/>
                <w:sz w:val="20"/>
                <w:szCs w:val="20"/>
              </w:rPr>
            </w:pPr>
            <w:r>
              <w:rPr>
                <w:rFonts w:ascii="Arial Narrow" w:hAnsi="Arial Narrow"/>
                <w:bCs/>
                <w:sz w:val="20"/>
                <w:szCs w:val="20"/>
              </w:rPr>
              <w:t>Libreta de notas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F7CBA" w14:paraId="2A882379" w14:textId="77777777" w:rsidTr="00E11E25">
        <w:tc>
          <w:tcPr>
            <w:tcW w:w="1559" w:type="dxa"/>
          </w:tcPr>
          <w:p w14:paraId="3AEDC0D7" w14:textId="5E8A553F" w:rsidR="00FF7CBA" w:rsidRDefault="00FF7CBA" w:rsidP="00531D9C">
            <w:pPr>
              <w:jc w:val="center"/>
              <w:rPr>
                <w:rFonts w:ascii="Arial Narrow" w:hAnsi="Arial Narrow"/>
                <w:sz w:val="20"/>
                <w:szCs w:val="20"/>
              </w:rPr>
            </w:pPr>
            <w:r>
              <w:rPr>
                <w:rFonts w:ascii="Arial Narrow" w:hAnsi="Arial Narrow"/>
                <w:sz w:val="20"/>
                <w:szCs w:val="20"/>
              </w:rPr>
              <w:t>03/23</w:t>
            </w:r>
          </w:p>
        </w:tc>
        <w:tc>
          <w:tcPr>
            <w:tcW w:w="2835" w:type="dxa"/>
            <w:vAlign w:val="center"/>
          </w:tcPr>
          <w:p w14:paraId="4E0BD0F8" w14:textId="085EB2D2" w:rsidR="00FF7CBA" w:rsidRPr="003E4F89" w:rsidRDefault="00FF7CBA" w:rsidP="003E4F89">
            <w:pPr>
              <w:rPr>
                <w:rFonts w:ascii="Arial Narrow" w:hAnsi="Arial Narrow"/>
                <w:sz w:val="20"/>
                <w:szCs w:val="20"/>
              </w:rPr>
            </w:pPr>
            <w:r>
              <w:rPr>
                <w:rFonts w:ascii="Arial Narrow" w:hAnsi="Arial Narrow"/>
                <w:sz w:val="20"/>
                <w:szCs w:val="20"/>
              </w:rPr>
              <w:t>Diagnóstica</w:t>
            </w:r>
          </w:p>
        </w:tc>
        <w:tc>
          <w:tcPr>
            <w:tcW w:w="5528" w:type="dxa"/>
          </w:tcPr>
          <w:p w14:paraId="365CA445" w14:textId="446DED42" w:rsidR="00FF7CBA" w:rsidRDefault="002B2F4D" w:rsidP="002B2F4D">
            <w:pPr>
              <w:jc w:val="both"/>
              <w:rPr>
                <w:rFonts w:ascii="Arial Narrow" w:hAnsi="Arial Narrow"/>
                <w:sz w:val="20"/>
                <w:szCs w:val="20"/>
              </w:rPr>
            </w:pPr>
            <w:r>
              <w:rPr>
                <w:rFonts w:ascii="Arial Narrow" w:hAnsi="Arial Narrow"/>
                <w:sz w:val="20"/>
                <w:szCs w:val="20"/>
              </w:rPr>
              <w:t>Conocimientos previos</w:t>
            </w:r>
          </w:p>
        </w:tc>
        <w:tc>
          <w:tcPr>
            <w:tcW w:w="1825" w:type="dxa"/>
            <w:vMerge w:val="restart"/>
            <w:vAlign w:val="center"/>
          </w:tcPr>
          <w:p w14:paraId="1B16AD4E" w14:textId="53043D33" w:rsidR="00FF7CBA" w:rsidRDefault="00262B55" w:rsidP="009C4FAC">
            <w:pPr>
              <w:jc w:val="center"/>
              <w:rPr>
                <w:rFonts w:ascii="Arial Narrow" w:hAnsi="Arial Narrow"/>
                <w:sz w:val="20"/>
                <w:szCs w:val="20"/>
              </w:rPr>
            </w:pPr>
            <w:r>
              <w:rPr>
                <w:rFonts w:ascii="Arial Narrow" w:hAnsi="Arial Narrow"/>
                <w:sz w:val="20"/>
                <w:szCs w:val="20"/>
              </w:rPr>
              <w:t>Libreta de notas</w:t>
            </w:r>
          </w:p>
        </w:tc>
        <w:tc>
          <w:tcPr>
            <w:tcW w:w="2392" w:type="dxa"/>
            <w:vMerge w:val="restart"/>
            <w:vAlign w:val="center"/>
          </w:tcPr>
          <w:p w14:paraId="68AE73D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lastRenderedPageBreak/>
              <w:t>•</w:t>
            </w:r>
            <w:r w:rsidRPr="009C4FAC">
              <w:rPr>
                <w:rFonts w:ascii="Arial Narrow" w:hAnsi="Arial Narrow"/>
                <w:sz w:val="20"/>
                <w:szCs w:val="20"/>
              </w:rPr>
              <w:tab/>
              <w:t>Computadora</w:t>
            </w:r>
          </w:p>
          <w:p w14:paraId="6790D52D"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FF7CBA"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6175A5" w14:paraId="3FD99804" w14:textId="77777777" w:rsidTr="00E11E25">
        <w:tc>
          <w:tcPr>
            <w:tcW w:w="1559" w:type="dxa"/>
          </w:tcPr>
          <w:p w14:paraId="43C5A443" w14:textId="09A678B5" w:rsidR="006175A5" w:rsidRDefault="006175A5" w:rsidP="00531D9C">
            <w:pPr>
              <w:jc w:val="center"/>
              <w:rPr>
                <w:rFonts w:ascii="Arial Narrow" w:hAnsi="Arial Narrow"/>
                <w:sz w:val="20"/>
                <w:szCs w:val="20"/>
              </w:rPr>
            </w:pPr>
            <w:r>
              <w:rPr>
                <w:rFonts w:ascii="Arial Narrow" w:hAnsi="Arial Narrow"/>
                <w:sz w:val="20"/>
                <w:szCs w:val="20"/>
              </w:rPr>
              <w:t>03/23</w:t>
            </w:r>
          </w:p>
        </w:tc>
        <w:tc>
          <w:tcPr>
            <w:tcW w:w="2835" w:type="dxa"/>
            <w:vMerge w:val="restart"/>
            <w:vAlign w:val="center"/>
          </w:tcPr>
          <w:p w14:paraId="103B66E0" w14:textId="0FEB40D6" w:rsidR="006175A5" w:rsidRPr="003E4F89" w:rsidRDefault="006175A5" w:rsidP="003E4F89">
            <w:pPr>
              <w:rPr>
                <w:rFonts w:ascii="Arial Narrow" w:hAnsi="Arial Narrow"/>
                <w:sz w:val="20"/>
                <w:szCs w:val="20"/>
              </w:rPr>
            </w:pPr>
            <w:r>
              <w:rPr>
                <w:rFonts w:ascii="Arial Narrow" w:hAnsi="Arial Narrow"/>
                <w:sz w:val="20"/>
                <w:szCs w:val="20"/>
              </w:rPr>
              <w:t>Funciones matemáticas</w:t>
            </w:r>
          </w:p>
        </w:tc>
        <w:tc>
          <w:tcPr>
            <w:tcW w:w="5528" w:type="dxa"/>
            <w:vMerge w:val="restart"/>
          </w:tcPr>
          <w:p w14:paraId="51E64C42" w14:textId="541DEF17" w:rsidR="006175A5" w:rsidRDefault="006175A5" w:rsidP="002B2F4D">
            <w:pPr>
              <w:jc w:val="both"/>
              <w:rPr>
                <w:rFonts w:ascii="Arial Narrow" w:hAnsi="Arial Narrow"/>
                <w:sz w:val="20"/>
                <w:szCs w:val="20"/>
              </w:rPr>
            </w:pPr>
            <w:r w:rsidRPr="006175A5">
              <w:rPr>
                <w:rFonts w:ascii="Arial Narrow" w:hAnsi="Arial Narrow"/>
                <w:sz w:val="20"/>
                <w:szCs w:val="20"/>
              </w:rPr>
              <w:t>Puedes realizar un montón de cálculos, desde los más sencillos como suma, resta, producto, hasta los más complicados como logaritmos, trigonometría, matrices, además de un montón de utilidades como redondear, escribir en números romanos, usar números aleatorios, y muchas más.</w:t>
            </w:r>
          </w:p>
        </w:tc>
        <w:tc>
          <w:tcPr>
            <w:tcW w:w="1825" w:type="dxa"/>
            <w:vMerge/>
          </w:tcPr>
          <w:p w14:paraId="0B085240" w14:textId="77777777" w:rsidR="006175A5" w:rsidRDefault="006175A5" w:rsidP="003E4F89">
            <w:pPr>
              <w:rPr>
                <w:rFonts w:ascii="Arial Narrow" w:hAnsi="Arial Narrow"/>
                <w:sz w:val="20"/>
                <w:szCs w:val="20"/>
              </w:rPr>
            </w:pPr>
          </w:p>
        </w:tc>
        <w:tc>
          <w:tcPr>
            <w:tcW w:w="2392" w:type="dxa"/>
            <w:vMerge/>
          </w:tcPr>
          <w:p w14:paraId="594825A9" w14:textId="77777777" w:rsidR="006175A5" w:rsidRDefault="006175A5" w:rsidP="003E4F89">
            <w:pPr>
              <w:rPr>
                <w:rFonts w:ascii="Arial Narrow" w:hAnsi="Arial Narrow"/>
                <w:sz w:val="20"/>
                <w:szCs w:val="20"/>
              </w:rPr>
            </w:pPr>
          </w:p>
        </w:tc>
      </w:tr>
      <w:tr w:rsidR="006175A5" w14:paraId="0C590126" w14:textId="77777777" w:rsidTr="00E11E25">
        <w:tc>
          <w:tcPr>
            <w:tcW w:w="1559" w:type="dxa"/>
          </w:tcPr>
          <w:p w14:paraId="7C947AE0" w14:textId="52717C03" w:rsidR="006175A5" w:rsidRDefault="006175A5" w:rsidP="00531D9C">
            <w:pPr>
              <w:jc w:val="center"/>
              <w:rPr>
                <w:rFonts w:ascii="Arial Narrow" w:hAnsi="Arial Narrow"/>
                <w:sz w:val="20"/>
                <w:szCs w:val="20"/>
              </w:rPr>
            </w:pPr>
            <w:r>
              <w:rPr>
                <w:rFonts w:ascii="Arial Narrow" w:hAnsi="Arial Narrow"/>
                <w:sz w:val="20"/>
                <w:szCs w:val="20"/>
              </w:rPr>
              <w:lastRenderedPageBreak/>
              <w:t>03/23</w:t>
            </w:r>
          </w:p>
        </w:tc>
        <w:tc>
          <w:tcPr>
            <w:tcW w:w="2835" w:type="dxa"/>
            <w:vMerge/>
            <w:vAlign w:val="center"/>
          </w:tcPr>
          <w:p w14:paraId="673AD603" w14:textId="5500812A" w:rsidR="006175A5" w:rsidRPr="003E4F89" w:rsidRDefault="006175A5" w:rsidP="003E4F89">
            <w:pPr>
              <w:rPr>
                <w:rFonts w:ascii="Arial Narrow" w:hAnsi="Arial Narrow"/>
                <w:sz w:val="20"/>
                <w:szCs w:val="20"/>
              </w:rPr>
            </w:pPr>
          </w:p>
        </w:tc>
        <w:tc>
          <w:tcPr>
            <w:tcW w:w="5528" w:type="dxa"/>
            <w:vMerge/>
          </w:tcPr>
          <w:p w14:paraId="57312DFF" w14:textId="77777777" w:rsidR="006175A5" w:rsidRDefault="006175A5" w:rsidP="002B2F4D">
            <w:pPr>
              <w:jc w:val="both"/>
              <w:rPr>
                <w:rFonts w:ascii="Arial Narrow" w:hAnsi="Arial Narrow"/>
                <w:sz w:val="20"/>
                <w:szCs w:val="20"/>
              </w:rPr>
            </w:pPr>
          </w:p>
        </w:tc>
        <w:tc>
          <w:tcPr>
            <w:tcW w:w="1825" w:type="dxa"/>
            <w:vMerge/>
          </w:tcPr>
          <w:p w14:paraId="14BE619C" w14:textId="77777777" w:rsidR="006175A5" w:rsidRDefault="006175A5" w:rsidP="003E4F89">
            <w:pPr>
              <w:rPr>
                <w:rFonts w:ascii="Arial Narrow" w:hAnsi="Arial Narrow"/>
                <w:sz w:val="20"/>
                <w:szCs w:val="20"/>
              </w:rPr>
            </w:pPr>
          </w:p>
        </w:tc>
        <w:tc>
          <w:tcPr>
            <w:tcW w:w="2392" w:type="dxa"/>
            <w:vMerge/>
          </w:tcPr>
          <w:p w14:paraId="66B36C92" w14:textId="77777777" w:rsidR="006175A5" w:rsidRDefault="006175A5" w:rsidP="003E4F89">
            <w:pPr>
              <w:rPr>
                <w:rFonts w:ascii="Arial Narrow" w:hAnsi="Arial Narrow"/>
                <w:sz w:val="20"/>
                <w:szCs w:val="20"/>
              </w:rPr>
            </w:pPr>
          </w:p>
        </w:tc>
      </w:tr>
      <w:tr w:rsidR="006175A5" w14:paraId="38E104D4" w14:textId="77777777" w:rsidTr="00E11E25">
        <w:tc>
          <w:tcPr>
            <w:tcW w:w="1559" w:type="dxa"/>
          </w:tcPr>
          <w:p w14:paraId="09CE54BD" w14:textId="66AF6B22" w:rsidR="006175A5" w:rsidRDefault="006175A5" w:rsidP="00531D9C">
            <w:pPr>
              <w:jc w:val="center"/>
              <w:rPr>
                <w:rFonts w:ascii="Arial Narrow" w:hAnsi="Arial Narrow"/>
                <w:sz w:val="20"/>
                <w:szCs w:val="20"/>
              </w:rPr>
            </w:pPr>
            <w:r>
              <w:rPr>
                <w:rFonts w:ascii="Arial Narrow" w:hAnsi="Arial Narrow"/>
                <w:sz w:val="20"/>
                <w:szCs w:val="20"/>
              </w:rPr>
              <w:t>03/23</w:t>
            </w:r>
          </w:p>
        </w:tc>
        <w:tc>
          <w:tcPr>
            <w:tcW w:w="2835" w:type="dxa"/>
            <w:vMerge/>
            <w:vAlign w:val="center"/>
          </w:tcPr>
          <w:p w14:paraId="4B9581D2" w14:textId="262AB37A" w:rsidR="006175A5" w:rsidRPr="003E4F89" w:rsidRDefault="006175A5" w:rsidP="003E4F89">
            <w:pPr>
              <w:rPr>
                <w:rFonts w:ascii="Arial Narrow" w:hAnsi="Arial Narrow"/>
                <w:sz w:val="20"/>
                <w:szCs w:val="20"/>
              </w:rPr>
            </w:pPr>
          </w:p>
        </w:tc>
        <w:tc>
          <w:tcPr>
            <w:tcW w:w="5528" w:type="dxa"/>
            <w:vMerge/>
          </w:tcPr>
          <w:p w14:paraId="41A237BC" w14:textId="0F680F96" w:rsidR="006175A5" w:rsidRDefault="006175A5" w:rsidP="002B2F4D">
            <w:pPr>
              <w:jc w:val="both"/>
              <w:rPr>
                <w:rFonts w:ascii="Arial Narrow" w:hAnsi="Arial Narrow"/>
                <w:sz w:val="20"/>
                <w:szCs w:val="20"/>
              </w:rPr>
            </w:pPr>
          </w:p>
        </w:tc>
        <w:tc>
          <w:tcPr>
            <w:tcW w:w="1825" w:type="dxa"/>
            <w:vMerge/>
          </w:tcPr>
          <w:p w14:paraId="07410BC8" w14:textId="77777777" w:rsidR="006175A5" w:rsidRDefault="006175A5" w:rsidP="003E4F89">
            <w:pPr>
              <w:rPr>
                <w:rFonts w:ascii="Arial Narrow" w:hAnsi="Arial Narrow"/>
                <w:sz w:val="20"/>
                <w:szCs w:val="20"/>
              </w:rPr>
            </w:pPr>
          </w:p>
        </w:tc>
        <w:tc>
          <w:tcPr>
            <w:tcW w:w="2392" w:type="dxa"/>
            <w:vMerge/>
          </w:tcPr>
          <w:p w14:paraId="656D9B05" w14:textId="77777777" w:rsidR="006175A5" w:rsidRDefault="006175A5" w:rsidP="003E4F89">
            <w:pPr>
              <w:rPr>
                <w:rFonts w:ascii="Arial Narrow" w:hAnsi="Arial Narrow"/>
                <w:sz w:val="20"/>
                <w:szCs w:val="20"/>
              </w:rPr>
            </w:pPr>
          </w:p>
        </w:tc>
      </w:tr>
      <w:tr w:rsidR="006175A5" w14:paraId="75977F4C" w14:textId="77777777" w:rsidTr="00E11E25">
        <w:tc>
          <w:tcPr>
            <w:tcW w:w="1559" w:type="dxa"/>
          </w:tcPr>
          <w:p w14:paraId="61DAAD20" w14:textId="0AAA50AA" w:rsidR="006175A5" w:rsidRDefault="006175A5" w:rsidP="00531D9C">
            <w:pPr>
              <w:jc w:val="center"/>
              <w:rPr>
                <w:rFonts w:ascii="Arial Narrow" w:hAnsi="Arial Narrow"/>
                <w:sz w:val="20"/>
                <w:szCs w:val="20"/>
              </w:rPr>
            </w:pPr>
            <w:r>
              <w:rPr>
                <w:rFonts w:ascii="Arial Narrow" w:hAnsi="Arial Narrow"/>
                <w:sz w:val="20"/>
                <w:szCs w:val="20"/>
              </w:rPr>
              <w:t>04/23</w:t>
            </w:r>
          </w:p>
        </w:tc>
        <w:tc>
          <w:tcPr>
            <w:tcW w:w="2835" w:type="dxa"/>
            <w:vMerge/>
            <w:vAlign w:val="center"/>
          </w:tcPr>
          <w:p w14:paraId="1D308236" w14:textId="4F341BD2" w:rsidR="006175A5" w:rsidRPr="003E4F89" w:rsidRDefault="006175A5" w:rsidP="003E4F89">
            <w:pPr>
              <w:rPr>
                <w:rFonts w:ascii="Arial Narrow" w:hAnsi="Arial Narrow"/>
                <w:sz w:val="20"/>
                <w:szCs w:val="20"/>
              </w:rPr>
            </w:pPr>
          </w:p>
        </w:tc>
        <w:tc>
          <w:tcPr>
            <w:tcW w:w="5528" w:type="dxa"/>
            <w:vMerge/>
          </w:tcPr>
          <w:p w14:paraId="6900266F" w14:textId="77777777" w:rsidR="006175A5" w:rsidRDefault="006175A5" w:rsidP="002B2F4D">
            <w:pPr>
              <w:jc w:val="both"/>
              <w:rPr>
                <w:rFonts w:ascii="Arial Narrow" w:hAnsi="Arial Narrow"/>
                <w:sz w:val="20"/>
                <w:szCs w:val="20"/>
              </w:rPr>
            </w:pPr>
          </w:p>
        </w:tc>
        <w:tc>
          <w:tcPr>
            <w:tcW w:w="1825" w:type="dxa"/>
            <w:vMerge/>
          </w:tcPr>
          <w:p w14:paraId="45CF61D7" w14:textId="77777777" w:rsidR="006175A5" w:rsidRDefault="006175A5" w:rsidP="003E4F89">
            <w:pPr>
              <w:rPr>
                <w:rFonts w:ascii="Arial Narrow" w:hAnsi="Arial Narrow"/>
                <w:sz w:val="20"/>
                <w:szCs w:val="20"/>
              </w:rPr>
            </w:pPr>
          </w:p>
        </w:tc>
        <w:tc>
          <w:tcPr>
            <w:tcW w:w="2392" w:type="dxa"/>
            <w:vMerge/>
          </w:tcPr>
          <w:p w14:paraId="3FE95610" w14:textId="77777777" w:rsidR="006175A5" w:rsidRDefault="006175A5" w:rsidP="003E4F89">
            <w:pPr>
              <w:rPr>
                <w:rFonts w:ascii="Arial Narrow" w:hAnsi="Arial Narrow"/>
                <w:sz w:val="20"/>
                <w:szCs w:val="20"/>
              </w:rPr>
            </w:pPr>
          </w:p>
        </w:tc>
      </w:tr>
      <w:tr w:rsidR="006175A5" w14:paraId="5615EF49" w14:textId="77777777" w:rsidTr="00E11E25">
        <w:tc>
          <w:tcPr>
            <w:tcW w:w="1559" w:type="dxa"/>
          </w:tcPr>
          <w:p w14:paraId="19A9A035" w14:textId="0D776980" w:rsidR="006175A5" w:rsidRDefault="006175A5" w:rsidP="00531D9C">
            <w:pPr>
              <w:jc w:val="center"/>
              <w:rPr>
                <w:rFonts w:ascii="Arial Narrow" w:hAnsi="Arial Narrow"/>
                <w:sz w:val="20"/>
                <w:szCs w:val="20"/>
              </w:rPr>
            </w:pPr>
            <w:r>
              <w:rPr>
                <w:rFonts w:ascii="Arial Narrow" w:hAnsi="Arial Narrow"/>
                <w:sz w:val="20"/>
                <w:szCs w:val="20"/>
              </w:rPr>
              <w:t>04/23</w:t>
            </w:r>
          </w:p>
        </w:tc>
        <w:tc>
          <w:tcPr>
            <w:tcW w:w="2835" w:type="dxa"/>
            <w:vMerge/>
            <w:vAlign w:val="center"/>
          </w:tcPr>
          <w:p w14:paraId="1B73C110" w14:textId="1D1C3297" w:rsidR="006175A5" w:rsidRPr="003E4F89" w:rsidRDefault="006175A5" w:rsidP="003E4F89">
            <w:pPr>
              <w:rPr>
                <w:rFonts w:ascii="Arial Narrow" w:hAnsi="Arial Narrow"/>
                <w:sz w:val="20"/>
                <w:szCs w:val="20"/>
              </w:rPr>
            </w:pPr>
          </w:p>
        </w:tc>
        <w:tc>
          <w:tcPr>
            <w:tcW w:w="5528" w:type="dxa"/>
            <w:vMerge/>
          </w:tcPr>
          <w:p w14:paraId="42C231F1" w14:textId="77777777" w:rsidR="006175A5" w:rsidRDefault="006175A5" w:rsidP="002B2F4D">
            <w:pPr>
              <w:jc w:val="both"/>
              <w:rPr>
                <w:rFonts w:ascii="Arial Narrow" w:hAnsi="Arial Narrow"/>
                <w:sz w:val="20"/>
                <w:szCs w:val="20"/>
              </w:rPr>
            </w:pPr>
          </w:p>
        </w:tc>
        <w:tc>
          <w:tcPr>
            <w:tcW w:w="1825" w:type="dxa"/>
            <w:vMerge/>
          </w:tcPr>
          <w:p w14:paraId="2F02CE0F" w14:textId="77777777" w:rsidR="006175A5" w:rsidRDefault="006175A5" w:rsidP="003E4F89">
            <w:pPr>
              <w:rPr>
                <w:rFonts w:ascii="Arial Narrow" w:hAnsi="Arial Narrow"/>
                <w:sz w:val="20"/>
                <w:szCs w:val="20"/>
              </w:rPr>
            </w:pPr>
          </w:p>
        </w:tc>
        <w:tc>
          <w:tcPr>
            <w:tcW w:w="2392" w:type="dxa"/>
            <w:vMerge/>
          </w:tcPr>
          <w:p w14:paraId="19A7D152" w14:textId="77777777" w:rsidR="006175A5" w:rsidRDefault="006175A5" w:rsidP="003E4F89">
            <w:pPr>
              <w:rPr>
                <w:rFonts w:ascii="Arial Narrow" w:hAnsi="Arial Narrow"/>
                <w:sz w:val="20"/>
                <w:szCs w:val="20"/>
              </w:rPr>
            </w:pPr>
          </w:p>
        </w:tc>
      </w:tr>
      <w:tr w:rsidR="006175A5" w14:paraId="43BDDFAD" w14:textId="77777777" w:rsidTr="00E11E25">
        <w:tc>
          <w:tcPr>
            <w:tcW w:w="1559" w:type="dxa"/>
          </w:tcPr>
          <w:p w14:paraId="676687C8" w14:textId="39171942" w:rsidR="006175A5" w:rsidRDefault="006175A5" w:rsidP="00531D9C">
            <w:pPr>
              <w:jc w:val="center"/>
              <w:rPr>
                <w:rFonts w:ascii="Arial Narrow" w:hAnsi="Arial Narrow"/>
                <w:sz w:val="20"/>
                <w:szCs w:val="20"/>
              </w:rPr>
            </w:pPr>
            <w:r>
              <w:rPr>
                <w:rFonts w:ascii="Arial Narrow" w:hAnsi="Arial Narrow"/>
                <w:sz w:val="20"/>
                <w:szCs w:val="20"/>
              </w:rPr>
              <w:t>04/23</w:t>
            </w:r>
          </w:p>
        </w:tc>
        <w:tc>
          <w:tcPr>
            <w:tcW w:w="2835" w:type="dxa"/>
            <w:vMerge/>
            <w:vAlign w:val="center"/>
          </w:tcPr>
          <w:p w14:paraId="6373E4B0" w14:textId="30154D4F" w:rsidR="006175A5" w:rsidRPr="003E4F89" w:rsidRDefault="006175A5" w:rsidP="003E4F89">
            <w:pPr>
              <w:rPr>
                <w:rFonts w:ascii="Arial Narrow" w:hAnsi="Arial Narrow"/>
                <w:sz w:val="20"/>
                <w:szCs w:val="20"/>
              </w:rPr>
            </w:pPr>
          </w:p>
        </w:tc>
        <w:tc>
          <w:tcPr>
            <w:tcW w:w="5528" w:type="dxa"/>
            <w:vMerge/>
          </w:tcPr>
          <w:p w14:paraId="70191664" w14:textId="5DCD8287" w:rsidR="006175A5" w:rsidRDefault="006175A5" w:rsidP="002B2F4D">
            <w:pPr>
              <w:jc w:val="both"/>
              <w:rPr>
                <w:rFonts w:ascii="Arial Narrow" w:hAnsi="Arial Narrow"/>
                <w:sz w:val="20"/>
                <w:szCs w:val="20"/>
              </w:rPr>
            </w:pPr>
          </w:p>
        </w:tc>
        <w:tc>
          <w:tcPr>
            <w:tcW w:w="1825" w:type="dxa"/>
            <w:vMerge/>
          </w:tcPr>
          <w:p w14:paraId="0D7CEE19" w14:textId="77777777" w:rsidR="006175A5" w:rsidRDefault="006175A5" w:rsidP="003E4F89">
            <w:pPr>
              <w:rPr>
                <w:rFonts w:ascii="Arial Narrow" w:hAnsi="Arial Narrow"/>
                <w:sz w:val="20"/>
                <w:szCs w:val="20"/>
              </w:rPr>
            </w:pPr>
          </w:p>
        </w:tc>
        <w:tc>
          <w:tcPr>
            <w:tcW w:w="2392" w:type="dxa"/>
            <w:vMerge/>
          </w:tcPr>
          <w:p w14:paraId="0CC6DAA0" w14:textId="77777777" w:rsidR="006175A5" w:rsidRDefault="006175A5" w:rsidP="003E4F89">
            <w:pPr>
              <w:rPr>
                <w:rFonts w:ascii="Arial Narrow" w:hAnsi="Arial Narrow"/>
                <w:sz w:val="20"/>
                <w:szCs w:val="20"/>
              </w:rPr>
            </w:pPr>
          </w:p>
        </w:tc>
      </w:tr>
      <w:tr w:rsidR="00EF023C" w14:paraId="103FA4A9" w14:textId="77777777" w:rsidTr="00E11E25">
        <w:tc>
          <w:tcPr>
            <w:tcW w:w="1559" w:type="dxa"/>
          </w:tcPr>
          <w:p w14:paraId="3FB7017B" w14:textId="4630D6F0" w:rsidR="00EF023C" w:rsidRDefault="00EF023C" w:rsidP="00531D9C">
            <w:pPr>
              <w:jc w:val="center"/>
              <w:rPr>
                <w:rFonts w:ascii="Arial Narrow" w:hAnsi="Arial Narrow"/>
                <w:sz w:val="20"/>
                <w:szCs w:val="20"/>
              </w:rPr>
            </w:pPr>
            <w:r>
              <w:rPr>
                <w:rFonts w:ascii="Arial Narrow" w:hAnsi="Arial Narrow"/>
                <w:sz w:val="20"/>
                <w:szCs w:val="20"/>
              </w:rPr>
              <w:t>04/23</w:t>
            </w:r>
          </w:p>
        </w:tc>
        <w:tc>
          <w:tcPr>
            <w:tcW w:w="2835" w:type="dxa"/>
            <w:vMerge w:val="restart"/>
            <w:vAlign w:val="center"/>
          </w:tcPr>
          <w:p w14:paraId="6AC0A645" w14:textId="1F39CDE2" w:rsidR="00EF023C" w:rsidRPr="003E4F89" w:rsidRDefault="00EF023C" w:rsidP="003E4F89">
            <w:pPr>
              <w:rPr>
                <w:rFonts w:ascii="Arial Narrow" w:hAnsi="Arial Narrow"/>
                <w:sz w:val="20"/>
                <w:szCs w:val="20"/>
              </w:rPr>
            </w:pPr>
            <w:r>
              <w:rPr>
                <w:rFonts w:ascii="Arial Narrow" w:hAnsi="Arial Narrow"/>
                <w:sz w:val="20"/>
                <w:szCs w:val="20"/>
              </w:rPr>
              <w:t>Funciones lógicas</w:t>
            </w:r>
          </w:p>
        </w:tc>
        <w:tc>
          <w:tcPr>
            <w:tcW w:w="5528" w:type="dxa"/>
            <w:vMerge w:val="restart"/>
          </w:tcPr>
          <w:p w14:paraId="7BB7960E" w14:textId="3D01451F" w:rsidR="00EF023C" w:rsidRDefault="00EF023C" w:rsidP="002B2F4D">
            <w:pPr>
              <w:jc w:val="both"/>
              <w:rPr>
                <w:rFonts w:ascii="Arial Narrow" w:hAnsi="Arial Narrow"/>
                <w:sz w:val="20"/>
                <w:szCs w:val="20"/>
              </w:rPr>
            </w:pPr>
            <w:r w:rsidRPr="006175A5">
              <w:rPr>
                <w:rFonts w:ascii="Arial Narrow" w:hAnsi="Arial Narrow"/>
                <w:sz w:val="20"/>
                <w:szCs w:val="20"/>
              </w:rPr>
              <w:t>permiten el uso de valores lógicos o evaluar los valores de manera lógica con diferentes finalidades. Las funciones lógicas nos permiten el uso de operadores lógicos como, por ejemplo: “Operador Y” y el “operador O”.</w:t>
            </w:r>
          </w:p>
        </w:tc>
        <w:tc>
          <w:tcPr>
            <w:tcW w:w="1825" w:type="dxa"/>
            <w:vMerge/>
          </w:tcPr>
          <w:p w14:paraId="4D0493FE" w14:textId="77777777" w:rsidR="00EF023C" w:rsidRDefault="00EF023C" w:rsidP="003E4F89">
            <w:pPr>
              <w:rPr>
                <w:rFonts w:ascii="Arial Narrow" w:hAnsi="Arial Narrow"/>
                <w:sz w:val="20"/>
                <w:szCs w:val="20"/>
              </w:rPr>
            </w:pPr>
          </w:p>
        </w:tc>
        <w:tc>
          <w:tcPr>
            <w:tcW w:w="2392" w:type="dxa"/>
            <w:vMerge/>
          </w:tcPr>
          <w:p w14:paraId="43AE4952" w14:textId="77777777" w:rsidR="00EF023C" w:rsidRDefault="00EF023C" w:rsidP="003E4F89">
            <w:pPr>
              <w:rPr>
                <w:rFonts w:ascii="Arial Narrow" w:hAnsi="Arial Narrow"/>
                <w:sz w:val="20"/>
                <w:szCs w:val="20"/>
              </w:rPr>
            </w:pPr>
          </w:p>
        </w:tc>
      </w:tr>
      <w:tr w:rsidR="00EF023C" w14:paraId="0FB39553" w14:textId="77777777" w:rsidTr="00016BC1">
        <w:tc>
          <w:tcPr>
            <w:tcW w:w="1559" w:type="dxa"/>
          </w:tcPr>
          <w:p w14:paraId="66CCF4D3" w14:textId="1D7CDCD6" w:rsidR="00EF023C" w:rsidRDefault="00EF023C" w:rsidP="00531D9C">
            <w:pPr>
              <w:jc w:val="center"/>
              <w:rPr>
                <w:rFonts w:ascii="Arial Narrow" w:hAnsi="Arial Narrow"/>
                <w:sz w:val="20"/>
                <w:szCs w:val="20"/>
              </w:rPr>
            </w:pPr>
            <w:r>
              <w:rPr>
                <w:rFonts w:ascii="Arial Narrow" w:hAnsi="Arial Narrow"/>
                <w:sz w:val="20"/>
                <w:szCs w:val="20"/>
              </w:rPr>
              <w:t>05/23</w:t>
            </w:r>
          </w:p>
        </w:tc>
        <w:tc>
          <w:tcPr>
            <w:tcW w:w="2835" w:type="dxa"/>
            <w:vMerge/>
          </w:tcPr>
          <w:p w14:paraId="5FD925C8" w14:textId="0AA3A69E" w:rsidR="00EF023C" w:rsidRPr="003E4F89" w:rsidRDefault="00EF023C" w:rsidP="003E4F89">
            <w:pPr>
              <w:rPr>
                <w:rFonts w:ascii="Arial Narrow" w:hAnsi="Arial Narrow"/>
                <w:sz w:val="20"/>
                <w:szCs w:val="20"/>
              </w:rPr>
            </w:pPr>
          </w:p>
        </w:tc>
        <w:tc>
          <w:tcPr>
            <w:tcW w:w="5528" w:type="dxa"/>
            <w:vMerge/>
          </w:tcPr>
          <w:p w14:paraId="288B4F69" w14:textId="77777777" w:rsidR="00EF023C" w:rsidRDefault="00EF023C" w:rsidP="002B2F4D">
            <w:pPr>
              <w:jc w:val="both"/>
              <w:rPr>
                <w:rFonts w:ascii="Arial Narrow" w:hAnsi="Arial Narrow"/>
                <w:sz w:val="20"/>
                <w:szCs w:val="20"/>
              </w:rPr>
            </w:pPr>
          </w:p>
        </w:tc>
        <w:tc>
          <w:tcPr>
            <w:tcW w:w="1825" w:type="dxa"/>
            <w:vMerge/>
          </w:tcPr>
          <w:p w14:paraId="03723C40" w14:textId="77777777" w:rsidR="00EF023C" w:rsidRDefault="00EF023C" w:rsidP="003E4F89">
            <w:pPr>
              <w:rPr>
                <w:rFonts w:ascii="Arial Narrow" w:hAnsi="Arial Narrow"/>
                <w:sz w:val="20"/>
                <w:szCs w:val="20"/>
              </w:rPr>
            </w:pPr>
          </w:p>
        </w:tc>
        <w:tc>
          <w:tcPr>
            <w:tcW w:w="2392" w:type="dxa"/>
            <w:vMerge/>
          </w:tcPr>
          <w:p w14:paraId="507E1334" w14:textId="77777777" w:rsidR="00EF023C" w:rsidRDefault="00EF023C" w:rsidP="003E4F89">
            <w:pPr>
              <w:rPr>
                <w:rFonts w:ascii="Arial Narrow" w:hAnsi="Arial Narrow"/>
                <w:sz w:val="20"/>
                <w:szCs w:val="20"/>
              </w:rPr>
            </w:pPr>
          </w:p>
        </w:tc>
      </w:tr>
      <w:tr w:rsidR="00EF023C" w14:paraId="6F66862C" w14:textId="77777777" w:rsidTr="00016BC1">
        <w:tc>
          <w:tcPr>
            <w:tcW w:w="1559" w:type="dxa"/>
          </w:tcPr>
          <w:p w14:paraId="2716CC93" w14:textId="35EBB727" w:rsidR="00EF023C" w:rsidRDefault="00EF023C" w:rsidP="00531D9C">
            <w:pPr>
              <w:jc w:val="center"/>
              <w:rPr>
                <w:rFonts w:ascii="Arial Narrow" w:hAnsi="Arial Narrow"/>
                <w:sz w:val="20"/>
                <w:szCs w:val="20"/>
              </w:rPr>
            </w:pPr>
            <w:r>
              <w:rPr>
                <w:rFonts w:ascii="Arial Narrow" w:hAnsi="Arial Narrow"/>
                <w:sz w:val="20"/>
                <w:szCs w:val="20"/>
              </w:rPr>
              <w:t>05/23</w:t>
            </w:r>
          </w:p>
        </w:tc>
        <w:tc>
          <w:tcPr>
            <w:tcW w:w="2835" w:type="dxa"/>
            <w:vMerge/>
          </w:tcPr>
          <w:p w14:paraId="30B2F8BF" w14:textId="6684F874" w:rsidR="00EF023C" w:rsidRPr="003E4F89" w:rsidRDefault="00EF023C" w:rsidP="003E4F89">
            <w:pPr>
              <w:rPr>
                <w:rFonts w:ascii="Arial Narrow" w:hAnsi="Arial Narrow"/>
                <w:sz w:val="20"/>
                <w:szCs w:val="20"/>
              </w:rPr>
            </w:pPr>
          </w:p>
        </w:tc>
        <w:tc>
          <w:tcPr>
            <w:tcW w:w="5528" w:type="dxa"/>
            <w:vMerge/>
          </w:tcPr>
          <w:p w14:paraId="5CFD8CF4" w14:textId="433BC1C2" w:rsidR="00EF023C" w:rsidRDefault="00EF023C" w:rsidP="002B2F4D">
            <w:pPr>
              <w:jc w:val="both"/>
              <w:rPr>
                <w:rFonts w:ascii="Arial Narrow" w:hAnsi="Arial Narrow"/>
                <w:sz w:val="20"/>
                <w:szCs w:val="20"/>
              </w:rPr>
            </w:pPr>
          </w:p>
        </w:tc>
        <w:tc>
          <w:tcPr>
            <w:tcW w:w="1825" w:type="dxa"/>
            <w:vMerge/>
          </w:tcPr>
          <w:p w14:paraId="0615571E" w14:textId="77777777" w:rsidR="00EF023C" w:rsidRDefault="00EF023C" w:rsidP="003E4F89">
            <w:pPr>
              <w:rPr>
                <w:rFonts w:ascii="Arial Narrow" w:hAnsi="Arial Narrow"/>
                <w:sz w:val="20"/>
                <w:szCs w:val="20"/>
              </w:rPr>
            </w:pPr>
          </w:p>
        </w:tc>
        <w:tc>
          <w:tcPr>
            <w:tcW w:w="2392" w:type="dxa"/>
            <w:vMerge/>
          </w:tcPr>
          <w:p w14:paraId="7BBBD1A4" w14:textId="77777777" w:rsidR="00EF023C" w:rsidRDefault="00EF023C" w:rsidP="003E4F89">
            <w:pPr>
              <w:rPr>
                <w:rFonts w:ascii="Arial Narrow" w:hAnsi="Arial Narrow"/>
                <w:sz w:val="20"/>
                <w:szCs w:val="20"/>
              </w:rPr>
            </w:pPr>
          </w:p>
        </w:tc>
      </w:tr>
      <w:tr w:rsidR="00EF023C" w14:paraId="1A13B0E2" w14:textId="77777777" w:rsidTr="00016BC1">
        <w:tc>
          <w:tcPr>
            <w:tcW w:w="1559" w:type="dxa"/>
          </w:tcPr>
          <w:p w14:paraId="49AB5881" w14:textId="2EDE1E53" w:rsidR="00EF023C" w:rsidRDefault="00EF023C" w:rsidP="00531D9C">
            <w:pPr>
              <w:jc w:val="center"/>
              <w:rPr>
                <w:rFonts w:ascii="Arial Narrow" w:hAnsi="Arial Narrow"/>
                <w:sz w:val="20"/>
                <w:szCs w:val="20"/>
              </w:rPr>
            </w:pPr>
            <w:r>
              <w:rPr>
                <w:rFonts w:ascii="Arial Narrow" w:hAnsi="Arial Narrow"/>
                <w:sz w:val="20"/>
                <w:szCs w:val="20"/>
              </w:rPr>
              <w:t>05/23</w:t>
            </w:r>
          </w:p>
        </w:tc>
        <w:tc>
          <w:tcPr>
            <w:tcW w:w="2835" w:type="dxa"/>
            <w:vMerge/>
          </w:tcPr>
          <w:p w14:paraId="4D6F2248" w14:textId="163C7733" w:rsidR="00EF023C" w:rsidRPr="003E4F89" w:rsidRDefault="00EF023C" w:rsidP="003E4F89">
            <w:pPr>
              <w:rPr>
                <w:rFonts w:ascii="Arial Narrow" w:hAnsi="Arial Narrow"/>
                <w:sz w:val="20"/>
                <w:szCs w:val="20"/>
              </w:rPr>
            </w:pPr>
          </w:p>
        </w:tc>
        <w:tc>
          <w:tcPr>
            <w:tcW w:w="5528" w:type="dxa"/>
            <w:vMerge/>
          </w:tcPr>
          <w:p w14:paraId="3B8300B1" w14:textId="77777777" w:rsidR="00EF023C" w:rsidRDefault="00EF023C" w:rsidP="002B2F4D">
            <w:pPr>
              <w:jc w:val="both"/>
              <w:rPr>
                <w:rFonts w:ascii="Arial Narrow" w:hAnsi="Arial Narrow"/>
                <w:sz w:val="20"/>
                <w:szCs w:val="20"/>
              </w:rPr>
            </w:pPr>
          </w:p>
        </w:tc>
        <w:tc>
          <w:tcPr>
            <w:tcW w:w="1825" w:type="dxa"/>
            <w:vMerge/>
          </w:tcPr>
          <w:p w14:paraId="2BBE6CA8" w14:textId="77777777" w:rsidR="00EF023C" w:rsidRDefault="00EF023C" w:rsidP="003E4F89">
            <w:pPr>
              <w:rPr>
                <w:rFonts w:ascii="Arial Narrow" w:hAnsi="Arial Narrow"/>
                <w:sz w:val="20"/>
                <w:szCs w:val="20"/>
              </w:rPr>
            </w:pPr>
          </w:p>
        </w:tc>
        <w:tc>
          <w:tcPr>
            <w:tcW w:w="2392" w:type="dxa"/>
            <w:vMerge/>
          </w:tcPr>
          <w:p w14:paraId="435B2127" w14:textId="77777777" w:rsidR="00EF023C" w:rsidRDefault="00EF023C" w:rsidP="003E4F89">
            <w:pPr>
              <w:rPr>
                <w:rFonts w:ascii="Arial Narrow" w:hAnsi="Arial Narrow"/>
                <w:sz w:val="20"/>
                <w:szCs w:val="20"/>
              </w:rPr>
            </w:pPr>
          </w:p>
        </w:tc>
      </w:tr>
      <w:tr w:rsidR="00EF023C" w14:paraId="3DFBDE5A" w14:textId="77777777" w:rsidTr="00016BC1">
        <w:tc>
          <w:tcPr>
            <w:tcW w:w="1559" w:type="dxa"/>
          </w:tcPr>
          <w:p w14:paraId="52D45ACB" w14:textId="1A3E10C0" w:rsidR="00EF023C" w:rsidRDefault="00EF023C" w:rsidP="00531D9C">
            <w:pPr>
              <w:jc w:val="center"/>
              <w:rPr>
                <w:rFonts w:ascii="Arial Narrow" w:hAnsi="Arial Narrow"/>
                <w:sz w:val="20"/>
                <w:szCs w:val="20"/>
              </w:rPr>
            </w:pPr>
            <w:r>
              <w:rPr>
                <w:rFonts w:ascii="Arial Narrow" w:hAnsi="Arial Narrow"/>
                <w:sz w:val="20"/>
                <w:szCs w:val="20"/>
              </w:rPr>
              <w:t>05/23</w:t>
            </w:r>
          </w:p>
        </w:tc>
        <w:tc>
          <w:tcPr>
            <w:tcW w:w="2835" w:type="dxa"/>
            <w:vMerge/>
          </w:tcPr>
          <w:p w14:paraId="37ABF530" w14:textId="59BE348F" w:rsidR="00EF023C" w:rsidRPr="003E4F89" w:rsidRDefault="00EF023C" w:rsidP="003E4F89">
            <w:pPr>
              <w:rPr>
                <w:rFonts w:ascii="Arial Narrow" w:hAnsi="Arial Narrow"/>
                <w:sz w:val="20"/>
                <w:szCs w:val="20"/>
              </w:rPr>
            </w:pPr>
          </w:p>
        </w:tc>
        <w:tc>
          <w:tcPr>
            <w:tcW w:w="5528" w:type="dxa"/>
            <w:vMerge/>
          </w:tcPr>
          <w:p w14:paraId="5AEA0B4D" w14:textId="28B59913" w:rsidR="00EF023C" w:rsidRDefault="00EF023C" w:rsidP="002B2F4D">
            <w:pPr>
              <w:jc w:val="both"/>
              <w:rPr>
                <w:rFonts w:ascii="Arial Narrow" w:hAnsi="Arial Narrow"/>
                <w:sz w:val="20"/>
                <w:szCs w:val="20"/>
              </w:rPr>
            </w:pPr>
          </w:p>
        </w:tc>
        <w:tc>
          <w:tcPr>
            <w:tcW w:w="1825" w:type="dxa"/>
            <w:vMerge/>
          </w:tcPr>
          <w:p w14:paraId="5FC07325" w14:textId="77777777" w:rsidR="00EF023C" w:rsidRDefault="00EF023C" w:rsidP="003E4F89">
            <w:pPr>
              <w:rPr>
                <w:rFonts w:ascii="Arial Narrow" w:hAnsi="Arial Narrow"/>
                <w:sz w:val="20"/>
                <w:szCs w:val="20"/>
              </w:rPr>
            </w:pPr>
          </w:p>
        </w:tc>
        <w:tc>
          <w:tcPr>
            <w:tcW w:w="2392" w:type="dxa"/>
            <w:vMerge/>
          </w:tcPr>
          <w:p w14:paraId="750E3B0A" w14:textId="77777777" w:rsidR="00EF023C" w:rsidRDefault="00EF023C" w:rsidP="003E4F89">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AA36DB">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3999C1D3" w14:textId="77777777" w:rsidR="00BE308F" w:rsidRDefault="004E62FF" w:rsidP="00BE308F">
            <w:pPr>
              <w:jc w:val="both"/>
              <w:rPr>
                <w:rFonts w:ascii="Arial Narrow" w:hAnsi="Arial Narrow"/>
                <w:bCs/>
                <w:sz w:val="20"/>
                <w:szCs w:val="20"/>
              </w:rPr>
            </w:pPr>
            <w:r w:rsidRPr="004E62FF">
              <w:rPr>
                <w:rFonts w:ascii="Arial Narrow" w:hAnsi="Arial Narrow"/>
                <w:bCs/>
                <w:sz w:val="20"/>
                <w:szCs w:val="20"/>
              </w:rPr>
              <w:t>Opera correctamente las funciones básicas.</w:t>
            </w:r>
          </w:p>
          <w:p w14:paraId="6BB91CB5" w14:textId="77777777" w:rsidR="004E62FF" w:rsidRDefault="004E62FF" w:rsidP="00BE308F">
            <w:pPr>
              <w:jc w:val="both"/>
              <w:rPr>
                <w:rFonts w:ascii="Arial Narrow" w:hAnsi="Arial Narrow"/>
                <w:bCs/>
                <w:sz w:val="20"/>
                <w:szCs w:val="20"/>
              </w:rPr>
            </w:pPr>
            <w:r w:rsidRPr="004E62FF">
              <w:rPr>
                <w:rFonts w:ascii="Arial Narrow" w:hAnsi="Arial Narrow"/>
                <w:bCs/>
                <w:sz w:val="20"/>
                <w:szCs w:val="20"/>
              </w:rPr>
              <w:t>Opera correctamente las funciones de fecha.</w:t>
            </w:r>
          </w:p>
          <w:p w14:paraId="6C9F11A3" w14:textId="77777777" w:rsidR="004E62FF" w:rsidRDefault="004E62FF" w:rsidP="00BE308F">
            <w:pPr>
              <w:jc w:val="both"/>
              <w:rPr>
                <w:rFonts w:ascii="Arial Narrow" w:hAnsi="Arial Narrow"/>
                <w:bCs/>
                <w:sz w:val="20"/>
                <w:szCs w:val="20"/>
              </w:rPr>
            </w:pPr>
            <w:r w:rsidRPr="004E62FF">
              <w:rPr>
                <w:rFonts w:ascii="Arial Narrow" w:hAnsi="Arial Narrow"/>
                <w:bCs/>
                <w:sz w:val="20"/>
                <w:szCs w:val="20"/>
              </w:rPr>
              <w:t>Opera correctamente las funciones de texto.</w:t>
            </w:r>
          </w:p>
          <w:p w14:paraId="06E49229" w14:textId="7FDEA1C3" w:rsidR="004E62FF" w:rsidRPr="00BE308F" w:rsidRDefault="004E62FF" w:rsidP="00BE308F">
            <w:pPr>
              <w:jc w:val="both"/>
              <w:rPr>
                <w:rFonts w:ascii="Arial Narrow" w:hAnsi="Arial Narrow"/>
                <w:bCs/>
                <w:sz w:val="20"/>
                <w:szCs w:val="20"/>
              </w:rPr>
            </w:pPr>
            <w:r w:rsidRPr="004E62FF">
              <w:rPr>
                <w:rFonts w:ascii="Arial Narrow" w:hAnsi="Arial Narrow"/>
                <w:bCs/>
                <w:sz w:val="20"/>
                <w:szCs w:val="20"/>
              </w:rPr>
              <w:t>Opera correctamente las funciones lógicas.</w:t>
            </w:r>
          </w:p>
        </w:tc>
        <w:tc>
          <w:tcPr>
            <w:tcW w:w="2799"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6CDF6FB4" w:rsidR="00595BE8" w:rsidRDefault="00D53E05" w:rsidP="00595BE8">
            <w:pPr>
              <w:rPr>
                <w:rFonts w:ascii="Arial Narrow" w:hAnsi="Arial Narrow"/>
                <w:b/>
                <w:sz w:val="20"/>
                <w:szCs w:val="20"/>
              </w:rPr>
            </w:pPr>
            <w:r>
              <w:rPr>
                <w:rFonts w:ascii="Arial Narrow" w:hAnsi="Arial Narrow"/>
                <w:bCs/>
                <w:sz w:val="20"/>
                <w:szCs w:val="20"/>
              </w:rPr>
              <w:t>Libreta de notas</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087A7F5A"/>
    <w:lvl w:ilvl="0" w:tplc="04090001">
      <w:start w:val="1"/>
      <w:numFmt w:val="bullet"/>
      <w:lvlText w:val=""/>
      <w:lvlJc w:val="left"/>
      <w:pPr>
        <w:ind w:left="720" w:hanging="360"/>
      </w:pPr>
      <w:rPr>
        <w:rFonts w:ascii="Symbol" w:hAnsi="Symbol" w:hint="default"/>
      </w:rPr>
    </w:lvl>
    <w:lvl w:ilvl="1" w:tplc="8CDC679C">
      <w:numFmt w:val="bullet"/>
      <w:lvlText w:val="•"/>
      <w:lvlJc w:val="left"/>
      <w:pPr>
        <w:ind w:left="1440" w:hanging="360"/>
      </w:pPr>
      <w:rPr>
        <w:rFonts w:hint="default"/>
        <w:lang w:val="es-E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3"/>
  </w:num>
  <w:num w:numId="5">
    <w:abstractNumId w:val="7"/>
  </w:num>
  <w:num w:numId="6">
    <w:abstractNumId w:val="3"/>
  </w:num>
  <w:num w:numId="7">
    <w:abstractNumId w:val="1"/>
  </w:num>
  <w:num w:numId="8">
    <w:abstractNumId w:val="4"/>
  </w:num>
  <w:num w:numId="9">
    <w:abstractNumId w:val="10"/>
  </w:num>
  <w:num w:numId="10">
    <w:abstractNumId w:val="5"/>
  </w:num>
  <w:num w:numId="11">
    <w:abstractNumId w:val="2"/>
  </w:num>
  <w:num w:numId="12">
    <w:abstractNumId w:val="12"/>
  </w:num>
  <w:num w:numId="13">
    <w:abstractNumId w:val="9"/>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0054"/>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2B55"/>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14EA"/>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96448"/>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20B6"/>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3E05"/>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1E25"/>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23C"/>
    <w:rsid w:val="00EF04D8"/>
    <w:rsid w:val="00EF31DC"/>
    <w:rsid w:val="00EF4702"/>
    <w:rsid w:val="00EF6452"/>
    <w:rsid w:val="00EF6EEE"/>
    <w:rsid w:val="00EF7F72"/>
    <w:rsid w:val="00F00611"/>
    <w:rsid w:val="00F00B08"/>
    <w:rsid w:val="00F00C20"/>
    <w:rsid w:val="00F0123D"/>
    <w:rsid w:val="00F03A61"/>
    <w:rsid w:val="00F06D9E"/>
    <w:rsid w:val="00F1076F"/>
    <w:rsid w:val="00F12441"/>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18</cp:revision>
  <dcterms:created xsi:type="dcterms:W3CDTF">2023-03-04T01:32:00Z</dcterms:created>
  <dcterms:modified xsi:type="dcterms:W3CDTF">2024-02-28T23:24:00Z</dcterms:modified>
</cp:coreProperties>
</file>