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6C47B1AC" wp14:editId="1577F352">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Coordinación </w:t>
      </w:r>
      <w:r w:rsidR="006F34A5">
        <w:rPr>
          <w:rFonts w:ascii="Cambria" w:hAnsi="Cambria"/>
          <w:sz w:val="18"/>
          <w:szCs w:val="18"/>
        </w:rPr>
        <w:t>II</w:t>
      </w:r>
      <w:bookmarkStart w:id="0" w:name="_GoBack"/>
      <w:bookmarkEnd w:id="0"/>
      <w:r w:rsidR="00A7770E">
        <w:rPr>
          <w:rFonts w:ascii="Cambria" w:hAnsi="Cambria" w:cs="Arial"/>
          <w:sz w:val="18"/>
          <w:szCs w:val="18"/>
        </w:rPr>
        <w:t xml:space="preserve"> </w:t>
      </w:r>
      <w:r w:rsidR="00A7770E" w:rsidRPr="001D3F10">
        <w:rPr>
          <w:rFonts w:ascii="Cambria" w:hAnsi="Cambria" w:cs="Arial"/>
          <w:sz w:val="18"/>
          <w:szCs w:val="18"/>
        </w:rPr>
        <w:t xml:space="preserve">Nivel </w:t>
      </w:r>
    </w:p>
    <w:p w:rsidR="00A7770E" w:rsidRPr="00D50264" w:rsidRDefault="00A7770E" w:rsidP="00A7770E">
      <w:pPr>
        <w:jc w:val="center"/>
        <w:rPr>
          <w:rFonts w:ascii="Cambria" w:hAnsi="Cambria" w:cs="Arial"/>
          <w:b/>
          <w:i/>
          <w:sz w:val="18"/>
          <w:szCs w:val="18"/>
        </w:rPr>
      </w:pPr>
    </w:p>
    <w:p w:rsidR="00067F79" w:rsidRDefault="00067F79" w:rsidP="00A7770E">
      <w:pPr>
        <w:jc w:val="center"/>
        <w:rPr>
          <w:rFonts w:ascii="Cambria" w:hAnsi="Cambria" w:cs="Arial"/>
          <w:b/>
          <w:i/>
          <w:sz w:val="18"/>
          <w:szCs w:val="18"/>
        </w:rPr>
      </w:pPr>
    </w:p>
    <w:p w:rsidR="00067F79" w:rsidRDefault="00067F79" w:rsidP="00A7770E">
      <w:pPr>
        <w:jc w:val="center"/>
        <w:rPr>
          <w:rFonts w:ascii="Cambria" w:hAnsi="Cambria" w:cs="Arial"/>
          <w:b/>
          <w:i/>
          <w:sz w:val="18"/>
          <w:szCs w:val="18"/>
        </w:rPr>
      </w:pPr>
    </w:p>
    <w:p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rsidR="00A7770E" w:rsidRPr="00D50264" w:rsidRDefault="00A7770E" w:rsidP="00A7770E">
      <w:pPr>
        <w:rPr>
          <w:rFonts w:ascii="Cambria" w:hAnsi="Cambria" w:cs="Arial"/>
          <w:sz w:val="18"/>
          <w:szCs w:val="18"/>
        </w:rPr>
      </w:pPr>
    </w:p>
    <w:p w:rsidR="00A7770E" w:rsidRPr="00D50264" w:rsidRDefault="00A7770E" w:rsidP="00A7770E">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A7770E" w:rsidRPr="00D50264" w:rsidRDefault="00A7770E" w:rsidP="00A7770E">
      <w:pPr>
        <w:rPr>
          <w:rFonts w:ascii="Cambria" w:hAnsi="Cambria" w:cs="Arial"/>
          <w:b/>
          <w:sz w:val="18"/>
          <w:szCs w:val="18"/>
        </w:rPr>
      </w:pPr>
    </w:p>
    <w:p w:rsidR="00504A3B" w:rsidRPr="00237FAC" w:rsidRDefault="00504A3B" w:rsidP="00504A3B">
      <w:pPr>
        <w:ind w:left="426"/>
        <w:rPr>
          <w:rFonts w:ascii="Cambria" w:hAnsi="Cambria" w:cs="Arial"/>
          <w:sz w:val="18"/>
          <w:szCs w:val="18"/>
        </w:rPr>
      </w:pPr>
      <w:r w:rsidRPr="00237FAC">
        <w:rPr>
          <w:rFonts w:ascii="Cambria" w:hAnsi="Cambria" w:cs="Arial"/>
          <w:sz w:val="18"/>
          <w:szCs w:val="18"/>
        </w:rPr>
        <w:t>TRIMESTRE</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I</w:t>
      </w:r>
    </w:p>
    <w:p w:rsidR="00504A3B" w:rsidRPr="00237FAC" w:rsidRDefault="00504A3B" w:rsidP="00504A3B">
      <w:pPr>
        <w:ind w:left="426"/>
        <w:rPr>
          <w:rFonts w:ascii="Cambria" w:hAnsi="Cambria" w:cs="Arial"/>
          <w:sz w:val="18"/>
          <w:szCs w:val="18"/>
        </w:rPr>
      </w:pPr>
      <w:r w:rsidRPr="00237FAC">
        <w:rPr>
          <w:rFonts w:ascii="Cambria" w:hAnsi="Cambria" w:cs="Arial"/>
          <w:sz w:val="18"/>
          <w:szCs w:val="18"/>
        </w:rPr>
        <w:t>CURSO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Ciencia y Tecnología</w:t>
      </w:r>
      <w:r w:rsidRPr="00237FAC">
        <w:rPr>
          <w:rFonts w:ascii="Cambria" w:hAnsi="Cambria" w:cs="Arial"/>
          <w:sz w:val="18"/>
          <w:szCs w:val="18"/>
        </w:rPr>
        <w:t xml:space="preserve">. </w:t>
      </w:r>
      <w:r w:rsidRPr="00237FAC">
        <w:rPr>
          <w:rFonts w:ascii="Cambria" w:hAnsi="Cambria" w:cs="Arial"/>
          <w:sz w:val="18"/>
          <w:szCs w:val="18"/>
        </w:rPr>
        <w:tab/>
      </w:r>
    </w:p>
    <w:p w:rsidR="00504A3B" w:rsidRPr="00237FAC" w:rsidRDefault="00504A3B" w:rsidP="00504A3B">
      <w:pPr>
        <w:ind w:left="426"/>
        <w:rPr>
          <w:rFonts w:ascii="Cambria" w:hAnsi="Cambria" w:cs="Arial"/>
          <w:sz w:val="18"/>
          <w:szCs w:val="18"/>
        </w:rPr>
      </w:pPr>
      <w:r w:rsidRPr="00237FAC">
        <w:rPr>
          <w:rFonts w:ascii="Cambria" w:hAnsi="Cambria" w:cs="Arial"/>
          <w:sz w:val="18"/>
          <w:szCs w:val="18"/>
        </w:rPr>
        <w:t>GRADO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Primero</w:t>
      </w:r>
      <w:r w:rsidRPr="00237FAC">
        <w:rPr>
          <w:rFonts w:ascii="Cambria" w:hAnsi="Cambria" w:cs="Arial"/>
          <w:sz w:val="18"/>
          <w:szCs w:val="18"/>
        </w:rPr>
        <w:t>.</w:t>
      </w:r>
    </w:p>
    <w:p w:rsidR="00504A3B" w:rsidRPr="00237FAC" w:rsidRDefault="00504A3B" w:rsidP="00504A3B">
      <w:pPr>
        <w:ind w:left="426"/>
        <w:rPr>
          <w:rFonts w:ascii="Cambria" w:hAnsi="Cambria" w:cs="Arial"/>
          <w:sz w:val="18"/>
          <w:szCs w:val="18"/>
        </w:rPr>
      </w:pPr>
      <w:r w:rsidRPr="00237FAC">
        <w:rPr>
          <w:rFonts w:ascii="Cambria" w:hAnsi="Cambria" w:cs="Arial"/>
          <w:sz w:val="18"/>
          <w:szCs w:val="18"/>
        </w:rPr>
        <w:t>PROFESOR</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Alvaro Ruiz Peralta.</w:t>
      </w:r>
      <w:r w:rsidRPr="00237FAC">
        <w:rPr>
          <w:rFonts w:ascii="Cambria" w:hAnsi="Cambria" w:cs="Arial"/>
          <w:sz w:val="18"/>
          <w:szCs w:val="18"/>
        </w:rPr>
        <w:tab/>
      </w:r>
      <w:r w:rsidRPr="00237FAC">
        <w:rPr>
          <w:rFonts w:ascii="Cambria" w:hAnsi="Cambria" w:cs="Arial"/>
          <w:sz w:val="18"/>
          <w:szCs w:val="18"/>
        </w:rPr>
        <w:tab/>
      </w:r>
    </w:p>
    <w:p w:rsidR="00504A3B" w:rsidRDefault="00504A3B" w:rsidP="00504A3B">
      <w:pPr>
        <w:ind w:left="426"/>
        <w:rPr>
          <w:rFonts w:ascii="Cambria" w:hAnsi="Cambria" w:cs="Arial"/>
          <w:sz w:val="18"/>
          <w:szCs w:val="18"/>
        </w:rPr>
      </w:pPr>
      <w:r w:rsidRPr="00237FAC">
        <w:rPr>
          <w:rFonts w:ascii="Cambria" w:hAnsi="Cambria" w:cs="Arial"/>
          <w:sz w:val="18"/>
          <w:szCs w:val="18"/>
        </w:rPr>
        <w:t>HORAS SEMANALES</w:t>
      </w:r>
      <w:r w:rsidRPr="00237FAC">
        <w:rPr>
          <w:rFonts w:ascii="Cambria" w:hAnsi="Cambria" w:cs="Arial"/>
          <w:sz w:val="18"/>
          <w:szCs w:val="18"/>
        </w:rPr>
        <w:tab/>
      </w:r>
      <w:r w:rsidRPr="00237FAC">
        <w:rPr>
          <w:rFonts w:ascii="Cambria" w:hAnsi="Cambria" w:cs="Arial"/>
          <w:sz w:val="18"/>
          <w:szCs w:val="18"/>
        </w:rPr>
        <w:tab/>
        <w:t>: 0</w:t>
      </w:r>
      <w:r>
        <w:rPr>
          <w:rFonts w:ascii="Cambria" w:hAnsi="Cambria" w:cs="Arial"/>
          <w:sz w:val="18"/>
          <w:szCs w:val="18"/>
        </w:rPr>
        <w:t>4</w:t>
      </w:r>
    </w:p>
    <w:p w:rsidR="00504A3B" w:rsidRDefault="00504A3B" w:rsidP="00504A3B">
      <w:pPr>
        <w:ind w:left="426"/>
        <w:rPr>
          <w:rFonts w:ascii="Cambria" w:hAnsi="Cambria" w:cs="Arial"/>
          <w:sz w:val="18"/>
          <w:szCs w:val="18"/>
        </w:rPr>
      </w:pPr>
    </w:p>
    <w:p w:rsidR="00504A3B" w:rsidRPr="00D50264" w:rsidRDefault="00504A3B" w:rsidP="00504A3B">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rsidR="00504A3B" w:rsidRPr="00D50264" w:rsidRDefault="00504A3B" w:rsidP="00504A3B">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504A3B" w:rsidRPr="00D50264" w:rsidTr="00390BF0">
        <w:trPr>
          <w:trHeight w:val="180"/>
        </w:trPr>
        <w:tc>
          <w:tcPr>
            <w:tcW w:w="1191" w:type="dxa"/>
            <w:vAlign w:val="center"/>
          </w:tcPr>
          <w:p w:rsidR="00504A3B" w:rsidRPr="00D50264" w:rsidRDefault="00504A3B" w:rsidP="00390BF0">
            <w:pPr>
              <w:spacing w:line="360" w:lineRule="auto"/>
              <w:rPr>
                <w:rFonts w:ascii="Cambria" w:hAnsi="Cambria" w:cs="Arial"/>
                <w:sz w:val="18"/>
                <w:szCs w:val="18"/>
              </w:rPr>
            </w:pPr>
            <w:r w:rsidRPr="00D50264">
              <w:rPr>
                <w:rFonts w:ascii="Cambria" w:hAnsi="Cambria" w:cs="Arial"/>
                <w:sz w:val="18"/>
                <w:szCs w:val="18"/>
              </w:rPr>
              <w:t>TRIMESTRE</w:t>
            </w:r>
          </w:p>
        </w:tc>
        <w:tc>
          <w:tcPr>
            <w:tcW w:w="5187" w:type="dxa"/>
            <w:vAlign w:val="center"/>
          </w:tcPr>
          <w:p w:rsidR="00504A3B" w:rsidRPr="00D50264" w:rsidRDefault="00504A3B" w:rsidP="00390BF0">
            <w:pPr>
              <w:spacing w:line="360" w:lineRule="auto"/>
              <w:jc w:val="center"/>
              <w:rPr>
                <w:rFonts w:ascii="Cambria" w:hAnsi="Cambria" w:cs="Arial"/>
                <w:b/>
                <w:sz w:val="18"/>
                <w:szCs w:val="18"/>
              </w:rPr>
            </w:pPr>
            <w:r w:rsidRPr="00D50264">
              <w:rPr>
                <w:rFonts w:ascii="Cambria" w:hAnsi="Cambria" w:cs="Arial"/>
                <w:b/>
                <w:sz w:val="18"/>
                <w:szCs w:val="18"/>
              </w:rPr>
              <w:t>UNIDAD</w:t>
            </w:r>
          </w:p>
        </w:tc>
      </w:tr>
      <w:tr w:rsidR="00504A3B" w:rsidRPr="00D50264" w:rsidTr="00390BF0">
        <w:trPr>
          <w:trHeight w:val="560"/>
        </w:trPr>
        <w:tc>
          <w:tcPr>
            <w:tcW w:w="1191" w:type="dxa"/>
            <w:vAlign w:val="center"/>
          </w:tcPr>
          <w:p w:rsidR="00504A3B" w:rsidRPr="00D50264" w:rsidRDefault="00504A3B" w:rsidP="00390BF0">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rsidR="00504A3B" w:rsidRPr="00CB7BE1" w:rsidRDefault="00504A3B" w:rsidP="00390BF0">
            <w:pPr>
              <w:spacing w:line="360" w:lineRule="auto"/>
              <w:jc w:val="center"/>
              <w:rPr>
                <w:rFonts w:ascii="Cambria" w:hAnsi="Cambria" w:cs="Arial"/>
                <w:sz w:val="18"/>
                <w:szCs w:val="18"/>
                <w:lang w:val="es-MX"/>
              </w:rPr>
            </w:pPr>
            <w:r>
              <w:rPr>
                <w:rFonts w:ascii="Cambria" w:hAnsi="Cambria" w:cs="Arial"/>
                <w:sz w:val="18"/>
                <w:szCs w:val="18"/>
                <w:lang w:val="es-MX"/>
              </w:rPr>
              <w:t>La unidad y la diversidad de la vida</w:t>
            </w:r>
          </w:p>
        </w:tc>
      </w:tr>
    </w:tbl>
    <w:p w:rsidR="00504A3B" w:rsidRDefault="00504A3B" w:rsidP="00504A3B">
      <w:pPr>
        <w:rPr>
          <w:rFonts w:ascii="Cambria" w:hAnsi="Cambria" w:cs="Arial"/>
          <w:sz w:val="18"/>
          <w:szCs w:val="18"/>
        </w:rPr>
      </w:pPr>
    </w:p>
    <w:p w:rsidR="00504A3B" w:rsidRPr="000D0E74" w:rsidRDefault="00504A3B" w:rsidP="000D0E74">
      <w:pPr>
        <w:pStyle w:val="Prrafodelista"/>
        <w:numPr>
          <w:ilvl w:val="0"/>
          <w:numId w:val="1"/>
        </w:numPr>
        <w:tabs>
          <w:tab w:val="clear" w:pos="1080"/>
          <w:tab w:val="num" w:pos="426"/>
        </w:tabs>
        <w:ind w:hanging="1080"/>
        <w:jc w:val="both"/>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rsidR="00504A3B" w:rsidRPr="000D0E74" w:rsidRDefault="00504A3B" w:rsidP="000D0E74">
      <w:pPr>
        <w:ind w:left="24" w:firstLine="333"/>
        <w:rPr>
          <w:rFonts w:ascii="Cambria" w:hAnsi="Cambria" w:cs="Arial"/>
          <w:sz w:val="18"/>
          <w:szCs w:val="18"/>
          <w:lang w:val="es-MX"/>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Pr="00D50264">
        <w:rPr>
          <w:rFonts w:ascii="Cambria" w:hAnsi="Cambria" w:cs="Arial"/>
          <w:sz w:val="18"/>
          <w:szCs w:val="18"/>
          <w:lang w:val="es-MX"/>
        </w:rPr>
        <w:tab/>
      </w:r>
      <w:r>
        <w:rPr>
          <w:rFonts w:ascii="Cambria" w:hAnsi="Cambria" w:cs="Arial"/>
          <w:sz w:val="18"/>
          <w:szCs w:val="18"/>
          <w:lang w:val="es-MX"/>
        </w:rPr>
        <w:t>07 de marzo al 22 de abril</w:t>
      </w:r>
    </w:p>
    <w:p w:rsidR="00504A3B" w:rsidRDefault="00504A3B" w:rsidP="00504A3B">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rsidR="00504A3B" w:rsidRPr="00237FAC" w:rsidRDefault="00504A3B" w:rsidP="00504A3B">
      <w:pPr>
        <w:pStyle w:val="Prrafodelista"/>
        <w:numPr>
          <w:ilvl w:val="0"/>
          <w:numId w:val="3"/>
        </w:numPr>
        <w:ind w:left="567" w:right="71" w:hanging="141"/>
        <w:jc w:val="both"/>
        <w:rPr>
          <w:rFonts w:ascii="Cambria" w:hAnsi="Cambria" w:cs="Arial"/>
          <w:sz w:val="18"/>
          <w:szCs w:val="18"/>
          <w:lang w:val="es-PE"/>
        </w:rPr>
      </w:pPr>
      <w:r w:rsidRPr="00237FAC">
        <w:rPr>
          <w:rFonts w:ascii="Cambria" w:hAnsi="Cambria" w:cs="Arial"/>
          <w:sz w:val="18"/>
          <w:szCs w:val="18"/>
          <w:lang w:val="es-PE"/>
        </w:rPr>
        <w:t>Las características de los seres vivos</w:t>
      </w:r>
      <w:r>
        <w:rPr>
          <w:rFonts w:ascii="Cambria" w:hAnsi="Cambria" w:cs="Arial"/>
          <w:sz w:val="18"/>
          <w:szCs w:val="18"/>
          <w:lang w:val="es-PE"/>
        </w:rPr>
        <w:t>.</w:t>
      </w:r>
    </w:p>
    <w:p w:rsidR="00504A3B" w:rsidRPr="00237FAC" w:rsidRDefault="00504A3B" w:rsidP="00504A3B">
      <w:pPr>
        <w:pStyle w:val="Prrafodelista"/>
        <w:numPr>
          <w:ilvl w:val="0"/>
          <w:numId w:val="3"/>
        </w:numPr>
        <w:ind w:left="567" w:right="71" w:hanging="141"/>
        <w:jc w:val="both"/>
        <w:rPr>
          <w:rFonts w:ascii="Cambria" w:hAnsi="Cambria" w:cs="Arial"/>
          <w:sz w:val="18"/>
          <w:szCs w:val="18"/>
          <w:lang w:val="es-PE"/>
        </w:rPr>
      </w:pPr>
      <w:r w:rsidRPr="00237FAC">
        <w:rPr>
          <w:rFonts w:ascii="Cambria" w:hAnsi="Cambria" w:cs="Arial"/>
          <w:sz w:val="18"/>
          <w:szCs w:val="18"/>
          <w:lang w:val="es-PE"/>
        </w:rPr>
        <w:t>Las células, unidades básicas de los seres vivos</w:t>
      </w:r>
      <w:r>
        <w:rPr>
          <w:rFonts w:ascii="Cambria" w:hAnsi="Cambria" w:cs="Arial"/>
          <w:sz w:val="18"/>
          <w:szCs w:val="18"/>
          <w:lang w:val="es-PE"/>
        </w:rPr>
        <w:t>.</w:t>
      </w:r>
    </w:p>
    <w:p w:rsidR="00504A3B" w:rsidRPr="00237FAC" w:rsidRDefault="00504A3B" w:rsidP="00504A3B">
      <w:pPr>
        <w:pStyle w:val="Prrafodelista"/>
        <w:numPr>
          <w:ilvl w:val="0"/>
          <w:numId w:val="3"/>
        </w:numPr>
        <w:ind w:left="567" w:right="71" w:hanging="141"/>
        <w:jc w:val="both"/>
        <w:rPr>
          <w:rFonts w:ascii="Cambria" w:hAnsi="Cambria" w:cs="Arial"/>
          <w:sz w:val="18"/>
          <w:szCs w:val="18"/>
          <w:lang w:val="es-PE"/>
        </w:rPr>
      </w:pPr>
      <w:r w:rsidRPr="00237FAC">
        <w:rPr>
          <w:rFonts w:ascii="Cambria" w:hAnsi="Cambria" w:cs="Arial"/>
          <w:sz w:val="18"/>
          <w:szCs w:val="18"/>
          <w:lang w:val="es-PE"/>
        </w:rPr>
        <w:t>Los virus, parásitos obligados</w:t>
      </w:r>
      <w:r>
        <w:rPr>
          <w:rFonts w:ascii="Cambria" w:hAnsi="Cambria" w:cs="Arial"/>
          <w:sz w:val="18"/>
          <w:szCs w:val="18"/>
          <w:lang w:val="es-PE"/>
        </w:rPr>
        <w:t>.</w:t>
      </w:r>
    </w:p>
    <w:p w:rsidR="00504A3B" w:rsidRPr="00237FAC" w:rsidRDefault="00504A3B" w:rsidP="00504A3B">
      <w:pPr>
        <w:pStyle w:val="Prrafodelista"/>
        <w:numPr>
          <w:ilvl w:val="0"/>
          <w:numId w:val="3"/>
        </w:numPr>
        <w:ind w:left="567" w:right="71" w:hanging="141"/>
        <w:jc w:val="both"/>
        <w:rPr>
          <w:rFonts w:ascii="Cambria" w:hAnsi="Cambria" w:cs="Arial"/>
          <w:sz w:val="18"/>
          <w:szCs w:val="18"/>
          <w:lang w:val="es-PE"/>
        </w:rPr>
      </w:pPr>
      <w:r w:rsidRPr="00237FAC">
        <w:rPr>
          <w:rFonts w:ascii="Cambria" w:hAnsi="Cambria" w:cs="Arial"/>
          <w:sz w:val="18"/>
          <w:szCs w:val="18"/>
          <w:lang w:val="es-PE"/>
        </w:rPr>
        <w:t>La clasificación de los seres vivos</w:t>
      </w:r>
      <w:r>
        <w:rPr>
          <w:rFonts w:ascii="Cambria" w:hAnsi="Cambria" w:cs="Arial"/>
          <w:sz w:val="18"/>
          <w:szCs w:val="18"/>
          <w:lang w:val="es-PE"/>
        </w:rPr>
        <w:t>.</w:t>
      </w:r>
    </w:p>
    <w:p w:rsidR="00504A3B" w:rsidRDefault="00504A3B" w:rsidP="00504A3B">
      <w:pPr>
        <w:pStyle w:val="Prrafodelista"/>
        <w:numPr>
          <w:ilvl w:val="0"/>
          <w:numId w:val="3"/>
        </w:numPr>
        <w:ind w:left="567" w:right="71" w:hanging="141"/>
        <w:jc w:val="both"/>
        <w:rPr>
          <w:rFonts w:ascii="Cambria" w:hAnsi="Cambria" w:cs="Arial"/>
          <w:sz w:val="18"/>
          <w:szCs w:val="18"/>
          <w:lang w:val="es-PE"/>
        </w:rPr>
      </w:pPr>
      <w:r w:rsidRPr="00237FAC">
        <w:rPr>
          <w:rFonts w:ascii="Cambria" w:hAnsi="Cambria" w:cs="Arial"/>
          <w:sz w:val="18"/>
          <w:szCs w:val="18"/>
          <w:lang w:val="es-PE"/>
        </w:rPr>
        <w:t>Reglas de la nomenclatura binomial</w:t>
      </w:r>
      <w:r>
        <w:rPr>
          <w:rFonts w:ascii="Cambria" w:hAnsi="Cambria" w:cs="Arial"/>
          <w:sz w:val="18"/>
          <w:szCs w:val="18"/>
          <w:lang w:val="es-PE"/>
        </w:rPr>
        <w:t>.</w:t>
      </w:r>
    </w:p>
    <w:p w:rsidR="00504A3B" w:rsidRPr="00107D68" w:rsidRDefault="00504A3B" w:rsidP="00504A3B">
      <w:pPr>
        <w:pStyle w:val="Prrafodelista"/>
        <w:numPr>
          <w:ilvl w:val="0"/>
          <w:numId w:val="3"/>
        </w:numPr>
        <w:ind w:left="567" w:right="71" w:hanging="141"/>
        <w:jc w:val="both"/>
        <w:rPr>
          <w:rFonts w:ascii="Cambria" w:hAnsi="Cambria" w:cs="Arial"/>
          <w:sz w:val="18"/>
          <w:szCs w:val="18"/>
          <w:lang w:val="es-PE"/>
        </w:rPr>
      </w:pPr>
      <w:r w:rsidRPr="00107D68">
        <w:rPr>
          <w:rFonts w:ascii="Cambria" w:hAnsi="Cambria" w:cs="Arial"/>
          <w:sz w:val="18"/>
          <w:szCs w:val="18"/>
          <w:lang w:val="es-PE"/>
        </w:rPr>
        <w:t>Los dominios y reinos de los seres vivos</w:t>
      </w:r>
      <w:r>
        <w:rPr>
          <w:rFonts w:ascii="Cambria" w:hAnsi="Cambria" w:cs="Arial"/>
          <w:sz w:val="18"/>
          <w:szCs w:val="18"/>
          <w:lang w:val="es-PE"/>
        </w:rPr>
        <w:t>.</w:t>
      </w:r>
    </w:p>
    <w:p w:rsidR="00504A3B" w:rsidRPr="00107D68" w:rsidRDefault="00504A3B" w:rsidP="00504A3B">
      <w:pPr>
        <w:pStyle w:val="Prrafodelista"/>
        <w:numPr>
          <w:ilvl w:val="0"/>
          <w:numId w:val="3"/>
        </w:numPr>
        <w:ind w:left="567" w:right="71" w:hanging="141"/>
        <w:jc w:val="both"/>
        <w:rPr>
          <w:rFonts w:ascii="Cambria" w:hAnsi="Cambria" w:cs="Arial"/>
          <w:sz w:val="18"/>
          <w:szCs w:val="18"/>
          <w:lang w:val="es-PE"/>
        </w:rPr>
      </w:pPr>
      <w:r w:rsidRPr="00107D68">
        <w:rPr>
          <w:rFonts w:ascii="Cambria" w:hAnsi="Cambria" w:cs="Arial"/>
          <w:sz w:val="18"/>
          <w:szCs w:val="18"/>
          <w:lang w:val="es-PE"/>
        </w:rPr>
        <w:t xml:space="preserve">El dominio Bacteria y </w:t>
      </w:r>
      <w:proofErr w:type="spellStart"/>
      <w:r w:rsidRPr="00107D68">
        <w:rPr>
          <w:rFonts w:ascii="Cambria" w:hAnsi="Cambria" w:cs="Arial"/>
          <w:sz w:val="18"/>
          <w:szCs w:val="18"/>
          <w:lang w:val="es-PE"/>
        </w:rPr>
        <w:t>Archaea</w:t>
      </w:r>
      <w:proofErr w:type="spellEnd"/>
      <w:r>
        <w:rPr>
          <w:rFonts w:ascii="Cambria" w:hAnsi="Cambria" w:cs="Arial"/>
          <w:sz w:val="18"/>
          <w:szCs w:val="18"/>
          <w:lang w:val="es-PE"/>
        </w:rPr>
        <w:t>.</w:t>
      </w:r>
    </w:p>
    <w:p w:rsidR="00504A3B" w:rsidRPr="00107D68" w:rsidRDefault="00504A3B" w:rsidP="00504A3B">
      <w:pPr>
        <w:pStyle w:val="Prrafodelista"/>
        <w:numPr>
          <w:ilvl w:val="0"/>
          <w:numId w:val="3"/>
        </w:numPr>
        <w:ind w:left="567" w:right="71" w:hanging="141"/>
        <w:jc w:val="both"/>
        <w:rPr>
          <w:rFonts w:ascii="Cambria" w:hAnsi="Cambria" w:cs="Arial"/>
          <w:sz w:val="18"/>
          <w:szCs w:val="18"/>
          <w:lang w:val="es-PE"/>
        </w:rPr>
      </w:pPr>
      <w:r w:rsidRPr="00107D68">
        <w:rPr>
          <w:rFonts w:ascii="Cambria" w:hAnsi="Cambria" w:cs="Arial"/>
          <w:sz w:val="18"/>
          <w:szCs w:val="18"/>
          <w:lang w:val="es-PE"/>
        </w:rPr>
        <w:t xml:space="preserve">El dominio </w:t>
      </w:r>
      <w:proofErr w:type="spellStart"/>
      <w:r w:rsidRPr="00107D68">
        <w:rPr>
          <w:rFonts w:ascii="Cambria" w:hAnsi="Cambria" w:cs="Arial"/>
          <w:sz w:val="18"/>
          <w:szCs w:val="18"/>
          <w:lang w:val="es-PE"/>
        </w:rPr>
        <w:t>Eukarya</w:t>
      </w:r>
      <w:proofErr w:type="spellEnd"/>
      <w:r>
        <w:rPr>
          <w:rFonts w:ascii="Cambria" w:hAnsi="Cambria" w:cs="Arial"/>
          <w:sz w:val="18"/>
          <w:szCs w:val="18"/>
          <w:lang w:val="es-PE"/>
        </w:rPr>
        <w:t>.</w:t>
      </w:r>
    </w:p>
    <w:p w:rsidR="00504A3B" w:rsidRPr="00107D68" w:rsidRDefault="00504A3B" w:rsidP="00504A3B">
      <w:pPr>
        <w:pStyle w:val="Prrafodelista"/>
        <w:numPr>
          <w:ilvl w:val="0"/>
          <w:numId w:val="3"/>
        </w:numPr>
        <w:ind w:left="567" w:right="71" w:hanging="141"/>
        <w:jc w:val="both"/>
        <w:rPr>
          <w:rFonts w:ascii="Cambria" w:hAnsi="Cambria" w:cs="Arial"/>
          <w:sz w:val="18"/>
          <w:szCs w:val="18"/>
          <w:lang w:val="es-PE"/>
        </w:rPr>
      </w:pPr>
      <w:r w:rsidRPr="00107D68">
        <w:rPr>
          <w:rFonts w:ascii="Cambria" w:hAnsi="Cambria" w:cs="Arial"/>
          <w:sz w:val="18"/>
          <w:szCs w:val="18"/>
          <w:lang w:val="es-PE"/>
        </w:rPr>
        <w:t>Las características, órganos y clasificación de las plantas</w:t>
      </w:r>
      <w:r>
        <w:rPr>
          <w:rFonts w:ascii="Cambria" w:hAnsi="Cambria" w:cs="Arial"/>
          <w:sz w:val="18"/>
          <w:szCs w:val="18"/>
          <w:lang w:val="es-PE"/>
        </w:rPr>
        <w:t>.</w:t>
      </w:r>
    </w:p>
    <w:p w:rsidR="00504A3B" w:rsidRDefault="00504A3B" w:rsidP="00504A3B">
      <w:pPr>
        <w:pStyle w:val="Prrafodelista"/>
        <w:ind w:left="1068" w:right="71"/>
        <w:jc w:val="both"/>
        <w:rPr>
          <w:rFonts w:ascii="Cambria" w:hAnsi="Cambria" w:cs="Arial"/>
          <w:sz w:val="18"/>
          <w:szCs w:val="18"/>
          <w:lang w:val="es-PE"/>
        </w:rPr>
      </w:pPr>
    </w:p>
    <w:p w:rsidR="00504A3B" w:rsidRPr="00D50264" w:rsidRDefault="00504A3B" w:rsidP="00504A3B">
      <w:pPr>
        <w:pStyle w:val="Prrafodelista"/>
        <w:numPr>
          <w:ilvl w:val="0"/>
          <w:numId w:val="1"/>
        </w:numPr>
        <w:tabs>
          <w:tab w:val="clear" w:pos="1080"/>
          <w:tab w:val="num" w:pos="426"/>
        </w:tabs>
        <w:ind w:hanging="1080"/>
        <w:jc w:val="both"/>
        <w:rPr>
          <w:rFonts w:ascii="Cambria" w:hAnsi="Cambria" w:cs="Arial"/>
          <w:b/>
          <w:i/>
          <w:sz w:val="18"/>
          <w:szCs w:val="18"/>
        </w:rPr>
      </w:pPr>
      <w:r w:rsidRPr="00D50264">
        <w:rPr>
          <w:rFonts w:ascii="Cambria" w:hAnsi="Cambria" w:cs="Arial"/>
          <w:b/>
          <w:i/>
          <w:sz w:val="18"/>
          <w:szCs w:val="18"/>
        </w:rPr>
        <w:t>ORIENTACIONES METODOLÓGICAS</w:t>
      </w:r>
    </w:p>
    <w:p w:rsidR="00504A3B" w:rsidRPr="002D3BA5" w:rsidRDefault="00504A3B" w:rsidP="00504A3B">
      <w:pPr>
        <w:ind w:left="360"/>
        <w:jc w:val="both"/>
        <w:rPr>
          <w:rFonts w:ascii="Cambria" w:hAnsi="Cambria" w:cs="Arial"/>
          <w:sz w:val="10"/>
          <w:szCs w:val="18"/>
        </w:rPr>
      </w:pP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Los alumnos deben estar debidamente identificados con nombres y apellidos</w:t>
      </w:r>
      <w:r>
        <w:rPr>
          <w:rFonts w:ascii="Cambria" w:hAnsi="Cambria" w:cs="Arial"/>
          <w:sz w:val="18"/>
          <w:szCs w:val="18"/>
        </w:rPr>
        <w:t>.</w:t>
      </w:r>
    </w:p>
    <w:p w:rsidR="00504A3B" w:rsidRPr="002F6395"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Ingresa puntal a las sesiones virtuales de clases.</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Debe estar presentable. Polo del colegio.</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Ambiente adecuado para el desarrollo de la actividad (no acostado, en cama o con distractores, como celular o música de fondo)</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debe verificar las condiciones mínimas de recursos para el desarrollo normal de las sesiones de aprendizaje (micrófono, audio, cámara, acceso a internet)</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chat es de uso exclusivo académico. (si el profesor estima conveniente puede estar desactivado)</w:t>
      </w:r>
    </w:p>
    <w:p w:rsidR="00504A3B" w:rsidRPr="00A84C18"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que genere distracciones o que haga comentarios impropios será retirado de la sesión virtual.</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6B6F76">
        <w:rPr>
          <w:rFonts w:ascii="Cambria" w:hAnsi="Cambria" w:cs="Arial"/>
          <w:sz w:val="18"/>
          <w:szCs w:val="18"/>
        </w:rPr>
        <w:t xml:space="preserve">Usa el cuaderno para tomar notas en las diferentes clases virtuales. </w:t>
      </w:r>
    </w:p>
    <w:p w:rsidR="00504A3B" w:rsidRDefault="00504A3B" w:rsidP="00504A3B">
      <w:pPr>
        <w:jc w:val="both"/>
        <w:rPr>
          <w:rFonts w:ascii="Cambria" w:hAnsi="Cambria" w:cs="Arial"/>
          <w:sz w:val="18"/>
          <w:szCs w:val="18"/>
        </w:rPr>
      </w:pPr>
    </w:p>
    <w:p w:rsidR="00504A3B" w:rsidRDefault="00504A3B" w:rsidP="00504A3B">
      <w:pPr>
        <w:jc w:val="both"/>
        <w:rPr>
          <w:rFonts w:ascii="Cambria" w:hAnsi="Cambria" w:cs="Arial"/>
          <w:sz w:val="18"/>
          <w:szCs w:val="18"/>
        </w:rPr>
      </w:pPr>
    </w:p>
    <w:p w:rsidR="00504A3B" w:rsidRDefault="00504A3B" w:rsidP="00504A3B">
      <w:pPr>
        <w:jc w:val="both"/>
        <w:rPr>
          <w:rFonts w:ascii="Cambria" w:hAnsi="Cambria" w:cs="Arial"/>
          <w:sz w:val="18"/>
          <w:szCs w:val="18"/>
        </w:rPr>
      </w:pPr>
    </w:p>
    <w:p w:rsidR="00504A3B" w:rsidRPr="006B6F76" w:rsidRDefault="00504A3B" w:rsidP="00504A3B">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lastRenderedPageBreak/>
        <w:t xml:space="preserve">Se tomará en cuenta la participación ordenada haciendo </w:t>
      </w:r>
      <w:proofErr w:type="spellStart"/>
      <w:r>
        <w:rPr>
          <w:rFonts w:ascii="Cambria" w:hAnsi="Cambria" w:cs="Arial"/>
          <w:sz w:val="18"/>
          <w:szCs w:val="18"/>
        </w:rPr>
        <w:t>click</w:t>
      </w:r>
      <w:proofErr w:type="spellEnd"/>
      <w:r>
        <w:rPr>
          <w:rFonts w:ascii="Cambria" w:hAnsi="Cambria" w:cs="Arial"/>
          <w:sz w:val="18"/>
          <w:szCs w:val="18"/>
        </w:rPr>
        <w:t xml:space="preserve"> en la opción levantar la mano</w:t>
      </w:r>
      <w:r w:rsidRPr="006B6F76">
        <w:rPr>
          <w:rFonts w:ascii="Cambria" w:hAnsi="Cambria" w:cs="Arial"/>
          <w:sz w:val="18"/>
          <w:szCs w:val="18"/>
        </w:rPr>
        <w:t xml:space="preserve">. </w:t>
      </w:r>
    </w:p>
    <w:p w:rsidR="00504A3B" w:rsidRDefault="00504A3B" w:rsidP="00504A3B">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Respeta la opinión de tus compañeros y colabora con el desarrollo de la clase virtual.</w:t>
      </w:r>
    </w:p>
    <w:p w:rsidR="00504A3B" w:rsidRPr="006C3588" w:rsidRDefault="00504A3B" w:rsidP="00504A3B">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Si el alumno falta a la sesión virtual o no presenta alguna actividad, la familia mediante un correo electrónico o mensaje de texto sustenta las razones al tutor y este justica al profesor de asignatura.</w:t>
      </w:r>
    </w:p>
    <w:p w:rsidR="00504A3B"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A84C18">
        <w:rPr>
          <w:rFonts w:ascii="Cambria" w:hAnsi="Cambria" w:cs="Arial"/>
          <w:sz w:val="18"/>
          <w:szCs w:val="18"/>
        </w:rPr>
        <w:t xml:space="preserve">Se tomará en cuenta también la participación activa de cada uno de los alumnos en </w:t>
      </w:r>
      <w:r>
        <w:rPr>
          <w:rFonts w:ascii="Cambria" w:hAnsi="Cambria" w:cs="Arial"/>
          <w:sz w:val="18"/>
          <w:szCs w:val="18"/>
        </w:rPr>
        <w:t>las sesiones virtuales.</w:t>
      </w:r>
    </w:p>
    <w:p w:rsidR="00504A3B" w:rsidRPr="006C3588"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 xml:space="preserve">Usa el cuaderno para el desarrollo de tareas que se te indique, en un folder deberás colocar el módulo, y material adicional que se te indique. Todo esto siempre deberá estar desarrollado, limpio y presentable. Usa una correcta ortografía y utiliza lapicero azul o negro. </w:t>
      </w:r>
    </w:p>
    <w:p w:rsidR="00020DDA" w:rsidRDefault="00020DDA" w:rsidP="000D0E74">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Escucha atentamente la clase, anotando en tu cuaderno las ideas principales, elaborando esquemas y desarrollando actividades en orden y concentrado.</w:t>
      </w:r>
    </w:p>
    <w:p w:rsidR="00020DDA" w:rsidRDefault="00020DDA" w:rsidP="000D0E74">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En los trabajos de investigación, el alumno debe traer como mínimo 2 fuentes de información confiable. Las cuales deben ser referenciadas siempre.</w:t>
      </w:r>
    </w:p>
    <w:p w:rsidR="00020DDA" w:rsidRDefault="00020DDA" w:rsidP="000D0E74">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Trabaja en orden, sin pararte de tu sitio, levantando la mano para participar, respeta la opinión de tus compañeros, de esta manera colaborarás con el desarrollo de la sesión de aprendizaje en aula de clase o en laboratorio de prácticas experimentales.</w:t>
      </w:r>
    </w:p>
    <w:p w:rsidR="000D0E74" w:rsidRDefault="00020DDA" w:rsidP="00020DDA">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incumplimien</w:t>
      </w:r>
      <w:r w:rsidR="007E48D0">
        <w:rPr>
          <w:rFonts w:ascii="Cambria" w:hAnsi="Cambria" w:cs="Arial"/>
          <w:sz w:val="18"/>
          <w:szCs w:val="18"/>
        </w:rPr>
        <w:t>to de tareas generará la nota C</w:t>
      </w:r>
      <w:r>
        <w:rPr>
          <w:rFonts w:ascii="Cambria" w:hAnsi="Cambria" w:cs="Arial"/>
          <w:sz w:val="18"/>
          <w:szCs w:val="18"/>
        </w:rPr>
        <w:t>, debiendo presentar el trabajo posteriormente, para ser promediado con la nota adquirida.</w:t>
      </w:r>
    </w:p>
    <w:p w:rsidR="00504A3B" w:rsidRPr="006C3588" w:rsidRDefault="00504A3B" w:rsidP="00020DDA">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Cuando escribas mal una palabra o una frase corta haz sobre ella una raya con tu lapicero azul. Ten en cuenta que no debes exagerar en escribir mal las palabras o frases.</w:t>
      </w:r>
    </w:p>
    <w:p w:rsidR="00504A3B" w:rsidRPr="006C3588" w:rsidRDefault="00504A3B" w:rsidP="00504A3B">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El área de Ciencia y Tecnología se subdivide en tres competencias: Indaga mediante métodos científicos, situaciones que pueden ser investigadas por la ciencia, Explica el mundo físico, basado en conocimientos científicos, Diseña y produce prototipos tecnológicos que resuelven problemas de su entorno. Cada una de estas competencias tiene una calificación por cada una de las unidades desarrolladas, la cual se promediará con los exámenes de unidad.</w:t>
      </w:r>
    </w:p>
    <w:p w:rsidR="00504A3B" w:rsidRDefault="00504A3B" w:rsidP="00504A3B">
      <w:pPr>
        <w:ind w:left="1440"/>
        <w:jc w:val="both"/>
        <w:rPr>
          <w:rFonts w:asciiTheme="majorHAnsi" w:hAnsiTheme="majorHAnsi" w:cs="Arial"/>
          <w:sz w:val="18"/>
          <w:szCs w:val="20"/>
        </w:rPr>
      </w:pPr>
    </w:p>
    <w:p w:rsidR="00504A3B" w:rsidRDefault="00504A3B" w:rsidP="00504A3B">
      <w:pPr>
        <w:pStyle w:val="Prrafodelista"/>
        <w:numPr>
          <w:ilvl w:val="0"/>
          <w:numId w:val="1"/>
        </w:numPr>
        <w:tabs>
          <w:tab w:val="clear" w:pos="1080"/>
          <w:tab w:val="num" w:pos="426"/>
        </w:tabs>
        <w:spacing w:line="276" w:lineRule="auto"/>
        <w:ind w:hanging="1080"/>
        <w:jc w:val="both"/>
        <w:rPr>
          <w:rFonts w:asciiTheme="majorHAnsi" w:hAnsiTheme="majorHAnsi" w:cs="Arial"/>
          <w:b/>
          <w:sz w:val="18"/>
          <w:szCs w:val="18"/>
        </w:rPr>
      </w:pPr>
      <w:r w:rsidRPr="0082320A">
        <w:rPr>
          <w:rFonts w:ascii="Cambria" w:hAnsi="Cambria" w:cs="Arial"/>
          <w:b/>
          <w:sz w:val="18"/>
          <w:szCs w:val="20"/>
        </w:rPr>
        <w:t>Recursos</w:t>
      </w:r>
      <w:r w:rsidRPr="0082320A">
        <w:rPr>
          <w:rFonts w:asciiTheme="majorHAnsi" w:hAnsiTheme="majorHAnsi" w:cs="Arial"/>
          <w:b/>
          <w:sz w:val="18"/>
          <w:szCs w:val="18"/>
        </w:rPr>
        <w:t xml:space="preserve"> y medios</w:t>
      </w:r>
    </w:p>
    <w:p w:rsidR="00504A3B" w:rsidRPr="00517132" w:rsidRDefault="00504A3B" w:rsidP="00504A3B">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Fichas de trabajo y/o módulos virtuales.</w:t>
      </w:r>
    </w:p>
    <w:p w:rsidR="00504A3B" w:rsidRPr="00517132" w:rsidRDefault="00504A3B" w:rsidP="00504A3B">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Libro texto digital de Ciencia y Tecnología</w:t>
      </w:r>
    </w:p>
    <w:p w:rsidR="00504A3B" w:rsidRPr="00517132" w:rsidRDefault="00504A3B" w:rsidP="00504A3B">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Plataforma interactiva de Google.</w:t>
      </w:r>
    </w:p>
    <w:p w:rsidR="00A7770E" w:rsidRPr="0082320A" w:rsidRDefault="00A7770E" w:rsidP="00504A3B">
      <w:pPr>
        <w:jc w:val="both"/>
        <w:rPr>
          <w:rFonts w:asciiTheme="majorHAnsi" w:hAnsiTheme="majorHAnsi" w:cs="Arial"/>
          <w:b/>
          <w:sz w:val="18"/>
          <w:szCs w:val="18"/>
        </w:rPr>
      </w:pPr>
    </w:p>
    <w:p w:rsidR="00A7770E" w:rsidRDefault="00A7770E" w:rsidP="00A7770E">
      <w:pPr>
        <w:pStyle w:val="Prrafodelista"/>
        <w:numPr>
          <w:ilvl w:val="0"/>
          <w:numId w:val="1"/>
        </w:numPr>
        <w:tabs>
          <w:tab w:val="clear" w:pos="1080"/>
          <w:tab w:val="num" w:pos="426"/>
        </w:tabs>
        <w:spacing w:line="276" w:lineRule="auto"/>
        <w:ind w:hanging="1080"/>
        <w:jc w:val="both"/>
        <w:rPr>
          <w:rFonts w:ascii="Cambria" w:hAnsi="Cambria" w:cs="Arial"/>
          <w:b/>
          <w:sz w:val="18"/>
          <w:szCs w:val="18"/>
        </w:rPr>
      </w:pPr>
      <w:r w:rsidRPr="001522A8">
        <w:rPr>
          <w:rFonts w:ascii="Cambria" w:hAnsi="Cambria" w:cs="Arial"/>
          <w:b/>
          <w:sz w:val="18"/>
          <w:szCs w:val="18"/>
        </w:rPr>
        <w:t>SISTEMA DE EVALUACIÓN.</w:t>
      </w:r>
    </w:p>
    <w:p w:rsidR="00A7770E" w:rsidRDefault="00A7770E" w:rsidP="00A7770E">
      <w:pPr>
        <w:pStyle w:val="Prrafodelista"/>
        <w:spacing w:line="276" w:lineRule="auto"/>
        <w:ind w:left="1080"/>
        <w:jc w:val="both"/>
        <w:rPr>
          <w:rFonts w:ascii="Cambria" w:hAnsi="Cambria" w:cs="Arial"/>
          <w:b/>
          <w:sz w:val="18"/>
          <w:szCs w:val="18"/>
        </w:rPr>
      </w:pPr>
    </w:p>
    <w:p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 en línea.</w:t>
      </w:r>
    </w:p>
    <w:p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rsidR="00A7770E" w:rsidRPr="001D3F10" w:rsidRDefault="00A7770E" w:rsidP="00A7770E">
      <w:pPr>
        <w:pStyle w:val="Prrafodelista"/>
        <w:jc w:val="both"/>
        <w:rPr>
          <w:rFonts w:ascii="Cambria" w:hAnsi="Cambria"/>
          <w:color w:val="FF0000"/>
          <w:sz w:val="18"/>
          <w:szCs w:val="18"/>
        </w:rPr>
      </w:pPr>
    </w:p>
    <w:p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rsidTr="00DC3CBD">
        <w:tc>
          <w:tcPr>
            <w:tcW w:w="1413" w:type="dxa"/>
            <w:shd w:val="clear" w:color="auto" w:fill="D9D9D9" w:themeFill="background1" w:themeFillShade="D9"/>
          </w:tcPr>
          <w:p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rsidTr="00626A15">
        <w:tc>
          <w:tcPr>
            <w:tcW w:w="1413" w:type="dxa"/>
            <w:shd w:val="clear" w:color="auto" w:fill="F2F2F2" w:themeFill="background1" w:themeFillShade="F2"/>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rsidR="00A332A8" w:rsidRPr="0048258F" w:rsidRDefault="00A332A8" w:rsidP="00A332A8">
            <w:pPr>
              <w:jc w:val="both"/>
              <w:rPr>
                <w:rFonts w:ascii="Cambria" w:hAnsi="Cambria" w:cs="Arial"/>
                <w:i/>
                <w:sz w:val="18"/>
                <w:szCs w:val="18"/>
              </w:rPr>
            </w:pPr>
            <w:r>
              <w:rPr>
                <w:rFonts w:ascii="Cambria" w:hAnsi="Cambria" w:cs="Arial"/>
                <w:sz w:val="18"/>
                <w:szCs w:val="18"/>
              </w:rPr>
              <w:t xml:space="preserve">Participación en clase virtuales, comentarios críticos, observación de videos. </w:t>
            </w:r>
            <w:r>
              <w:rPr>
                <w:rFonts w:ascii="Cambria" w:hAnsi="Cambria"/>
                <w:sz w:val="18"/>
                <w:szCs w:val="18"/>
              </w:rPr>
              <w:t xml:space="preserve"> desarrollo de actividades en línea.</w:t>
            </w:r>
          </w:p>
        </w:tc>
      </w:tr>
      <w:tr w:rsidR="00A332A8" w:rsidTr="00626A15">
        <w:tc>
          <w:tcPr>
            <w:tcW w:w="1413" w:type="dxa"/>
            <w:shd w:val="clear" w:color="auto" w:fill="F2F2F2" w:themeFill="background1" w:themeFillShade="F2"/>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rsidR="00A332A8" w:rsidRPr="00413679" w:rsidRDefault="00A332A8" w:rsidP="00A332A8">
            <w:pPr>
              <w:rPr>
                <w:rFonts w:ascii="Cambria" w:hAnsi="Cambria" w:cs="Arial"/>
                <w:i/>
                <w:sz w:val="18"/>
                <w:szCs w:val="18"/>
              </w:rPr>
            </w:pPr>
            <w:r>
              <w:rPr>
                <w:rFonts w:ascii="Cambria" w:hAnsi="Cambria"/>
                <w:sz w:val="18"/>
                <w:szCs w:val="18"/>
              </w:rPr>
              <w:t>presentaciones de productos previstos en la unidad, prácticas calificadas.</w:t>
            </w:r>
          </w:p>
        </w:tc>
      </w:tr>
    </w:tbl>
    <w:p w:rsidR="00A7770E" w:rsidRDefault="00A7770E" w:rsidP="00A7770E"/>
    <w:p w:rsidR="00A7770E" w:rsidRDefault="00A7770E" w:rsidP="00A7770E"/>
    <w:p w:rsidR="00A7770E" w:rsidRDefault="00A7770E" w:rsidP="00A7770E"/>
    <w:p w:rsidR="00A7770E" w:rsidRDefault="00A7770E" w:rsidP="00A7770E"/>
    <w:p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A110CD"/>
    <w:multiLevelType w:val="hybridMultilevel"/>
    <w:tmpl w:val="8CB464CE"/>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20DDA"/>
    <w:rsid w:val="00067F79"/>
    <w:rsid w:val="000D0E74"/>
    <w:rsid w:val="00504A3B"/>
    <w:rsid w:val="005149F6"/>
    <w:rsid w:val="00626A15"/>
    <w:rsid w:val="00666C5C"/>
    <w:rsid w:val="006F34A5"/>
    <w:rsid w:val="007E48D0"/>
    <w:rsid w:val="00A26267"/>
    <w:rsid w:val="00A332A8"/>
    <w:rsid w:val="00A7770E"/>
    <w:rsid w:val="00D063AF"/>
    <w:rsid w:val="00DC3CBD"/>
    <w:rsid w:val="00F423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F76F"/>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636</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Elmer Guevara</dc:creator>
  <cp:keywords/>
  <dc:description/>
  <cp:lastModifiedBy>User</cp:lastModifiedBy>
  <cp:revision>6</cp:revision>
  <dcterms:created xsi:type="dcterms:W3CDTF">2022-02-18T15:01:00Z</dcterms:created>
  <dcterms:modified xsi:type="dcterms:W3CDTF">2022-03-10T16:59:00Z</dcterms:modified>
</cp:coreProperties>
</file>