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E4CC" w14:textId="2876330B" w:rsidR="00AC09D1" w:rsidRPr="00AC09D1" w:rsidRDefault="00B718EB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virt</w:t>
      </w:r>
      <w:r w:rsidR="000E140B">
        <w:rPr>
          <w:rFonts w:ascii="Cambria" w:hAnsi="Cambria"/>
          <w:sz w:val="18"/>
          <w:szCs w:val="18"/>
        </w:rPr>
        <w:t>y</w:t>
      </w: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2835"/>
        <w:gridCol w:w="6096"/>
      </w:tblGrid>
      <w:tr w:rsidR="00BC4616" w:rsidRPr="00AC09D1" w14:paraId="36A351A5" w14:textId="77777777" w:rsidTr="00AC09D1">
        <w:trPr>
          <w:trHeight w:val="205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39882294" w14:textId="403F7787" w:rsidR="00BC4616" w:rsidRPr="00AC09D1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Unidad didáctica</w:t>
            </w:r>
            <w:r w:rsidR="00B718EB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virtual</w:t>
            </w:r>
            <w:r w:rsidR="00525452" w:rsidRPr="00AC09D1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N°</w:t>
            </w:r>
            <w:r w:rsidR="00147926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</w:t>
            </w:r>
            <w:r w:rsidR="00B35CBF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9</w:t>
            </w:r>
            <w:r w:rsidR="00B718EB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 (2° de primaria)</w:t>
            </w:r>
          </w:p>
        </w:tc>
      </w:tr>
      <w:tr w:rsidR="00BC4616" w:rsidRPr="00AC09D1" w14:paraId="16122479" w14:textId="77777777" w:rsidTr="00AC09D1">
        <w:trPr>
          <w:trHeight w:val="420"/>
        </w:trPr>
        <w:tc>
          <w:tcPr>
            <w:tcW w:w="14601" w:type="dxa"/>
            <w:gridSpan w:val="3"/>
            <w:shd w:val="clear" w:color="auto" w:fill="FFFFFF"/>
          </w:tcPr>
          <w:p w14:paraId="32800487" w14:textId="77777777" w:rsidR="004468FA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743A83DC" w14:textId="77777777" w:rsidR="004468FA" w:rsidRPr="0000551E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bCs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14:paraId="03E18071" w14:textId="77777777" w:rsidR="004468FA" w:rsidRPr="0000551E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b/>
                <w:bCs/>
                <w:sz w:val="18"/>
                <w:szCs w:val="18"/>
              </w:rPr>
            </w:pPr>
          </w:p>
          <w:p w14:paraId="7FF8A6EE" w14:textId="38D2AF10" w:rsidR="00C45818" w:rsidRDefault="00B35CBF" w:rsidP="00147926">
            <w:pPr>
              <w:shd w:val="clear" w:color="auto" w:fill="FFFFFF"/>
              <w:tabs>
                <w:tab w:val="left" w:pos="284"/>
              </w:tabs>
              <w:ind w:left="72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Let´s prepare</w:t>
            </w:r>
            <w:r w:rsidRPr="000A2446">
              <w:rPr>
                <w:rFonts w:ascii="Arial" w:eastAsia="Times New Roman" w:hAnsi="Arial" w:cs="Arial"/>
                <w:color w:val="000000"/>
                <w:lang w:eastAsia="es-PE"/>
              </w:rPr>
              <w:t xml:space="preserve"> to enjoy Christmas</w:t>
            </w:r>
          </w:p>
          <w:p w14:paraId="18B66784" w14:textId="77777777" w:rsidR="00C45818" w:rsidRPr="0000551E" w:rsidRDefault="00C45818" w:rsidP="00C45818">
            <w:pPr>
              <w:shd w:val="clear" w:color="auto" w:fill="FFFFFF"/>
              <w:tabs>
                <w:tab w:val="left" w:pos="284"/>
              </w:tabs>
              <w:rPr>
                <w:rFonts w:ascii="Cambria" w:eastAsia="Arial Unicode MS" w:hAnsi="Cambria" w:cs="Arial"/>
                <w:b/>
                <w:bCs/>
                <w:lang w:val="es-ES" w:eastAsia="es-ES"/>
              </w:rPr>
            </w:pPr>
          </w:p>
          <w:p w14:paraId="009F0987" w14:textId="77777777" w:rsidR="004468FA" w:rsidRPr="00451765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14:paraId="3E9C1320" w14:textId="77777777" w:rsidR="00B35CBF" w:rsidRPr="00B35CBF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Los estudiantes del colegio algarrobos presentan una deficiente formación en valores culturales, esto se evidencia en la falta de identidad cultural cuando no practican y difunden nuestro folklore.</w:t>
            </w:r>
          </w:p>
          <w:p w14:paraId="049679A9" w14:textId="77777777" w:rsidR="00B35CBF" w:rsidRPr="00B35CBF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Ante esta situación se generan los siguientes retos:</w:t>
            </w:r>
          </w:p>
          <w:p w14:paraId="1BC6035E" w14:textId="77777777" w:rsidR="00B35CBF" w:rsidRPr="00B35CBF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¿los estudiantes conocen sobre su propia cultura regional y nacional?</w:t>
            </w:r>
          </w:p>
          <w:p w14:paraId="167BDEC1" w14:textId="77777777" w:rsidR="00B35CBF" w:rsidRPr="00B35CBF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¿Cuáles son las medidas a implementar para evitar el desconocimiento y la falta de valores culturales de los estudiantes?</w:t>
            </w:r>
          </w:p>
          <w:p w14:paraId="37165547" w14:textId="291D4F08" w:rsidR="00C45818" w:rsidRDefault="00B35CBF" w:rsidP="00B35CBF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  <w:r w:rsidRPr="00B35CBF">
              <w:rPr>
                <w:rFonts w:ascii="Cambria" w:eastAsia="Calibri" w:hAnsi="Cambria" w:cs="Arial"/>
                <w:bCs/>
                <w:sz w:val="18"/>
                <w:szCs w:val="18"/>
              </w:rPr>
              <w:t>En esta unidad didáctica se desarrollarán actividades que darán énfasis a la resolución de problemas.</w:t>
            </w:r>
          </w:p>
          <w:p w14:paraId="6E237FF9" w14:textId="62F16978" w:rsidR="00C45818" w:rsidRDefault="00C45818" w:rsidP="0000551E">
            <w:pPr>
              <w:shd w:val="clear" w:color="auto" w:fill="FFFFFF"/>
              <w:tabs>
                <w:tab w:val="left" w:pos="-2905"/>
              </w:tabs>
              <w:ind w:left="497"/>
              <w:jc w:val="both"/>
              <w:rPr>
                <w:rFonts w:ascii="Cambria" w:eastAsia="Calibri" w:hAnsi="Cambria" w:cs="Arial"/>
                <w:bCs/>
                <w:sz w:val="18"/>
                <w:szCs w:val="18"/>
              </w:rPr>
            </w:pPr>
          </w:p>
          <w:p w14:paraId="3FDFD306" w14:textId="4A39003A" w:rsidR="004468FA" w:rsidRPr="00AC09D1" w:rsidRDefault="00C45818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M</w:t>
            </w:r>
            <w:r w:rsidR="004468FA"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ODULOS</w:t>
            </w:r>
            <w:r w:rsidR="004468FA"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08AF6107" w14:textId="77777777" w:rsidR="004468FA" w:rsidRDefault="004468FA" w:rsidP="004468FA">
            <w:pPr>
              <w:shd w:val="clear" w:color="auto" w:fill="FFFFFF"/>
              <w:tabs>
                <w:tab w:val="left" w:pos="-2905"/>
              </w:tabs>
              <w:ind w:left="497"/>
              <w:rPr>
                <w:rFonts w:ascii="Cambria" w:eastAsia="Calibri" w:hAnsi="Cambria" w:cs="Arial"/>
                <w:sz w:val="18"/>
                <w:szCs w:val="18"/>
                <w:lang w:val="es-ES" w:eastAsia="es-ES"/>
              </w:rPr>
            </w:pPr>
          </w:p>
          <w:p w14:paraId="4B2A06D5" w14:textId="77777777" w:rsidR="004468FA" w:rsidRPr="00AC09D1" w:rsidRDefault="004468FA" w:rsidP="004468FA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sz w:val="18"/>
                <w:szCs w:val="18"/>
              </w:rPr>
            </w:pPr>
          </w:p>
          <w:p w14:paraId="2655098C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PRODUCTOS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DE LA UNIDAD:</w:t>
            </w:r>
          </w:p>
          <w:p w14:paraId="6C5DF6F6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063EDF1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Listening and Speaking </w:t>
            </w:r>
          </w:p>
          <w:p w14:paraId="74AC1AB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</w:t>
            </w:r>
          </w:p>
          <w:p w14:paraId="098A4C28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Gear Up p. 54- 57, 63, 66</w:t>
            </w:r>
          </w:p>
          <w:p w14:paraId="1998544E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</w:p>
          <w:p w14:paraId="6B157753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>Songs: Greetings</w:t>
            </w:r>
          </w:p>
          <w:p w14:paraId="318F9900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Feelings</w:t>
            </w:r>
          </w:p>
          <w:p w14:paraId="6CED5390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</w:pPr>
            <w:r w:rsidRPr="00147926">
              <w:rPr>
                <w:rFonts w:ascii="Cambria" w:eastAsia="Arial Unicode MS" w:hAnsi="Cambria" w:cs="Arial"/>
                <w:bCs/>
                <w:sz w:val="18"/>
                <w:szCs w:val="18"/>
                <w:lang w:val="es-ES" w:eastAsia="es-ES"/>
              </w:rPr>
              <w:t xml:space="preserve">             Days of the weeks</w:t>
            </w:r>
          </w:p>
          <w:p w14:paraId="67ABAEDA" w14:textId="77777777" w:rsidR="00147926" w:rsidRPr="00147926" w:rsidRDefault="00147926" w:rsidP="00147926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0BB821F9" w14:textId="77777777" w:rsidR="004468FA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DURACIÓN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: </w:t>
            </w:r>
          </w:p>
          <w:p w14:paraId="31FBF6BE" w14:textId="77777777" w:rsidR="004468FA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14:paraId="2A35B416" w14:textId="61C3E078" w:rsidR="004468FA" w:rsidRPr="00032618" w:rsidRDefault="004468FA" w:rsidP="004468FA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         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</w:t>
            </w:r>
            <w:r w:rsidR="00B35CB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5 </w:t>
            </w:r>
            <w:r w:rsidRPr="00032618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semanas</w:t>
            </w:r>
          </w:p>
          <w:p w14:paraId="694A7A65" w14:textId="77777777" w:rsidR="004468FA" w:rsidRPr="00AC09D1" w:rsidRDefault="004468FA" w:rsidP="004468FA">
            <w:pPr>
              <w:tabs>
                <w:tab w:val="left" w:pos="284"/>
                <w:tab w:val="left" w:pos="4440"/>
              </w:tabs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</w:pPr>
          </w:p>
          <w:p w14:paraId="69465CB1" w14:textId="77777777" w:rsidR="004468FA" w:rsidRPr="00AC09D1" w:rsidRDefault="004468FA" w:rsidP="004468FA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spacing w:after="160" w:line="259" w:lineRule="auto"/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 xml:space="preserve">FECHAS CÍVICAS: </w:t>
            </w:r>
          </w:p>
          <w:p w14:paraId="687E499D" w14:textId="57092657" w:rsid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5B563A94" w14:textId="205562F8" w:rsidR="00C87328" w:rsidRPr="00C87328" w:rsidRDefault="00C87328" w:rsidP="00C87328">
            <w:pPr>
              <w:pStyle w:val="Prrafodelista"/>
              <w:numPr>
                <w:ilvl w:val="0"/>
                <w:numId w:val="7"/>
              </w:numPr>
              <w:ind w:left="781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  <w:tr w:rsidR="00BC4616" w:rsidRPr="003F6B32" w14:paraId="1E7910B9" w14:textId="77777777" w:rsidTr="00AC09D1">
        <w:trPr>
          <w:trHeight w:val="112"/>
        </w:trPr>
        <w:tc>
          <w:tcPr>
            <w:tcW w:w="14601" w:type="dxa"/>
            <w:gridSpan w:val="3"/>
            <w:shd w:val="clear" w:color="auto" w:fill="D9D9D9" w:themeFill="background1" w:themeFillShade="D9"/>
          </w:tcPr>
          <w:p w14:paraId="510DEE3A" w14:textId="77777777" w:rsidR="00BC4616" w:rsidRPr="003F6B32" w:rsidRDefault="00BC4616" w:rsidP="003F6B32">
            <w:pPr>
              <w:pStyle w:val="Prrafodelista"/>
              <w:numPr>
                <w:ilvl w:val="0"/>
                <w:numId w:val="2"/>
              </w:numPr>
              <w:tabs>
                <w:tab w:val="left" w:pos="284"/>
              </w:tabs>
              <w:ind w:left="497" w:hanging="425"/>
              <w:jc w:val="both"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3F6B32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ENFOQUE TRANSVERSAL</w:t>
            </w:r>
          </w:p>
        </w:tc>
      </w:tr>
      <w:tr w:rsidR="00BC4616" w:rsidRPr="003F6B32" w14:paraId="10AD4EC8" w14:textId="77777777" w:rsidTr="00AC09D1">
        <w:trPr>
          <w:trHeight w:val="116"/>
        </w:trPr>
        <w:tc>
          <w:tcPr>
            <w:tcW w:w="5670" w:type="dxa"/>
            <w:shd w:val="clear" w:color="auto" w:fill="D9D9D9" w:themeFill="background1" w:themeFillShade="D9"/>
          </w:tcPr>
          <w:p w14:paraId="25834108" w14:textId="77777777" w:rsidR="00BC4616" w:rsidRPr="003F6B32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sz w:val="18"/>
                <w:szCs w:val="20"/>
              </w:rPr>
              <w:t>ENFOQUE ORIENTACIÓN AL BIEN COMÚN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7628FB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VALORES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5B3162EF" w14:textId="77777777" w:rsidR="00BC4616" w:rsidRPr="003F6B32" w:rsidRDefault="00BC4616" w:rsidP="00AC09D1">
            <w:pPr>
              <w:autoSpaceDE w:val="0"/>
              <w:autoSpaceDN w:val="0"/>
              <w:adjustRightInd w:val="0"/>
              <w:ind w:left="-57"/>
              <w:jc w:val="center"/>
              <w:rPr>
                <w:rFonts w:ascii="Cambria" w:eastAsia="Arial Unicode MS" w:hAnsi="Cambria" w:cs="Arial"/>
                <w:b/>
                <w:color w:val="000000"/>
                <w:sz w:val="18"/>
                <w:szCs w:val="20"/>
                <w:lang w:val="es-ES" w:eastAsia="es-ES"/>
              </w:rPr>
            </w:pPr>
            <w:r w:rsidRPr="003F6B32">
              <w:rPr>
                <w:rFonts w:ascii="Cambria" w:eastAsia="Calibri" w:hAnsi="Cambria" w:cs="Arial"/>
                <w:b/>
                <w:color w:val="000000"/>
                <w:sz w:val="18"/>
                <w:szCs w:val="20"/>
              </w:rPr>
              <w:t>ACTITUDES</w:t>
            </w:r>
          </w:p>
        </w:tc>
      </w:tr>
      <w:tr w:rsidR="001358DF" w:rsidRPr="00AC09D1" w14:paraId="11E0BD62" w14:textId="77777777" w:rsidTr="006D7594">
        <w:trPr>
          <w:trHeight w:val="2781"/>
        </w:trPr>
        <w:tc>
          <w:tcPr>
            <w:tcW w:w="5670" w:type="dxa"/>
            <w:shd w:val="clear" w:color="auto" w:fill="FFFFFF"/>
          </w:tcPr>
          <w:p w14:paraId="63B40DF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D88CF98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5490AE4B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4D7B564D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0FAAA6C3" w14:textId="77777777" w:rsidR="001358DF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sz w:val="18"/>
                <w:szCs w:val="18"/>
              </w:rPr>
            </w:pPr>
          </w:p>
          <w:p w14:paraId="20CC31B3" w14:textId="77777777" w:rsidR="001358DF" w:rsidRPr="00AC09D1" w:rsidRDefault="001358DF" w:rsidP="00AC09D1">
            <w:pPr>
              <w:tabs>
                <w:tab w:val="left" w:pos="284"/>
              </w:tabs>
              <w:ind w:left="72" w:right="119"/>
              <w:jc w:val="both"/>
              <w:rPr>
                <w:rFonts w:ascii="Cambria" w:eastAsia="Calibri" w:hAnsi="Cambria" w:cs="Arial"/>
                <w:b/>
                <w:sz w:val="18"/>
                <w:szCs w:val="18"/>
              </w:rPr>
            </w:pPr>
            <w:r>
              <w:rPr>
                <w:rFonts w:ascii="Cambria" w:eastAsia="Calibri" w:hAnsi="Cambria" w:cs="Arial"/>
                <w:sz w:val="18"/>
                <w:szCs w:val="18"/>
              </w:rPr>
              <w:t>Búsqueda de la excelencia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549B75F8" w14:textId="77777777" w:rsidR="001358DF" w:rsidRDefault="001358DF" w:rsidP="001358DF">
            <w:pPr>
              <w:autoSpaceDE w:val="0"/>
              <w:autoSpaceDN w:val="0"/>
              <w:adjustRightInd w:val="0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>Flexibilidad y apertura</w:t>
            </w:r>
          </w:p>
          <w:p w14:paraId="6B09920B" w14:textId="77777777" w:rsidR="001358DF" w:rsidRPr="00AC09D1" w:rsidRDefault="001358DF" w:rsidP="001358DF">
            <w:pPr>
              <w:autoSpaceDE w:val="0"/>
              <w:autoSpaceDN w:val="0"/>
              <w:adjustRightInd w:val="0"/>
              <w:ind w:left="-57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  <w:r>
              <w:rPr>
                <w:rFonts w:ascii="Cambria" w:eastAsia="Calibri" w:hAnsi="Cambria" w:cs="Arial"/>
                <w:color w:val="000000"/>
                <w:sz w:val="18"/>
                <w:szCs w:val="18"/>
              </w:rPr>
              <w:t xml:space="preserve">  Superación personal</w:t>
            </w:r>
          </w:p>
        </w:tc>
        <w:tc>
          <w:tcPr>
            <w:tcW w:w="6096" w:type="dxa"/>
            <w:shd w:val="clear" w:color="auto" w:fill="FFFFFF"/>
          </w:tcPr>
          <w:p w14:paraId="69349FDD" w14:textId="77777777" w:rsidR="001358DF" w:rsidRDefault="001358DF" w:rsidP="001358DF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22E5C278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63623F9F" w14:textId="77777777" w:rsidR="001358DF" w:rsidRDefault="001358DF" w:rsidP="001358DF">
            <w:pPr>
              <w:spacing w:line="256" w:lineRule="auto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4B2FA249" w14:textId="77777777" w:rsidR="001358DF" w:rsidRDefault="001358DF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  <w:p w14:paraId="7D719718" w14:textId="539C8CF3" w:rsidR="001358DF" w:rsidRPr="001358DF" w:rsidRDefault="00301E4D" w:rsidP="00301E4D">
            <w:pPr>
              <w:spacing w:line="256" w:lineRule="auto"/>
              <w:ind w:left="356" w:hanging="284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    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Disposición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>para el cambio en su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calidad de vida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y el </w:t>
            </w:r>
            <w:r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de las generaciones 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presentes y futuras, 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así como el desarrollo de la </w:t>
            </w:r>
            <w:r w:rsidR="00B718EB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pgNum/>
              <w:t>utosuficiencia</w:t>
            </w:r>
            <w:r w:rsidR="00D80C0E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 durante su proceso formativo</w:t>
            </w:r>
            <w:r w:rsidR="001358DF" w:rsidRPr="001358DF"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  <w:t xml:space="preserve">. </w:t>
            </w:r>
          </w:p>
          <w:p w14:paraId="09BE65FD" w14:textId="77777777" w:rsidR="001358DF" w:rsidRPr="00AC09D1" w:rsidRDefault="001358DF" w:rsidP="001358DF">
            <w:pPr>
              <w:pStyle w:val="Prrafodelista"/>
              <w:ind w:left="2134"/>
              <w:rPr>
                <w:rFonts w:ascii="Cambria" w:eastAsia="Calibri" w:hAnsi="Cambria" w:cs="Arial"/>
                <w:color w:val="000000"/>
                <w:sz w:val="18"/>
                <w:szCs w:val="18"/>
              </w:rPr>
            </w:pPr>
          </w:p>
          <w:p w14:paraId="685B4E89" w14:textId="77777777" w:rsidR="001358DF" w:rsidRPr="00AC09D1" w:rsidRDefault="001358DF" w:rsidP="00F25925">
            <w:pPr>
              <w:pStyle w:val="Prrafodelista"/>
              <w:ind w:left="261"/>
              <w:rPr>
                <w:rFonts w:ascii="Cambria" w:eastAsia="Arial Unicode MS" w:hAnsi="Cambria" w:cs="Arial"/>
                <w:sz w:val="18"/>
                <w:szCs w:val="18"/>
                <w:lang w:val="es-ES" w:eastAsia="es-ES"/>
              </w:rPr>
            </w:pPr>
          </w:p>
        </w:tc>
      </w:tr>
    </w:tbl>
    <w:p w14:paraId="75CE0362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7B64BBF0" w14:textId="77777777" w:rsidR="003F6B32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p w14:paraId="628AD168" w14:textId="77777777" w:rsidR="003F6B32" w:rsidRPr="00AC09D1" w:rsidRDefault="003F6B32" w:rsidP="00AC09D1">
      <w:pPr>
        <w:spacing w:after="0" w:line="240" w:lineRule="auto"/>
        <w:ind w:left="-57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117"/>
        <w:gridCol w:w="2037"/>
        <w:gridCol w:w="3350"/>
        <w:gridCol w:w="3083"/>
        <w:gridCol w:w="3218"/>
      </w:tblGrid>
      <w:tr w:rsidR="00BC4616" w:rsidRPr="00AC09D1" w14:paraId="7C9653DF" w14:textId="77777777" w:rsidTr="00A353DB">
        <w:trPr>
          <w:trHeight w:val="188"/>
        </w:trPr>
        <w:tc>
          <w:tcPr>
            <w:tcW w:w="13805" w:type="dxa"/>
            <w:gridSpan w:val="5"/>
            <w:shd w:val="clear" w:color="auto" w:fill="D9D9D9" w:themeFill="background1" w:themeFillShade="D9"/>
          </w:tcPr>
          <w:p w14:paraId="0290804A" w14:textId="77777777" w:rsidR="00BC4616" w:rsidRPr="00AC09D1" w:rsidRDefault="00BC4616" w:rsidP="003F6B32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VIII 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APRENDIZAJES ESPERADOS.</w:t>
            </w:r>
          </w:p>
        </w:tc>
      </w:tr>
      <w:tr w:rsidR="00BC4616" w:rsidRPr="00AC09D1" w14:paraId="66E78512" w14:textId="77777777" w:rsidTr="00A353DB">
        <w:trPr>
          <w:trHeight w:val="174"/>
        </w:trPr>
        <w:tc>
          <w:tcPr>
            <w:tcW w:w="2117" w:type="dxa"/>
            <w:shd w:val="clear" w:color="auto" w:fill="A8D08D" w:themeFill="accent6" w:themeFillTint="99"/>
          </w:tcPr>
          <w:p w14:paraId="2E1C8CAC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AREA</w:t>
            </w:r>
          </w:p>
        </w:tc>
        <w:tc>
          <w:tcPr>
            <w:tcW w:w="2037" w:type="dxa"/>
            <w:shd w:val="clear" w:color="auto" w:fill="A8D08D" w:themeFill="accent6" w:themeFillTint="99"/>
          </w:tcPr>
          <w:p w14:paraId="184D7A3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3350" w:type="dxa"/>
            <w:shd w:val="clear" w:color="auto" w:fill="A8D08D" w:themeFill="accent6" w:themeFillTint="99"/>
          </w:tcPr>
          <w:p w14:paraId="6F56D171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083" w:type="dxa"/>
            <w:shd w:val="clear" w:color="auto" w:fill="A8D08D" w:themeFill="accent6" w:themeFillTint="99"/>
          </w:tcPr>
          <w:p w14:paraId="70ADDC1A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DESEMPEÑOS</w:t>
            </w:r>
          </w:p>
        </w:tc>
        <w:tc>
          <w:tcPr>
            <w:tcW w:w="3218" w:type="dxa"/>
            <w:shd w:val="clear" w:color="auto" w:fill="A8D08D" w:themeFill="accent6" w:themeFillTint="99"/>
          </w:tcPr>
          <w:p w14:paraId="58E1BB9E" w14:textId="77777777" w:rsidR="00BC4616" w:rsidRPr="00AC09D1" w:rsidRDefault="00BC4616" w:rsidP="00AC09D1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</w:tr>
      <w:tr w:rsidR="00823FD3" w:rsidRPr="00AC09D1" w14:paraId="123196E1" w14:textId="77777777" w:rsidTr="00A353DB">
        <w:trPr>
          <w:trHeight w:val="4570"/>
        </w:trPr>
        <w:tc>
          <w:tcPr>
            <w:tcW w:w="2117" w:type="dxa"/>
            <w:vAlign w:val="center"/>
          </w:tcPr>
          <w:p w14:paraId="5AE8FA39" w14:textId="77777777" w:rsidR="00823FD3" w:rsidRPr="001F1299" w:rsidRDefault="00823FD3" w:rsidP="00C50A3E">
            <w:pPr>
              <w:jc w:val="center"/>
              <w:rPr>
                <w:b/>
              </w:rPr>
            </w:pPr>
            <w:r w:rsidRPr="001F1299">
              <w:rPr>
                <w:b/>
              </w:rPr>
              <w:t>INGLÉS</w:t>
            </w:r>
          </w:p>
          <w:p w14:paraId="36D4521F" w14:textId="77777777" w:rsidR="00823FD3" w:rsidRPr="00AC09D1" w:rsidRDefault="00823FD3" w:rsidP="003F6B32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037" w:type="dxa"/>
          </w:tcPr>
          <w:p w14:paraId="0A5F3AF1" w14:textId="77777777" w:rsidR="00823FD3" w:rsidRDefault="00342B5A" w:rsidP="00C50A3E">
            <w:r w:rsidRPr="001F1299">
              <w:t>Se comunica oralmente en ingles</w:t>
            </w:r>
          </w:p>
          <w:p w14:paraId="0264F490" w14:textId="77777777" w:rsidR="00823FD3" w:rsidRPr="00AC09D1" w:rsidRDefault="00823FD3" w:rsidP="00AC09D1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350" w:type="dxa"/>
          </w:tcPr>
          <w:p w14:paraId="7606F6F3" w14:textId="77777777" w:rsidR="00823FD3" w:rsidRDefault="00823FD3" w:rsidP="00221D5C">
            <w:pPr>
              <w:pStyle w:val="Prrafodelista"/>
              <w:numPr>
                <w:ilvl w:val="0"/>
                <w:numId w:val="9"/>
              </w:numPr>
              <w:ind w:left="355" w:hanging="283"/>
            </w:pPr>
            <w:r w:rsidRPr="008929EA">
              <w:t>Obtiene información del texto oral en inglés</w:t>
            </w:r>
            <w:r>
              <w:t>.</w:t>
            </w:r>
          </w:p>
          <w:p w14:paraId="043CC2CB" w14:textId="77777777" w:rsidR="00823FD3" w:rsidRPr="00AC09D1" w:rsidRDefault="00823FD3" w:rsidP="00221D5C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083" w:type="dxa"/>
          </w:tcPr>
          <w:p w14:paraId="2A098930" w14:textId="77777777" w:rsidR="00823FD3" w:rsidRPr="00A353DB" w:rsidRDefault="00A353DB" w:rsidP="00A353DB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A353DB">
              <w:rPr>
                <w:rFonts w:ascii="Calibri" w:hAnsi="Calibri" w:cs="Calibri"/>
                <w:color w:val="000000"/>
                <w:sz w:val="20"/>
                <w:szCs w:val="20"/>
              </w:rPr>
              <w:t>Obtiene información explícita en textos orales breves y sencillos en inglés con vocabulario sencillo como nombres, lugares y personajes apoyándose en el contexto, ayuda audiovisual, gestos y expresiones corporales del emisor.</w:t>
            </w:r>
          </w:p>
        </w:tc>
        <w:tc>
          <w:tcPr>
            <w:tcW w:w="3218" w:type="dxa"/>
          </w:tcPr>
          <w:p w14:paraId="506AD9A0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Vocabulary:</w:t>
            </w:r>
          </w:p>
          <w:p w14:paraId="3A99C2B0" w14:textId="3856FB6D" w:rsidR="000E140B" w:rsidRDefault="001C6A3C" w:rsidP="00B35CB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Clothes</w:t>
            </w:r>
          </w:p>
          <w:p w14:paraId="7BF852F8" w14:textId="4B5F8906" w:rsidR="001C6A3C" w:rsidRDefault="001C6A3C" w:rsidP="00B35CB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Months of the year</w:t>
            </w:r>
          </w:p>
          <w:p w14:paraId="2B189714" w14:textId="2A539A45" w:rsidR="001C6A3C" w:rsidRDefault="001C6A3C" w:rsidP="00B35CB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Adjectives</w:t>
            </w:r>
          </w:p>
          <w:p w14:paraId="645201DC" w14:textId="4E6A3977" w:rsidR="001C6A3C" w:rsidRPr="00B35CBF" w:rsidRDefault="001C6A3C" w:rsidP="00B35CBF">
            <w:pPr>
              <w:pStyle w:val="Prrafodelista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Numbers 1- 12</w:t>
            </w:r>
          </w:p>
          <w:p w14:paraId="7E822EA1" w14:textId="77777777" w:rsidR="000E140B" w:rsidRPr="000E140B" w:rsidRDefault="000E140B" w:rsidP="000E140B">
            <w:pPr>
              <w:rPr>
                <w:rFonts w:cstheme="minorHAnsi"/>
              </w:rPr>
            </w:pPr>
            <w:r w:rsidRPr="000E140B">
              <w:rPr>
                <w:rFonts w:cstheme="minorHAnsi"/>
              </w:rPr>
              <w:t>Grammar:</w:t>
            </w:r>
          </w:p>
          <w:p w14:paraId="1FCF82F0" w14:textId="77777777" w:rsidR="00C225B3" w:rsidRDefault="001C6A3C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Articles a- an</w:t>
            </w:r>
          </w:p>
          <w:p w14:paraId="2F949EF5" w14:textId="77777777" w:rsidR="001C6A3C" w:rsidRDefault="001C6A3C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Descriptive adjective + noun</w:t>
            </w:r>
          </w:p>
          <w:p w14:paraId="61252A51" w14:textId="77777777" w:rsidR="001C6A3C" w:rsidRDefault="001C6A3C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In + ´month</w:t>
            </w:r>
          </w:p>
          <w:p w14:paraId="19314505" w14:textId="0555F055" w:rsidR="001C6A3C" w:rsidRPr="00C225B3" w:rsidRDefault="001C6A3C" w:rsidP="00C225B3">
            <w:pPr>
              <w:pStyle w:val="Prrafodelista"/>
              <w:numPr>
                <w:ilvl w:val="0"/>
                <w:numId w:val="1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Telling time</w:t>
            </w:r>
          </w:p>
        </w:tc>
      </w:tr>
    </w:tbl>
    <w:p w14:paraId="1375E2D9" w14:textId="77777777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C8C5FA6" w14:textId="59FC28D6" w:rsidR="00823FD3" w:rsidRDefault="00823FD3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39B7871A" w14:textId="77777777" w:rsidR="000E140B" w:rsidRDefault="000E140B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203E1B5A" w14:textId="77777777" w:rsidR="00042305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p w14:paraId="09AC2071" w14:textId="77777777" w:rsidR="00042305" w:rsidRPr="00AC09D1" w:rsidRDefault="00042305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53"/>
        <w:gridCol w:w="12199"/>
      </w:tblGrid>
      <w:tr w:rsidR="00670EFD" w:rsidRPr="00AC09D1" w14:paraId="693709DF" w14:textId="77777777" w:rsidTr="00042305">
        <w:tc>
          <w:tcPr>
            <w:tcW w:w="14601" w:type="dxa"/>
            <w:gridSpan w:val="2"/>
            <w:shd w:val="clear" w:color="auto" w:fill="A8D08D" w:themeFill="accent6" w:themeFillTint="99"/>
          </w:tcPr>
          <w:p w14:paraId="2B65533D" w14:textId="77777777" w:rsidR="00670EFD" w:rsidRPr="00AC09D1" w:rsidRDefault="00670EF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lastRenderedPageBreak/>
              <w:t>IX SECUENCIA DE SESIONES DE APRENDIZAJE.</w:t>
            </w:r>
          </w:p>
        </w:tc>
      </w:tr>
      <w:tr w:rsidR="00823FD3" w:rsidRPr="00AC09D1" w14:paraId="4E3F8B46" w14:textId="77777777" w:rsidTr="00EC3EC9">
        <w:trPr>
          <w:trHeight w:val="205"/>
        </w:trPr>
        <w:tc>
          <w:tcPr>
            <w:tcW w:w="2268" w:type="dxa"/>
            <w:shd w:val="clear" w:color="auto" w:fill="FFFFFF" w:themeFill="background1"/>
          </w:tcPr>
          <w:p w14:paraId="7F82B17C" w14:textId="77777777" w:rsidR="00823FD3" w:rsidRPr="00BC4616" w:rsidRDefault="00823FD3" w:rsidP="00823FD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SESIÓN N 01 </w:t>
            </w:r>
          </w:p>
        </w:tc>
        <w:tc>
          <w:tcPr>
            <w:tcW w:w="12333" w:type="dxa"/>
            <w:shd w:val="clear" w:color="auto" w:fill="FFFFFF" w:themeFill="background1"/>
          </w:tcPr>
          <w:p w14:paraId="53DFDD74" w14:textId="48AE5CE4" w:rsidR="00823FD3" w:rsidRPr="00265D9C" w:rsidRDefault="007D02B6" w:rsidP="003612BF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We learn</w:t>
            </w:r>
            <w:r w:rsidR="00B35CBF">
              <w:rPr>
                <w:bCs/>
                <w:sz w:val="28"/>
              </w:rPr>
              <w:t xml:space="preserve"> to </w:t>
            </w:r>
            <w:r w:rsidR="001C6A3C">
              <w:rPr>
                <w:bCs/>
                <w:sz w:val="28"/>
              </w:rPr>
              <w:t>describe clothes</w:t>
            </w:r>
          </w:p>
        </w:tc>
      </w:tr>
      <w:tr w:rsidR="007D02B6" w:rsidRPr="00AC09D1" w14:paraId="713A3D9B" w14:textId="77777777" w:rsidTr="00C94383">
        <w:tc>
          <w:tcPr>
            <w:tcW w:w="2268" w:type="dxa"/>
            <w:shd w:val="clear" w:color="auto" w:fill="FFFFFF" w:themeFill="background1"/>
          </w:tcPr>
          <w:p w14:paraId="76CED7FD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02</w:t>
            </w:r>
          </w:p>
        </w:tc>
        <w:tc>
          <w:tcPr>
            <w:tcW w:w="12333" w:type="dxa"/>
            <w:shd w:val="clear" w:color="auto" w:fill="FFFFFF" w:themeFill="background1"/>
          </w:tcPr>
          <w:p w14:paraId="784103C3" w14:textId="01369600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1C6A3C">
              <w:rPr>
                <w:bCs/>
                <w:sz w:val="28"/>
              </w:rPr>
              <w:t>talk about the months of the year</w:t>
            </w:r>
          </w:p>
        </w:tc>
      </w:tr>
      <w:tr w:rsidR="007D02B6" w:rsidRPr="00AC09D1" w14:paraId="5ADE9BB2" w14:textId="77777777" w:rsidTr="00C94383">
        <w:tc>
          <w:tcPr>
            <w:tcW w:w="2268" w:type="dxa"/>
            <w:shd w:val="clear" w:color="auto" w:fill="FFFFFF" w:themeFill="background1"/>
          </w:tcPr>
          <w:p w14:paraId="625A678E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03</w:t>
            </w:r>
          </w:p>
        </w:tc>
        <w:tc>
          <w:tcPr>
            <w:tcW w:w="12333" w:type="dxa"/>
            <w:shd w:val="clear" w:color="auto" w:fill="FFFFFF" w:themeFill="background1"/>
          </w:tcPr>
          <w:p w14:paraId="4143A35A" w14:textId="02081E76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Cs/>
                <w:sz w:val="28"/>
              </w:rPr>
              <w:t xml:space="preserve">We </w:t>
            </w:r>
            <w:r w:rsidR="00C225B3">
              <w:rPr>
                <w:bCs/>
                <w:sz w:val="28"/>
              </w:rPr>
              <w:t>talk about</w:t>
            </w:r>
            <w:r w:rsidR="001C6A3C">
              <w:rPr>
                <w:bCs/>
                <w:sz w:val="28"/>
              </w:rPr>
              <w:t xml:space="preserve"> birthdays</w:t>
            </w:r>
          </w:p>
        </w:tc>
      </w:tr>
      <w:tr w:rsidR="007D02B6" w:rsidRPr="00AC09D1" w14:paraId="7E5B3D98" w14:textId="77777777" w:rsidTr="00C94383">
        <w:tc>
          <w:tcPr>
            <w:tcW w:w="2268" w:type="dxa"/>
            <w:shd w:val="clear" w:color="auto" w:fill="FFFFFF" w:themeFill="background1"/>
          </w:tcPr>
          <w:p w14:paraId="2907DA00" w14:textId="77777777" w:rsidR="007D02B6" w:rsidRPr="00BC4616" w:rsidRDefault="007D02B6" w:rsidP="007D02B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SESIÓN N 04</w:t>
            </w:r>
          </w:p>
        </w:tc>
        <w:tc>
          <w:tcPr>
            <w:tcW w:w="12333" w:type="dxa"/>
            <w:shd w:val="clear" w:color="auto" w:fill="FFFFFF" w:themeFill="background1"/>
          </w:tcPr>
          <w:p w14:paraId="2D42FFC7" w14:textId="474AD1F0" w:rsidR="00A04CCF" w:rsidRPr="004841D4" w:rsidRDefault="007D02B6" w:rsidP="00C225B3">
            <w:pPr>
              <w:tabs>
                <w:tab w:val="left" w:pos="7185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We learn</w:t>
            </w:r>
            <w:r w:rsidR="00C225B3">
              <w:rPr>
                <w:bCs/>
                <w:sz w:val="28"/>
              </w:rPr>
              <w:t xml:space="preserve"> </w:t>
            </w:r>
            <w:r w:rsidR="001C6A3C">
              <w:rPr>
                <w:bCs/>
                <w:sz w:val="28"/>
              </w:rPr>
              <w:t>to tell time</w:t>
            </w:r>
          </w:p>
        </w:tc>
      </w:tr>
    </w:tbl>
    <w:p w14:paraId="39CB8315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F707C51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95E1867" w14:textId="77777777" w:rsidR="00342B5A" w:rsidRDefault="00342B5A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5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7ECC952D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19DAED41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X. MEDIOS Y MATERIALES </w:t>
            </w:r>
          </w:p>
        </w:tc>
      </w:tr>
      <w:tr w:rsidR="00BA6AA8" w:rsidRPr="00AC09D1" w14:paraId="4EAD03C6" w14:textId="77777777" w:rsidTr="00BA6AA8">
        <w:trPr>
          <w:trHeight w:val="2105"/>
        </w:trPr>
        <w:tc>
          <w:tcPr>
            <w:tcW w:w="14601" w:type="dxa"/>
            <w:shd w:val="clear" w:color="auto" w:fill="FFFFFF" w:themeFill="background1"/>
          </w:tcPr>
          <w:p w14:paraId="18C9A2DF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Computer</w:t>
            </w:r>
          </w:p>
          <w:p w14:paraId="0A79FEDC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Flashcards</w:t>
            </w:r>
          </w:p>
          <w:p w14:paraId="0532FA1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Teacher books</w:t>
            </w:r>
          </w:p>
          <w:p w14:paraId="0FB118BA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Postcards </w:t>
            </w:r>
          </w:p>
          <w:p w14:paraId="180E5F48" w14:textId="77777777" w:rsidR="00BA6AA8" w:rsidRPr="00156FA8" w:rsidRDefault="00BA6AA8" w:rsidP="00BA6AA8">
            <w:pPr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Power point presentations</w:t>
            </w:r>
          </w:p>
          <w:p w14:paraId="7A69FA1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>English dictionary</w:t>
            </w:r>
          </w:p>
        </w:tc>
      </w:tr>
    </w:tbl>
    <w:p w14:paraId="5E76A9A8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9576CFF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02"/>
        <w:tblW w:w="14601" w:type="dxa"/>
        <w:tblLook w:val="04A0" w:firstRow="1" w:lastRow="0" w:firstColumn="1" w:lastColumn="0" w:noHBand="0" w:noVBand="1"/>
      </w:tblPr>
      <w:tblGrid>
        <w:gridCol w:w="14601"/>
      </w:tblGrid>
      <w:tr w:rsidR="00BA6AA8" w:rsidRPr="00AC09D1" w14:paraId="029D1654" w14:textId="77777777" w:rsidTr="00BA6AA8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79FD39BE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XI. EVALUACION.</w:t>
            </w:r>
          </w:p>
        </w:tc>
      </w:tr>
      <w:tr w:rsidR="00BA6AA8" w:rsidRPr="00AC09D1" w14:paraId="6512990D" w14:textId="77777777" w:rsidTr="00BA6AA8">
        <w:trPr>
          <w:trHeight w:val="1266"/>
        </w:trPr>
        <w:tc>
          <w:tcPr>
            <w:tcW w:w="14601" w:type="dxa"/>
            <w:shd w:val="clear" w:color="auto" w:fill="FFFFFF" w:themeFill="background1"/>
          </w:tcPr>
          <w:p w14:paraId="5F6E41FF" w14:textId="1B0DC063" w:rsidR="00BA6AA8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 w:rsidRPr="00156FA8">
              <w:rPr>
                <w:rFonts w:ascii="Cambria" w:hAnsi="Cambria"/>
                <w:b/>
                <w:sz w:val="18"/>
                <w:szCs w:val="18"/>
              </w:rPr>
              <w:t xml:space="preserve">TIPOS DE EVALUACIÓN: Oral </w:t>
            </w:r>
          </w:p>
          <w:p w14:paraId="799A4D55" w14:textId="6FC73DBB" w:rsidR="00A04CCF" w:rsidRPr="00156FA8" w:rsidRDefault="00A04CCF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                                       Escrita</w:t>
            </w:r>
          </w:p>
          <w:p w14:paraId="23E6B74C" w14:textId="77777777" w:rsidR="00BA6AA8" w:rsidRPr="00AC09D1" w:rsidRDefault="00BA6AA8" w:rsidP="00BA6AA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14:paraId="15867BA4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341F5FA" w14:textId="70FAF5A5" w:rsidR="00042305" w:rsidRPr="00B718EB" w:rsidRDefault="00B718EB" w:rsidP="00B718EB">
      <w:pPr>
        <w:pStyle w:val="Prrafodelista"/>
        <w:numPr>
          <w:ilvl w:val="0"/>
          <w:numId w:val="20"/>
        </w:num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Profesor </w:t>
      </w:r>
      <w:r>
        <w:rPr>
          <w:rFonts w:ascii="Cambria" w:eastAsia="Arial Unicode MS" w:hAnsi="Cambria" w:cs="Arial"/>
          <w:bCs/>
          <w:color w:val="000000"/>
          <w:sz w:val="18"/>
          <w:szCs w:val="18"/>
        </w:rPr>
        <w:t>Adrián Salgado Pisfil</w:t>
      </w:r>
    </w:p>
    <w:p w14:paraId="748668E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372A9F9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0EFA9AC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54CFAC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53CC50F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760AF75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533801A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6A36D8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6ACDCE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10A39177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E104C42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24A6B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C0ADA26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75FDD0A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3AFB581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46D2ECC8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24D2831C" w14:textId="77777777" w:rsidR="00823FD3" w:rsidRDefault="00823FD3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AFC8377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044C5236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7EFA9D42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6F6FDD4B" w14:textId="77777777" w:rsidR="00042305" w:rsidRDefault="00042305" w:rsidP="00042305">
      <w:pPr>
        <w:tabs>
          <w:tab w:val="left" w:pos="3390"/>
        </w:tabs>
        <w:spacing w:after="0" w:line="240" w:lineRule="auto"/>
        <w:rPr>
          <w:rFonts w:ascii="Cambria" w:hAnsi="Cambria"/>
          <w:sz w:val="18"/>
          <w:szCs w:val="18"/>
        </w:rPr>
      </w:pPr>
    </w:p>
    <w:p w14:paraId="31896AE0" w14:textId="77777777" w:rsidR="00042305" w:rsidRPr="00AC09D1" w:rsidRDefault="00042305" w:rsidP="00042305">
      <w:pPr>
        <w:tabs>
          <w:tab w:val="left" w:pos="3390"/>
        </w:tabs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FD5EB1D" w14:textId="77777777" w:rsidR="00670EFD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CA9AC46" w14:textId="77777777" w:rsidR="00042305" w:rsidRPr="00AC09D1" w:rsidRDefault="00042305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442D345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2AFCFBD" w14:textId="77777777"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C15F0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E6843F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1038D08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04637E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0DAB9FC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221DCD1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C50DAD1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74E7755D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E8E714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99CEB23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3F59407" w14:textId="77777777" w:rsidR="005E3DA7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F3CA31D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44A6FD2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06B08E6E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E54BBD9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53B73BEA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7824FCF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1D3C7CD6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348DDFE8" w14:textId="77777777" w:rsidR="00BA6AA8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41D389AB" w14:textId="77777777" w:rsidR="00BA6AA8" w:rsidRPr="00AC09D1" w:rsidRDefault="00BA6AA8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14:paraId="6B553C69" w14:textId="77777777"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CC637" w14:textId="77777777" w:rsidR="00424D82" w:rsidRDefault="00424D82" w:rsidP="00BC4616">
      <w:pPr>
        <w:spacing w:after="0" w:line="240" w:lineRule="auto"/>
      </w:pPr>
      <w:r>
        <w:separator/>
      </w:r>
    </w:p>
  </w:endnote>
  <w:endnote w:type="continuationSeparator" w:id="0">
    <w:p w14:paraId="67A4A922" w14:textId="77777777" w:rsidR="00424D82" w:rsidRDefault="00424D82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FBDA5" w14:textId="77777777" w:rsidR="00424D82" w:rsidRDefault="00424D82" w:rsidP="00BC4616">
      <w:pPr>
        <w:spacing w:after="0" w:line="240" w:lineRule="auto"/>
      </w:pPr>
      <w:r>
        <w:separator/>
      </w:r>
    </w:p>
  </w:footnote>
  <w:footnote w:type="continuationSeparator" w:id="0">
    <w:p w14:paraId="1E39C3E9" w14:textId="77777777" w:rsidR="00424D82" w:rsidRDefault="00424D82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76486" w14:textId="77777777"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400CA"/>
    <w:multiLevelType w:val="hybridMultilevel"/>
    <w:tmpl w:val="4BB49FF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35942"/>
    <w:multiLevelType w:val="hybridMultilevel"/>
    <w:tmpl w:val="2BD28E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B01B7"/>
    <w:multiLevelType w:val="hybridMultilevel"/>
    <w:tmpl w:val="CE6490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5611E"/>
    <w:multiLevelType w:val="hybridMultilevel"/>
    <w:tmpl w:val="F356E5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25B39"/>
    <w:multiLevelType w:val="hybridMultilevel"/>
    <w:tmpl w:val="CF30EC2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C7CB7"/>
    <w:multiLevelType w:val="hybridMultilevel"/>
    <w:tmpl w:val="844CF6FC"/>
    <w:lvl w:ilvl="0" w:tplc="280A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1" w15:restartNumberingAfterBreak="0">
    <w:nsid w:val="55D46268"/>
    <w:multiLevelType w:val="hybridMultilevel"/>
    <w:tmpl w:val="F4C6FAD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E79A4"/>
    <w:multiLevelType w:val="hybridMultilevel"/>
    <w:tmpl w:val="CD14208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135F1"/>
    <w:multiLevelType w:val="hybridMultilevel"/>
    <w:tmpl w:val="37041C3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8725E"/>
    <w:multiLevelType w:val="hybridMultilevel"/>
    <w:tmpl w:val="8C84107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2436378"/>
    <w:multiLevelType w:val="hybridMultilevel"/>
    <w:tmpl w:val="9378DB2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8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13"/>
  </w:num>
  <w:num w:numId="12">
    <w:abstractNumId w:val="11"/>
  </w:num>
  <w:num w:numId="13">
    <w:abstractNumId w:val="12"/>
  </w:num>
  <w:num w:numId="14">
    <w:abstractNumId w:val="17"/>
  </w:num>
  <w:num w:numId="15">
    <w:abstractNumId w:val="2"/>
  </w:num>
  <w:num w:numId="16">
    <w:abstractNumId w:val="0"/>
  </w:num>
  <w:num w:numId="17">
    <w:abstractNumId w:val="16"/>
  </w:num>
  <w:num w:numId="18">
    <w:abstractNumId w:val="10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0551E"/>
    <w:rsid w:val="00032618"/>
    <w:rsid w:val="00042305"/>
    <w:rsid w:val="00066C6E"/>
    <w:rsid w:val="000D193E"/>
    <w:rsid w:val="000E140B"/>
    <w:rsid w:val="001324D0"/>
    <w:rsid w:val="001358DF"/>
    <w:rsid w:val="0014350A"/>
    <w:rsid w:val="00147926"/>
    <w:rsid w:val="00156FA8"/>
    <w:rsid w:val="001C6A3C"/>
    <w:rsid w:val="00221D5C"/>
    <w:rsid w:val="00265D9C"/>
    <w:rsid w:val="00301E4D"/>
    <w:rsid w:val="00342B5A"/>
    <w:rsid w:val="003612BF"/>
    <w:rsid w:val="00362B73"/>
    <w:rsid w:val="003875C9"/>
    <w:rsid w:val="003F6B32"/>
    <w:rsid w:val="00424D82"/>
    <w:rsid w:val="004468FA"/>
    <w:rsid w:val="00451765"/>
    <w:rsid w:val="004841D4"/>
    <w:rsid w:val="004D3235"/>
    <w:rsid w:val="00525452"/>
    <w:rsid w:val="0054485D"/>
    <w:rsid w:val="00546DF4"/>
    <w:rsid w:val="005E3DA7"/>
    <w:rsid w:val="00614D76"/>
    <w:rsid w:val="0065330B"/>
    <w:rsid w:val="00670EFD"/>
    <w:rsid w:val="006B6926"/>
    <w:rsid w:val="00730205"/>
    <w:rsid w:val="00766C8A"/>
    <w:rsid w:val="007723C3"/>
    <w:rsid w:val="00773B6C"/>
    <w:rsid w:val="007D02B6"/>
    <w:rsid w:val="00823FD3"/>
    <w:rsid w:val="008247CF"/>
    <w:rsid w:val="00883B47"/>
    <w:rsid w:val="0088409F"/>
    <w:rsid w:val="00894808"/>
    <w:rsid w:val="00930D1B"/>
    <w:rsid w:val="00955973"/>
    <w:rsid w:val="009A4ACF"/>
    <w:rsid w:val="009B3F9A"/>
    <w:rsid w:val="009C1158"/>
    <w:rsid w:val="00A01A0D"/>
    <w:rsid w:val="00A04CCF"/>
    <w:rsid w:val="00A16EFD"/>
    <w:rsid w:val="00A353DB"/>
    <w:rsid w:val="00A66D7D"/>
    <w:rsid w:val="00A87512"/>
    <w:rsid w:val="00AC09D1"/>
    <w:rsid w:val="00AD415F"/>
    <w:rsid w:val="00AE0926"/>
    <w:rsid w:val="00AF74A4"/>
    <w:rsid w:val="00B256DD"/>
    <w:rsid w:val="00B35CBF"/>
    <w:rsid w:val="00B42D9A"/>
    <w:rsid w:val="00B53900"/>
    <w:rsid w:val="00B718EB"/>
    <w:rsid w:val="00BA6AA8"/>
    <w:rsid w:val="00BC4616"/>
    <w:rsid w:val="00BF5F93"/>
    <w:rsid w:val="00C071A9"/>
    <w:rsid w:val="00C13A24"/>
    <w:rsid w:val="00C225B3"/>
    <w:rsid w:val="00C23601"/>
    <w:rsid w:val="00C45818"/>
    <w:rsid w:val="00C50A3E"/>
    <w:rsid w:val="00C87328"/>
    <w:rsid w:val="00CF6CD7"/>
    <w:rsid w:val="00D21D59"/>
    <w:rsid w:val="00D80C0E"/>
    <w:rsid w:val="00E26C24"/>
    <w:rsid w:val="00EA11B4"/>
    <w:rsid w:val="00EB5FCA"/>
    <w:rsid w:val="00EC3EC9"/>
    <w:rsid w:val="00EF2B8B"/>
    <w:rsid w:val="00F12021"/>
    <w:rsid w:val="00F25925"/>
    <w:rsid w:val="00F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F9CCA"/>
  <w15:docId w15:val="{9E224C63-E872-4DC6-9D37-96C5FA57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uiPriority w:val="34"/>
    <w:qFormat/>
    <w:rsid w:val="00930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Usuario</cp:lastModifiedBy>
  <cp:revision>5</cp:revision>
  <dcterms:created xsi:type="dcterms:W3CDTF">2020-09-16T00:22:00Z</dcterms:created>
  <dcterms:modified xsi:type="dcterms:W3CDTF">2020-09-17T03:06:00Z</dcterms:modified>
</cp:coreProperties>
</file>