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CF64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9E5C0" wp14:editId="49CFD2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99FF9E3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4222A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391CF0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F181812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5A607887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41FCB4F9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6B79DCF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D2DD083" w14:textId="620DA2BA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 w:rsidRPr="00D50264">
        <w:rPr>
          <w:rFonts w:ascii="Cambria" w:hAnsi="Cambria" w:cs="Arial"/>
          <w:b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A501EB" w14:textId="5530B6A6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Biología</w:t>
      </w:r>
      <w:r w:rsidR="003E25A4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32473D0F" w14:textId="7C6FAFDD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C855A6">
        <w:rPr>
          <w:rFonts w:ascii="Cambria" w:hAnsi="Cambria" w:cs="Arial"/>
          <w:sz w:val="18"/>
          <w:szCs w:val="18"/>
        </w:rPr>
        <w:t>Quinto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1FE3420" w14:textId="50B2D6AD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022A680" w14:textId="46749DF2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2</w:t>
      </w:r>
    </w:p>
    <w:p w14:paraId="0C5A49E8" w14:textId="47C30F0D" w:rsidR="00A7770E" w:rsidRPr="00D50264" w:rsidRDefault="00A7770E" w:rsidP="003E25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  <w:r w:rsidR="003E25A4">
        <w:rPr>
          <w:rFonts w:ascii="Cambria" w:hAnsi="Cambria" w:cs="Arial"/>
          <w:sz w:val="18"/>
          <w:szCs w:val="18"/>
        </w:rPr>
        <w:t>04</w:t>
      </w:r>
    </w:p>
    <w:p w14:paraId="7ED1EEBE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56C0E855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667ECEF8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9DE1B7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0E9055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751CB99A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9D6DD4E" w14:textId="4BCC1A49" w:rsidR="00A7770E" w:rsidRPr="00D50264" w:rsidRDefault="003E25A4" w:rsidP="003E25A4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2F4D1AD" w14:textId="031AC630" w:rsidR="00A7770E" w:rsidRPr="003E25A4" w:rsidRDefault="00C855A6" w:rsidP="003E25A4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60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</w:rPr>
              <w:t>Coordinación nerviosa</w:t>
            </w:r>
            <w:r w:rsidR="00A6700B">
              <w:rPr>
                <w:rFonts w:ascii="Cambria" w:eastAsia="Calibri" w:hAnsi="Cambria" w:cs="Arial"/>
                <w:b/>
                <w:bCs/>
                <w:sz w:val="20"/>
              </w:rPr>
              <w:t>.</w:t>
            </w:r>
          </w:p>
        </w:tc>
      </w:tr>
    </w:tbl>
    <w:p w14:paraId="6A094E64" w14:textId="77777777"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14:paraId="6ABDDDED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95E9BC3" w14:textId="2B50CF13" w:rsidR="00A7770E" w:rsidRPr="00EB3195" w:rsidRDefault="00A7770E" w:rsidP="00EB31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096BD71D" w14:textId="5624E2AB" w:rsidR="00A7770E" w:rsidRPr="00EB3195" w:rsidRDefault="00A7770E" w:rsidP="00EB3195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</w:p>
    <w:p w14:paraId="09281E8C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26CF91FC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Límites celulares.</w:t>
      </w:r>
    </w:p>
    <w:p w14:paraId="04202CCB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La coordinación</w:t>
      </w:r>
    </w:p>
    <w:p w14:paraId="61631CB8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Coordinación nerviosa y coordinación endocrina</w:t>
      </w:r>
    </w:p>
    <w:p w14:paraId="3251A8CB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La unidad de la coordinación nerviosa</w:t>
      </w:r>
    </w:p>
    <w:p w14:paraId="01C54772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La sinapsis</w:t>
      </w:r>
    </w:p>
    <w:p w14:paraId="08528FC6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El sistema nervioso humano</w:t>
      </w:r>
    </w:p>
    <w:p w14:paraId="62624A9D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El sistema nervioso central</w:t>
      </w:r>
    </w:p>
    <w:p w14:paraId="6FD555E5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El sistema nervioso periférico</w:t>
      </w:r>
    </w:p>
    <w:p w14:paraId="664D202F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actos nerviosos</w:t>
      </w:r>
    </w:p>
    <w:p w14:paraId="37D89DCA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actos involuntarios o reflejos</w:t>
      </w:r>
    </w:p>
    <w:p w14:paraId="0C2A2BBF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actos voluntarios</w:t>
      </w:r>
    </w:p>
    <w:p w14:paraId="48DCFE4D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receptores</w:t>
      </w:r>
    </w:p>
    <w:p w14:paraId="6114A77D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receptores sensoriales</w:t>
      </w:r>
    </w:p>
    <w:p w14:paraId="706A463E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Los órganos de los sentidos</w:t>
      </w:r>
    </w:p>
    <w:p w14:paraId="38159E94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La evolución del sistema nervioso</w:t>
      </w:r>
    </w:p>
    <w:p w14:paraId="30715687" w14:textId="77777777" w:rsidR="00C855A6" w:rsidRPr="00C855A6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El sistema nervioso de los invertebrados</w:t>
      </w:r>
    </w:p>
    <w:p w14:paraId="2850A796" w14:textId="07114CD1" w:rsidR="00A7770E" w:rsidRPr="00225EE8" w:rsidRDefault="00C855A6" w:rsidP="00C855A6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C855A6">
        <w:rPr>
          <w:rFonts w:ascii="Cambria" w:eastAsia="Calibri" w:hAnsi="Cambria" w:cs="Arial"/>
          <w:spacing w:val="1"/>
          <w:sz w:val="18"/>
          <w:szCs w:val="18"/>
        </w:rPr>
        <w:t>El sistema nervioso de los vertebrados</w:t>
      </w:r>
    </w:p>
    <w:p w14:paraId="35F2F0A8" w14:textId="77777777" w:rsidR="00A7770E" w:rsidRPr="0000560F" w:rsidRDefault="00A7770E" w:rsidP="0000560F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381281A" w14:textId="77B94B62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6CEC4EB3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094206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0DAB5D72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22C8BF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20293B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37E9BF8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D658C0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5BB9F9F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08B7DB5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106570B2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1EA10DF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3A1AA81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C16CE50" w14:textId="1C5459D8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6B07661E" w14:textId="33A74B8D" w:rsidR="0000560F" w:rsidRDefault="0000560F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Levanta la mano para participar y </w:t>
      </w:r>
      <w:r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61F5966C" w14:textId="500F7D9A" w:rsidR="00A7770E" w:rsidRPr="00225EE8" w:rsidRDefault="0000560F" w:rsidP="0000560F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7D5261F2" w14:textId="77777777" w:rsidR="00225EE8" w:rsidRPr="0000560F" w:rsidRDefault="00225EE8" w:rsidP="00225EE8">
      <w:pPr>
        <w:tabs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</w:p>
    <w:p w14:paraId="25989264" w14:textId="7D6C5D8E" w:rsidR="00A7770E" w:rsidRPr="00A6700B" w:rsidRDefault="00A6700B" w:rsidP="00A6700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Theme="majorHAnsi" w:hAnsiTheme="majorHAnsi" w:cs="Arial"/>
          <w:b/>
          <w:sz w:val="18"/>
          <w:szCs w:val="18"/>
        </w:rPr>
      </w:pPr>
      <w:r w:rsidRPr="00A6700B">
        <w:rPr>
          <w:rFonts w:ascii="Cambria" w:hAnsi="Cambria" w:cs="Arial"/>
          <w:b/>
          <w:sz w:val="18"/>
          <w:szCs w:val="18"/>
        </w:rPr>
        <w:t>RECURSOS</w:t>
      </w:r>
      <w:r w:rsidRPr="00A6700B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0F030D1" w14:textId="04FCC666" w:rsid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Módulos teórico.</w:t>
      </w:r>
    </w:p>
    <w:p w14:paraId="6934C20B" w14:textId="2C0FB06E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Fichas de trabajo virtuales</w:t>
      </w:r>
    </w:p>
    <w:p w14:paraId="28051749" w14:textId="69E09AF2" w:rsidR="00A7770E" w:rsidRP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Diapositivas</w:t>
      </w:r>
      <w:r w:rsidR="00EB3195">
        <w:rPr>
          <w:rFonts w:ascii="Cambria" w:hAnsi="Cambria" w:cs="Arial"/>
          <w:sz w:val="18"/>
          <w:szCs w:val="18"/>
        </w:rPr>
        <w:t>, vídeos.</w:t>
      </w:r>
    </w:p>
    <w:p w14:paraId="665B0596" w14:textId="77777777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Estudio de casos</w:t>
      </w:r>
    </w:p>
    <w:p w14:paraId="04FE6C79" w14:textId="7BAE839B" w:rsidR="00A7770E" w:rsidRDefault="0000560F" w:rsidP="000056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Plataforma colaborativas: Nearpod, </w:t>
      </w:r>
      <w:proofErr w:type="spellStart"/>
      <w:r>
        <w:rPr>
          <w:rFonts w:ascii="Cambria" w:hAnsi="Cambria" w:cs="Arial"/>
          <w:sz w:val="18"/>
          <w:szCs w:val="18"/>
        </w:rPr>
        <w:t>Padlet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Jamboard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WorWall</w:t>
      </w:r>
      <w:proofErr w:type="spellEnd"/>
      <w:r>
        <w:rPr>
          <w:rFonts w:ascii="Cambria" w:hAnsi="Cambria" w:cs="Arial"/>
          <w:sz w:val="18"/>
          <w:szCs w:val="18"/>
        </w:rPr>
        <w:t>.</w:t>
      </w:r>
    </w:p>
    <w:p w14:paraId="70FBCBAA" w14:textId="77777777" w:rsidR="00225EE8" w:rsidRPr="0000560F" w:rsidRDefault="00225EE8" w:rsidP="00225EE8">
      <w:pPr>
        <w:pStyle w:val="Prrafodelista"/>
        <w:rPr>
          <w:rFonts w:ascii="Cambria" w:hAnsi="Cambria" w:cs="Arial"/>
          <w:sz w:val="18"/>
          <w:szCs w:val="18"/>
        </w:rPr>
      </w:pPr>
    </w:p>
    <w:p w14:paraId="66564AD8" w14:textId="724CCD58" w:rsidR="00A7770E" w:rsidRPr="0000560F" w:rsidRDefault="00A7770E" w:rsidP="0000560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7822CB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7FB3A8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7C024900" w14:textId="35734742" w:rsidR="00A7770E" w:rsidRPr="0000560F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2281904F" w14:textId="1A8DE178" w:rsidR="0000560F" w:rsidRDefault="0000560F" w:rsidP="0000560F">
      <w:pPr>
        <w:ind w:left="360"/>
        <w:jc w:val="both"/>
        <w:rPr>
          <w:rFonts w:ascii="Cambria" w:hAnsi="Cambria"/>
          <w:color w:val="FF0000"/>
          <w:sz w:val="18"/>
          <w:szCs w:val="18"/>
        </w:rPr>
      </w:pPr>
    </w:p>
    <w:p w14:paraId="621366E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226" w:tblpY="-15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557E736E" w14:textId="77777777" w:rsidTr="00EB3195">
        <w:tc>
          <w:tcPr>
            <w:tcW w:w="1413" w:type="dxa"/>
          </w:tcPr>
          <w:p w14:paraId="1D5FE8F7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037909ED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51C349CF" w14:textId="77777777" w:rsidTr="00EB3195">
        <w:tc>
          <w:tcPr>
            <w:tcW w:w="1413" w:type="dxa"/>
            <w:vAlign w:val="center"/>
          </w:tcPr>
          <w:p w14:paraId="6F1F34D9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B3B6CA2" w14:textId="77777777" w:rsidR="00A332A8" w:rsidRPr="0048258F" w:rsidRDefault="00A332A8" w:rsidP="00EB3195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22C5FF7" w14:textId="77777777" w:rsidTr="00EB3195">
        <w:tc>
          <w:tcPr>
            <w:tcW w:w="1413" w:type="dxa"/>
            <w:vAlign w:val="center"/>
          </w:tcPr>
          <w:p w14:paraId="4BF36490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365C466" w14:textId="77777777" w:rsidR="00A332A8" w:rsidRPr="00413679" w:rsidRDefault="00A332A8" w:rsidP="00EB3195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7B6A3136" w14:textId="77777777" w:rsidR="00A7770E" w:rsidRDefault="00A7770E" w:rsidP="00A7770E"/>
    <w:p w14:paraId="33EEE473" w14:textId="77777777" w:rsidR="00A7770E" w:rsidRDefault="00A7770E" w:rsidP="00A7770E"/>
    <w:p w14:paraId="6EBED5AF" w14:textId="77777777" w:rsidR="00A7770E" w:rsidRDefault="00A7770E" w:rsidP="00A7770E"/>
    <w:p w14:paraId="2A188679" w14:textId="77777777" w:rsidR="00A7770E" w:rsidRDefault="00A7770E" w:rsidP="00A7770E"/>
    <w:p w14:paraId="09EB9904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2F8"/>
    <w:multiLevelType w:val="hybridMultilevel"/>
    <w:tmpl w:val="1A2A2882"/>
    <w:lvl w:ilvl="0" w:tplc="706C3F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E36AEA70"/>
    <w:lvl w:ilvl="0" w:tplc="71B23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iCs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0560F"/>
    <w:rsid w:val="00067F79"/>
    <w:rsid w:val="00225EE8"/>
    <w:rsid w:val="003E25A4"/>
    <w:rsid w:val="00937F66"/>
    <w:rsid w:val="00A332A8"/>
    <w:rsid w:val="00A6700B"/>
    <w:rsid w:val="00A7770E"/>
    <w:rsid w:val="00C855A6"/>
    <w:rsid w:val="00D063AF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8F9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0560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225EE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25EE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225E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Juan Baltazar Céspedes Cortez</cp:lastModifiedBy>
  <cp:revision>2</cp:revision>
  <dcterms:created xsi:type="dcterms:W3CDTF">2021-02-28T19:11:00Z</dcterms:created>
  <dcterms:modified xsi:type="dcterms:W3CDTF">2021-02-28T19:11:00Z</dcterms:modified>
</cp:coreProperties>
</file>