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00B08EFE" w:rsidR="00FF733B" w:rsidRPr="00A84053" w:rsidRDefault="001F16B5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A84053">
        <w:rPr>
          <w:rFonts w:ascii="Arial Narrow" w:hAnsi="Arial Narrow" w:cs="Arial"/>
          <w:b/>
          <w:szCs w:val="20"/>
          <w:lang w:val="en-US"/>
        </w:rPr>
        <w:t>¡PROGRAMACI</w:t>
      </w:r>
      <w:r w:rsidR="005321CC" w:rsidRPr="00A84053">
        <w:rPr>
          <w:rFonts w:ascii="Arial Narrow" w:hAnsi="Arial Narrow" w:cs="Arial"/>
          <w:b/>
          <w:szCs w:val="20"/>
          <w:lang w:val="en-US"/>
        </w:rPr>
        <w:t>ÓN DE UNIDAD DE APRENDIZAJE N° 3</w:t>
      </w:r>
      <w:r w:rsidRPr="00A84053">
        <w:rPr>
          <w:rFonts w:ascii="Arial Narrow" w:hAnsi="Arial Narrow" w:cs="Arial"/>
          <w:b/>
          <w:szCs w:val="20"/>
          <w:lang w:val="en-US"/>
        </w:rPr>
        <w:t xml:space="preserve"> </w:t>
      </w:r>
      <w:r w:rsidR="00A243AF" w:rsidRPr="00A84053">
        <w:rPr>
          <w:rFonts w:ascii="Arial Narrow" w:hAnsi="Arial Narrow" w:cs="Arial"/>
          <w:b/>
          <w:szCs w:val="20"/>
          <w:lang w:val="en-US"/>
        </w:rPr>
        <w:t>–</w:t>
      </w:r>
      <w:r w:rsidRPr="00A84053">
        <w:rPr>
          <w:rFonts w:ascii="Arial Narrow" w:hAnsi="Arial Narrow" w:cs="Arial"/>
          <w:b/>
          <w:szCs w:val="20"/>
          <w:lang w:val="en-US"/>
        </w:rPr>
        <w:t xml:space="preserve"> </w:t>
      </w:r>
      <w:r w:rsidR="00A84053" w:rsidRPr="00A84053">
        <w:rPr>
          <w:rFonts w:ascii="Arial Narrow" w:hAnsi="Arial Narrow" w:cs="Arial"/>
          <w:b/>
          <w:szCs w:val="20"/>
          <w:lang w:val="en-US"/>
        </w:rPr>
        <w:t xml:space="preserve">I BELONG TO THE WORLD / OLD IS THE NEW BLACK (FIRST HALF) </w:t>
      </w:r>
      <w:proofErr w:type="gramStart"/>
      <w:r w:rsidR="00B75CD0" w:rsidRPr="00A84053">
        <w:rPr>
          <w:rFonts w:ascii="Arial Narrow" w:hAnsi="Arial Narrow" w:cs="Arial"/>
          <w:b/>
          <w:szCs w:val="20"/>
          <w:lang w:val="en-US"/>
        </w:rPr>
        <w:t xml:space="preserve">- </w:t>
      </w:r>
      <w:r w:rsidR="00D973C7" w:rsidRPr="00A84053">
        <w:rPr>
          <w:rFonts w:ascii="Arial Narrow" w:hAnsi="Arial Narrow" w:cs="Arial"/>
          <w:b/>
          <w:szCs w:val="20"/>
          <w:lang w:val="en-US"/>
        </w:rPr>
        <w:t xml:space="preserve"> AÑO</w:t>
      </w:r>
      <w:proofErr w:type="gramEnd"/>
      <w:r w:rsidR="00D973C7" w:rsidRPr="00A84053">
        <w:rPr>
          <w:rFonts w:ascii="Arial Narrow" w:hAnsi="Arial Narrow" w:cs="Arial"/>
          <w:b/>
          <w:szCs w:val="20"/>
          <w:lang w:val="en-US"/>
        </w:rPr>
        <w:t xml:space="preserve"> ESCOLAR 202</w:t>
      </w:r>
      <w:r w:rsidR="009A6B09">
        <w:rPr>
          <w:rFonts w:ascii="Arial Narrow" w:hAnsi="Arial Narrow" w:cs="Arial"/>
          <w:b/>
          <w:szCs w:val="20"/>
          <w:lang w:val="en-US"/>
        </w:rPr>
        <w:t>4</w:t>
      </w:r>
      <w:r w:rsidR="00872061" w:rsidRPr="00A84053">
        <w:rPr>
          <w:rFonts w:ascii="Arial Narrow" w:hAnsi="Arial Narrow" w:cs="Arial"/>
          <w:b/>
          <w:szCs w:val="20"/>
          <w:lang w:val="en-US"/>
        </w:rPr>
        <w:t xml:space="preserve"> </w:t>
      </w:r>
    </w:p>
    <w:p w14:paraId="56E72099" w14:textId="7BDA708F" w:rsidR="00872061" w:rsidRPr="00A84053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22E23F07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B235DA">
        <w:rPr>
          <w:rFonts w:ascii="Arial Narrow" w:eastAsia="Calibri" w:hAnsi="Arial Narrow" w:cs="Arial"/>
          <w:sz w:val="20"/>
          <w:szCs w:val="20"/>
        </w:rPr>
        <w:t>5to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año</w:t>
      </w:r>
    </w:p>
    <w:p w14:paraId="72CA3775" w14:textId="04623DC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B235DA">
        <w:rPr>
          <w:rFonts w:ascii="Arial Narrow" w:eastAsia="Calibri" w:hAnsi="Arial Narrow" w:cs="Arial"/>
          <w:sz w:val="20"/>
          <w:szCs w:val="20"/>
        </w:rPr>
        <w:t>C</w:t>
      </w:r>
      <w:r w:rsidR="00334059">
        <w:rPr>
          <w:rFonts w:ascii="Arial Narrow" w:eastAsia="Calibri" w:hAnsi="Arial Narrow" w:cs="Arial"/>
          <w:sz w:val="20"/>
          <w:szCs w:val="20"/>
        </w:rPr>
        <w:t>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5DC9E3DF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 xml:space="preserve">7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6867B4D4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9A6B09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14CC0F29" w14:textId="77777777" w:rsidR="00715064" w:rsidRPr="00715064" w:rsidRDefault="00715064" w:rsidP="00715064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71506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</w:p>
          <w:p w14:paraId="736E563B" w14:textId="77777777" w:rsidR="00715064" w:rsidRPr="00715064" w:rsidRDefault="00715064" w:rsidP="00715064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71506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se generan los siguientes retos:</w:t>
            </w:r>
          </w:p>
          <w:p w14:paraId="6AEF1A6E" w14:textId="77777777" w:rsidR="00715064" w:rsidRPr="00715064" w:rsidRDefault="00715064" w:rsidP="00715064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71506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¿Los estudiantes conocen sobre su propia cultura regional y nacional?</w:t>
            </w:r>
          </w:p>
          <w:p w14:paraId="71D5D7AF" w14:textId="77777777" w:rsidR="00715064" w:rsidRPr="00715064" w:rsidRDefault="00715064" w:rsidP="00715064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71506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¿Cuáles son las medidas a implementar para evitar el desconocimiento y la falta de valores culturales de los estudiantes?</w:t>
            </w:r>
          </w:p>
          <w:p w14:paraId="33686776" w14:textId="33C039CE" w:rsidR="002B3618" w:rsidRDefault="00715064" w:rsidP="00715064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506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la presente unidad didáctica los Estudiantes conocerán sobre la vida de nuestros héroes y participarán en escenificaciones de algunos momentos de la historia del Perú; escucharán y practicarán danzas folklóricas y otras variedades de la música peruana. También elaborarán diversos textos, carteles y trípticos alusivos a las fiestas patrias.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36521" w14:paraId="41390916" w14:textId="77777777" w:rsidTr="00E374CF">
        <w:tc>
          <w:tcPr>
            <w:tcW w:w="14139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paraverbales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E374CF">
        <w:tc>
          <w:tcPr>
            <w:tcW w:w="14139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E374CF">
        <w:tc>
          <w:tcPr>
            <w:tcW w:w="14139" w:type="dxa"/>
          </w:tcPr>
          <w:p w14:paraId="6C404B62" w14:textId="416E71DF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</w:tc>
      </w:tr>
    </w:tbl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6CB09FDE" w14:textId="77777777" w:rsidR="00401857" w:rsidRPr="00401857" w:rsidRDefault="00401857" w:rsidP="00401857">
      <w:pPr>
        <w:pStyle w:val="Prrafodelista"/>
        <w:numPr>
          <w:ilvl w:val="0"/>
          <w:numId w:val="18"/>
        </w:numPr>
        <w:rPr>
          <w:rFonts w:ascii="Arial Narrow" w:eastAsia="Calibri" w:hAnsi="Arial Narrow" w:cs="Arial"/>
          <w:bCs/>
          <w:sz w:val="20"/>
          <w:szCs w:val="20"/>
        </w:rPr>
      </w:pPr>
      <w:r w:rsidRPr="00401857">
        <w:rPr>
          <w:rFonts w:ascii="Arial Narrow" w:eastAsia="Calibri" w:hAnsi="Arial Narrow" w:cs="Arial"/>
          <w:bCs/>
          <w:sz w:val="20"/>
          <w:szCs w:val="20"/>
        </w:rPr>
        <w:t>Enfoque Intercultural</w:t>
      </w:r>
    </w:p>
    <w:p w14:paraId="4C9B5DB4" w14:textId="4B68B59F" w:rsidR="00CF650F" w:rsidRPr="00401857" w:rsidRDefault="00401857" w:rsidP="00401857">
      <w:pPr>
        <w:pStyle w:val="Prrafodelista"/>
        <w:numPr>
          <w:ilvl w:val="0"/>
          <w:numId w:val="18"/>
        </w:numPr>
        <w:rPr>
          <w:rFonts w:ascii="Arial Narrow" w:hAnsi="Arial Narrow" w:cs="Arial"/>
          <w:b/>
          <w:sz w:val="20"/>
          <w:szCs w:val="20"/>
        </w:rPr>
      </w:pPr>
      <w:r w:rsidRPr="00401857">
        <w:rPr>
          <w:rFonts w:ascii="Arial Narrow" w:eastAsia="Calibri" w:hAnsi="Arial Narrow" w:cs="Arial"/>
          <w:bCs/>
          <w:sz w:val="20"/>
          <w:szCs w:val="20"/>
        </w:rPr>
        <w:t>Enfoque de atención a la diversidad</w:t>
      </w:r>
      <w:r>
        <w:rPr>
          <w:rFonts w:ascii="Arial Narrow" w:eastAsia="Calibri" w:hAnsi="Arial Narrow" w:cs="Arial"/>
          <w:bCs/>
          <w:sz w:val="20"/>
          <w:szCs w:val="20"/>
        </w:rPr>
        <w:br/>
      </w: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27"/>
        <w:gridCol w:w="1475"/>
        <w:gridCol w:w="5168"/>
        <w:gridCol w:w="1074"/>
        <w:gridCol w:w="2688"/>
        <w:gridCol w:w="1807"/>
      </w:tblGrid>
      <w:tr w:rsidR="00336833" w14:paraId="492F6096" w14:textId="77777777" w:rsidTr="00C14414">
        <w:tc>
          <w:tcPr>
            <w:tcW w:w="1927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168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C20D77" w:rsidRPr="005321CC" w14:paraId="2AA08D84" w14:textId="77777777" w:rsidTr="00C20D77">
        <w:tc>
          <w:tcPr>
            <w:tcW w:w="1927" w:type="dxa"/>
            <w:shd w:val="clear" w:color="auto" w:fill="B8CCE4" w:themeFill="accent1" w:themeFillTint="66"/>
            <w:vAlign w:val="center"/>
          </w:tcPr>
          <w:p w14:paraId="3EC49AB1" w14:textId="2BF9973D" w:rsidR="00C20D77" w:rsidRPr="00240604" w:rsidRDefault="00C20D77" w:rsidP="00C20D77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5" w:type="dxa"/>
            <w:shd w:val="clear" w:color="auto" w:fill="B8CCE4" w:themeFill="accent1" w:themeFillTint="66"/>
            <w:vAlign w:val="center"/>
          </w:tcPr>
          <w:p w14:paraId="176F4F98" w14:textId="4514C504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5168" w:type="dxa"/>
            <w:shd w:val="clear" w:color="auto" w:fill="B8CCE4" w:themeFill="accent1" w:themeFillTint="66"/>
            <w:vAlign w:val="center"/>
          </w:tcPr>
          <w:p w14:paraId="244D4526" w14:textId="48D70D0F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dapta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oral a la situación comu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nicativa 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anteniendo el registro y los mo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dos cultura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les, y considerando el tipo de 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texto, el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y el propósito. Ejemplo: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Especifica los objetos o personas mencionadas, Especifica el tiempo, lugar y razón de un evento. Habla de las necesidades y posibilidades.</w:t>
            </w:r>
          </w:p>
        </w:tc>
        <w:tc>
          <w:tcPr>
            <w:tcW w:w="1074" w:type="dxa"/>
            <w:shd w:val="clear" w:color="auto" w:fill="B8CCE4" w:themeFill="accent1" w:themeFillTint="66"/>
            <w:vAlign w:val="center"/>
          </w:tcPr>
          <w:p w14:paraId="43628EDB" w14:textId="7D1CD3C9" w:rsidR="00C20D77" w:rsidRPr="00240604" w:rsidRDefault="00C20D77" w:rsidP="00C20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Citizenship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Technology</w:t>
            </w:r>
            <w:proofErr w:type="spellEnd"/>
          </w:p>
        </w:tc>
        <w:tc>
          <w:tcPr>
            <w:tcW w:w="2688" w:type="dxa"/>
            <w:shd w:val="clear" w:color="auto" w:fill="B8CCE4" w:themeFill="accent1" w:themeFillTint="66"/>
            <w:vAlign w:val="center"/>
          </w:tcPr>
          <w:p w14:paraId="69C391F0" w14:textId="77777777" w:rsidR="00C20D77" w:rsidRDefault="00450470" w:rsidP="00C20D7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4796">
              <w:rPr>
                <w:rFonts w:ascii="Arial Narrow" w:hAnsi="Arial Narrow"/>
                <w:sz w:val="20"/>
                <w:szCs w:val="20"/>
                <w:lang w:val="es-MX"/>
              </w:rPr>
              <w:t xml:space="preserve">1. </w:t>
            </w:r>
            <w:r w:rsidR="002B4796" w:rsidRPr="002B4796">
              <w:rPr>
                <w:rFonts w:ascii="Arial Narrow" w:hAnsi="Arial Narrow"/>
                <w:sz w:val="20"/>
                <w:szCs w:val="20"/>
                <w:lang w:val="es-MX"/>
              </w:rPr>
              <w:t>Organicé las id</w:t>
            </w:r>
            <w:r w:rsidR="002B4796">
              <w:rPr>
                <w:rFonts w:ascii="Arial Narrow" w:hAnsi="Arial Narrow"/>
                <w:sz w:val="20"/>
                <w:szCs w:val="20"/>
                <w:lang w:val="es-MX"/>
              </w:rPr>
              <w:t>eas del texto para poder especificar el tiempo, lugar y razón de algunos eventos de forma coherente.</w:t>
            </w:r>
          </w:p>
          <w:p w14:paraId="59356403" w14:textId="77777777" w:rsidR="002B4796" w:rsidRDefault="002B4796" w:rsidP="00C20D7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370F4F69" w14:textId="29660159" w:rsidR="002B4796" w:rsidRPr="002B4796" w:rsidRDefault="002B4796" w:rsidP="0098642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807" w:type="dxa"/>
            <w:shd w:val="clear" w:color="auto" w:fill="B8CCE4" w:themeFill="accent1" w:themeFillTint="66"/>
            <w:vAlign w:val="center"/>
          </w:tcPr>
          <w:p w14:paraId="40D3C04E" w14:textId="77777777" w:rsidR="00C20D77" w:rsidRPr="00C20D77" w:rsidRDefault="00C20D77" w:rsidP="00C20D77">
            <w:pPr>
              <w:pStyle w:val="NormalWeb"/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Specify the things or people being discussed</w:t>
            </w:r>
          </w:p>
          <w:p w14:paraId="16854515" w14:textId="77777777" w:rsidR="00C20D77" w:rsidRPr="00C20D77" w:rsidRDefault="00C20D77" w:rsidP="00C20D77">
            <w:pPr>
              <w:pStyle w:val="NormalWeb"/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Specify time of, location of, or reason for events</w:t>
            </w:r>
          </w:p>
          <w:p w14:paraId="61663F8A" w14:textId="11B7FAD1" w:rsidR="00C20D77" w:rsidRPr="005321CC" w:rsidRDefault="00C20D77" w:rsidP="00C20D77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Talk about possibilities or necessities</w:t>
            </w:r>
          </w:p>
        </w:tc>
      </w:tr>
      <w:tr w:rsidR="00C20D77" w:rsidRPr="00C20D77" w14:paraId="4A6C1790" w14:textId="77777777" w:rsidTr="00C20D77">
        <w:tc>
          <w:tcPr>
            <w:tcW w:w="1927" w:type="dxa"/>
            <w:shd w:val="clear" w:color="auto" w:fill="D6E3BC" w:themeFill="accent3" w:themeFillTint="66"/>
            <w:vAlign w:val="center"/>
          </w:tcPr>
          <w:p w14:paraId="04092A3B" w14:textId="20475DCB" w:rsidR="00C20D77" w:rsidRPr="00855BAC" w:rsidRDefault="00C20D77" w:rsidP="00C20D77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2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:</w:t>
            </w:r>
            <w:r w:rsidRPr="00A243AF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Lee diversos tipos de </w:t>
            </w:r>
            <w:proofErr w:type="spellStart"/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text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</w:p>
        </w:tc>
        <w:tc>
          <w:tcPr>
            <w:tcW w:w="1475" w:type="dxa"/>
            <w:shd w:val="clear" w:color="auto" w:fill="D6E3BC" w:themeFill="accent3" w:themeFillTint="66"/>
            <w:vAlign w:val="center"/>
          </w:tcPr>
          <w:p w14:paraId="6EA5CCFB" w14:textId="2F2028C1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5168" w:type="dxa"/>
            <w:shd w:val="clear" w:color="auto" w:fill="D6E3BC" w:themeFill="accent3" w:themeFillTint="66"/>
            <w:vAlign w:val="center"/>
          </w:tcPr>
          <w:p w14:paraId="69B5B82F" w14:textId="7FC848DB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opiniones basadas en emociones y comentarios sensibles,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1074" w:type="dxa"/>
            <w:shd w:val="clear" w:color="auto" w:fill="D6E3BC" w:themeFill="accent3" w:themeFillTint="66"/>
            <w:vAlign w:val="center"/>
          </w:tcPr>
          <w:p w14:paraId="7B67DEC7" w14:textId="419FE41B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Citizenship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Technology</w:t>
            </w:r>
            <w:proofErr w:type="spellEnd"/>
          </w:p>
        </w:tc>
        <w:tc>
          <w:tcPr>
            <w:tcW w:w="2688" w:type="dxa"/>
            <w:shd w:val="clear" w:color="auto" w:fill="D6E3BC" w:themeFill="accent3" w:themeFillTint="66"/>
            <w:vAlign w:val="center"/>
          </w:tcPr>
          <w:p w14:paraId="0AA2DF89" w14:textId="494FC195" w:rsidR="00C20D77" w:rsidRPr="006841AC" w:rsidRDefault="00D77B17" w:rsidP="00C20D7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841AC">
              <w:rPr>
                <w:rFonts w:ascii="Arial Narrow" w:hAnsi="Arial Narrow"/>
                <w:sz w:val="20"/>
                <w:szCs w:val="20"/>
                <w:lang w:val="es-MX"/>
              </w:rPr>
              <w:t xml:space="preserve">1. </w:t>
            </w:r>
            <w:r w:rsidR="006841AC" w:rsidRPr="006841AC">
              <w:rPr>
                <w:rFonts w:ascii="Arial Narrow" w:hAnsi="Arial Narrow"/>
                <w:sz w:val="20"/>
                <w:szCs w:val="20"/>
                <w:lang w:val="es-MX"/>
              </w:rPr>
              <w:t>Compartí mi opinión acerca de emociones de los personajes del texto</w:t>
            </w:r>
          </w:p>
          <w:p w14:paraId="5FFB76B6" w14:textId="77777777" w:rsidR="006841AC" w:rsidRDefault="006841AC" w:rsidP="00C20D7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5ADA7439" w14:textId="6C3DA26C" w:rsidR="006841AC" w:rsidRPr="006841AC" w:rsidRDefault="006841AC" w:rsidP="00C20D7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 expresé recomendaciones usando contraste sobre el texto</w:t>
            </w:r>
          </w:p>
        </w:tc>
        <w:tc>
          <w:tcPr>
            <w:tcW w:w="1807" w:type="dxa"/>
            <w:shd w:val="clear" w:color="auto" w:fill="D6E3BC" w:themeFill="accent3" w:themeFillTint="66"/>
            <w:vAlign w:val="center"/>
          </w:tcPr>
          <w:p w14:paraId="6F1C82DE" w14:textId="77777777" w:rsidR="00C20D77" w:rsidRDefault="00C20D77" w:rsidP="00C20D77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Express an opinion based on certainty or on feelings</w:t>
            </w:r>
          </w:p>
          <w:p w14:paraId="33D57D34" w14:textId="77777777" w:rsidR="00C20D77" w:rsidRDefault="00C20D77" w:rsidP="00C20D77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Deal with sensitive comments</w:t>
            </w:r>
          </w:p>
          <w:p w14:paraId="09A99955" w14:textId="203105CA" w:rsidR="00C20D77" w:rsidRP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20AC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recommendations, deductions and contrasting ideas</w:t>
            </w:r>
          </w:p>
        </w:tc>
      </w:tr>
      <w:tr w:rsidR="00C20D77" w:rsidRPr="00CE6C9C" w14:paraId="6F7F7C93" w14:textId="77777777" w:rsidTr="00C20D77">
        <w:tc>
          <w:tcPr>
            <w:tcW w:w="1927" w:type="dxa"/>
            <w:shd w:val="clear" w:color="auto" w:fill="FBD4B4" w:themeFill="accent6" w:themeFillTint="66"/>
            <w:vAlign w:val="center"/>
          </w:tcPr>
          <w:p w14:paraId="2B7980B3" w14:textId="275AB7F8" w:rsidR="00C20D77" w:rsidRPr="00855BAC" w:rsidRDefault="00C20D77" w:rsidP="00C20D7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475" w:type="dxa"/>
            <w:shd w:val="clear" w:color="auto" w:fill="FBD4B4" w:themeFill="accent6" w:themeFillTint="66"/>
            <w:vAlign w:val="center"/>
          </w:tcPr>
          <w:p w14:paraId="6F4B2C30" w14:textId="2DFEC50A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5168" w:type="dxa"/>
            <w:shd w:val="clear" w:color="auto" w:fill="FBD4B4" w:themeFill="accent6" w:themeFillTint="66"/>
            <w:vAlign w:val="center"/>
          </w:tcPr>
          <w:p w14:paraId="31EB337C" w14:textId="21D9D352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convenciones del lenguaje escrito como recursos ortográficos y gramaticales complejos que le dan claridad y sentido al texto. </w:t>
            </w: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Range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of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past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present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and future tenses</w:t>
            </w: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Usa recur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sos textuales para aclarar y reforzar sentidos en el texto.</w:t>
            </w:r>
          </w:p>
        </w:tc>
        <w:tc>
          <w:tcPr>
            <w:tcW w:w="1074" w:type="dxa"/>
            <w:shd w:val="clear" w:color="auto" w:fill="FBD4B4" w:themeFill="accent6" w:themeFillTint="66"/>
            <w:vAlign w:val="center"/>
          </w:tcPr>
          <w:p w14:paraId="2722F43D" w14:textId="3C8CBD97" w:rsidR="00C20D77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Citizenship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Technology</w:t>
            </w:r>
            <w:proofErr w:type="spellEnd"/>
          </w:p>
        </w:tc>
        <w:tc>
          <w:tcPr>
            <w:tcW w:w="2688" w:type="dxa"/>
            <w:shd w:val="clear" w:color="auto" w:fill="FBD4B4" w:themeFill="accent6" w:themeFillTint="66"/>
            <w:vAlign w:val="center"/>
          </w:tcPr>
          <w:p w14:paraId="030099FC" w14:textId="6899EAAA" w:rsidR="00C20D77" w:rsidRPr="008924A4" w:rsidRDefault="00CE6C9C" w:rsidP="00C20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Desarrollé un reporte, blog y anuncio usando un rango de tiempos en el pasado, presente y futuro.</w:t>
            </w:r>
          </w:p>
        </w:tc>
        <w:tc>
          <w:tcPr>
            <w:tcW w:w="1807" w:type="dxa"/>
            <w:shd w:val="clear" w:color="auto" w:fill="FBD4B4" w:themeFill="accent6" w:themeFillTint="66"/>
            <w:vAlign w:val="center"/>
          </w:tcPr>
          <w:p w14:paraId="13B7DE51" w14:textId="77777777" w:rsidR="00C20D77" w:rsidRPr="00CE6C9C" w:rsidRDefault="00C20D77" w:rsidP="00C20D77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A.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Write</w:t>
            </w:r>
            <w:proofErr w:type="spellEnd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report</w:t>
            </w:r>
            <w:proofErr w:type="spellEnd"/>
          </w:p>
          <w:p w14:paraId="0FD88B4B" w14:textId="77777777" w:rsidR="00C20D77" w:rsidRPr="00CE6C9C" w:rsidRDefault="00C20D77" w:rsidP="00C20D77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B.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Write</w:t>
            </w:r>
            <w:proofErr w:type="spellEnd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 xml:space="preserve"> a blog post</w:t>
            </w:r>
          </w:p>
          <w:p w14:paraId="49201982" w14:textId="016462C3" w:rsidR="00C20D77" w:rsidRPr="00CE6C9C" w:rsidRDefault="00C20D77" w:rsidP="00C20D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>Write</w:t>
            </w:r>
            <w:proofErr w:type="spellEnd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>design</w:t>
            </w:r>
            <w:proofErr w:type="spellEnd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>an</w:t>
            </w:r>
            <w:proofErr w:type="spellEnd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C9C">
              <w:rPr>
                <w:rFonts w:ascii="Arial Narrow" w:hAnsi="Arial Narrow" w:cs="Arial"/>
                <w:color w:val="000000"/>
                <w:sz w:val="20"/>
                <w:szCs w:val="20"/>
              </w:rPr>
              <w:t>advertisement</w:t>
            </w:r>
            <w:proofErr w:type="spellEnd"/>
          </w:p>
        </w:tc>
      </w:tr>
    </w:tbl>
    <w:p w14:paraId="771FA512" w14:textId="04E6F085" w:rsidR="009223CA" w:rsidRPr="00CE6C9C" w:rsidRDefault="009223CA" w:rsidP="000F045B">
      <w:pPr>
        <w:spacing w:after="200" w:line="276" w:lineRule="auto"/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8A4F6D" w:rsidRPr="005321CC" w14:paraId="2A882379" w14:textId="77777777" w:rsidTr="00494BEE">
        <w:tc>
          <w:tcPr>
            <w:tcW w:w="1559" w:type="dxa"/>
            <w:vAlign w:val="center"/>
          </w:tcPr>
          <w:p w14:paraId="3AEDC0D7" w14:textId="65AD6E19" w:rsidR="008A4F6D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 de junio – 07 de junio</w:t>
            </w:r>
          </w:p>
        </w:tc>
        <w:tc>
          <w:tcPr>
            <w:tcW w:w="3544" w:type="dxa"/>
            <w:vAlign w:val="center"/>
          </w:tcPr>
          <w:p w14:paraId="4E0BD0F8" w14:textId="412BC012" w:rsidR="008A4F6D" w:rsidRPr="0017704A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8A4F6D" w:rsidRPr="0017704A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8A4F6D" w:rsidRPr="0017704A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6A0FECBF" w14:textId="77777777" w:rsidR="008A4F6D" w:rsidRPr="00C757F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7FFA50CC" w:rsidR="008A4F6D" w:rsidRPr="00A243A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4F6D" w:rsidRPr="005321CC" w14:paraId="3FD99804" w14:textId="77777777" w:rsidTr="00494BEE">
        <w:tc>
          <w:tcPr>
            <w:tcW w:w="1559" w:type="dxa"/>
            <w:vAlign w:val="center"/>
          </w:tcPr>
          <w:p w14:paraId="43C5A443" w14:textId="5D222C1D" w:rsidR="008A4F6D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de junio -14 de junio</w:t>
            </w:r>
          </w:p>
        </w:tc>
        <w:tc>
          <w:tcPr>
            <w:tcW w:w="3544" w:type="dxa"/>
            <w:vAlign w:val="center"/>
          </w:tcPr>
          <w:p w14:paraId="103B66E0" w14:textId="27CA31AD" w:rsidR="008A4F6D" w:rsidRPr="0017704A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 Listening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23F68F11" w:rsidR="008A4F6D" w:rsidRPr="0017704A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analizaran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audios y textos relacionados al tema de la unidad</w:t>
            </w:r>
          </w:p>
        </w:tc>
        <w:tc>
          <w:tcPr>
            <w:tcW w:w="2392" w:type="dxa"/>
            <w:vAlign w:val="center"/>
          </w:tcPr>
          <w:p w14:paraId="0B085240" w14:textId="3FBCE15F" w:rsidR="008A4F6D" w:rsidRPr="000822F5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40FA9427" w14:textId="77777777" w:rsidR="008A4F6D" w:rsidRPr="00C757F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68126153" w:rsidR="008A4F6D" w:rsidRPr="00C757F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4F6D" w:rsidRPr="005321CC" w14:paraId="0C590126" w14:textId="77777777" w:rsidTr="00DD52B7">
        <w:tc>
          <w:tcPr>
            <w:tcW w:w="1559" w:type="dxa"/>
            <w:vAlign w:val="center"/>
          </w:tcPr>
          <w:p w14:paraId="7C947AE0" w14:textId="2E643009" w:rsidR="008A4F6D" w:rsidRPr="00C65CD7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de junio – 21 de junio</w:t>
            </w:r>
          </w:p>
        </w:tc>
        <w:tc>
          <w:tcPr>
            <w:tcW w:w="3544" w:type="dxa"/>
            <w:vAlign w:val="center"/>
          </w:tcPr>
          <w:p w14:paraId="673AD603" w14:textId="14CDA175" w:rsidR="008A4F6D" w:rsidRPr="000822F5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Everyday Writing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581B9FDD" w:rsidR="008A4F6D" w:rsidRPr="000822F5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aplican las expresiones gramaticales y practican 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8A4F6D" w:rsidRPr="00714927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162FA786" w14:textId="77777777" w:rsidR="008A4F6D" w:rsidRPr="00C757F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3D3A89A2" w:rsidR="008A4F6D" w:rsidRPr="00C757F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4F6D" w:rsidRPr="005321CC" w14:paraId="38E104D4" w14:textId="77777777" w:rsidTr="00DD52B7">
        <w:tc>
          <w:tcPr>
            <w:tcW w:w="1559" w:type="dxa"/>
            <w:vAlign w:val="center"/>
          </w:tcPr>
          <w:p w14:paraId="09CE54BD" w14:textId="3EB4740C" w:rsidR="008A4F6D" w:rsidRPr="00C65CD7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 de junio -28 de junio</w:t>
            </w:r>
          </w:p>
        </w:tc>
        <w:tc>
          <w:tcPr>
            <w:tcW w:w="3544" w:type="dxa"/>
            <w:vAlign w:val="center"/>
          </w:tcPr>
          <w:p w14:paraId="4B9581D2" w14:textId="773914ED" w:rsidR="008A4F6D" w:rsidRPr="000822F5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Reading &amp; 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Creative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577C56D2" w:rsidR="008A4F6D" w:rsidRPr="000822F5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Estudiantes se informaran mediante la lectura de un texto y aplicaran lo aprendido, desarrollando un texto escrito </w:t>
            </w:r>
          </w:p>
        </w:tc>
        <w:tc>
          <w:tcPr>
            <w:tcW w:w="2392" w:type="dxa"/>
            <w:vAlign w:val="center"/>
          </w:tcPr>
          <w:p w14:paraId="07410BC8" w14:textId="0A15EF58" w:rsidR="008A4F6D" w:rsidRPr="000822F5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un </w:t>
            </w:r>
            <w:r>
              <w:rPr>
                <w:rFonts w:ascii="Arial Narrow" w:hAnsi="Arial Narrow"/>
                <w:sz w:val="20"/>
                <w:szCs w:val="20"/>
              </w:rPr>
              <w:t>reporte, blog y anuncio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09BEF069" w14:textId="77777777" w:rsidR="008A4F6D" w:rsidRPr="00C757F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7D19967A" w:rsidR="008A4F6D" w:rsidRPr="00C757F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4F6D" w:rsidRPr="005321CC" w14:paraId="75977F4C" w14:textId="77777777" w:rsidTr="00DD52B7">
        <w:tc>
          <w:tcPr>
            <w:tcW w:w="1559" w:type="dxa"/>
            <w:vAlign w:val="center"/>
          </w:tcPr>
          <w:p w14:paraId="61DAAD20" w14:textId="1AF0F423" w:rsidR="008A4F6D" w:rsidRPr="00C65CD7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 de julio -05 de julio</w:t>
            </w:r>
          </w:p>
        </w:tc>
        <w:tc>
          <w:tcPr>
            <w:tcW w:w="3544" w:type="dxa"/>
            <w:vAlign w:val="center"/>
          </w:tcPr>
          <w:p w14:paraId="1D308236" w14:textId="70DCC45C" w:rsidR="008A4F6D" w:rsidRPr="000822F5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6900266F" w14:textId="129BF593" w:rsidR="008A4F6D" w:rsidRPr="00B77C75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producen oralmente e interactúan con sus pares. Adicionalmente los alumnos reforzaran algunos temas de la unidad.</w:t>
            </w:r>
          </w:p>
        </w:tc>
        <w:tc>
          <w:tcPr>
            <w:tcW w:w="2392" w:type="dxa"/>
            <w:vAlign w:val="center"/>
          </w:tcPr>
          <w:p w14:paraId="45CF61D7" w14:textId="0428C925" w:rsidR="008A4F6D" w:rsidRPr="000822F5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</w:t>
            </w:r>
          </w:p>
        </w:tc>
        <w:tc>
          <w:tcPr>
            <w:tcW w:w="2392" w:type="dxa"/>
            <w:vAlign w:val="center"/>
          </w:tcPr>
          <w:p w14:paraId="59AEB836" w14:textId="77777777" w:rsidR="008A4F6D" w:rsidRPr="00C757F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3FE95610" w14:textId="1EDDCD0E" w:rsidR="008A4F6D" w:rsidRPr="00C757F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4F6D" w:rsidRPr="005321CC" w14:paraId="5615EF49" w14:textId="77777777" w:rsidTr="00DD52B7">
        <w:tc>
          <w:tcPr>
            <w:tcW w:w="1559" w:type="dxa"/>
            <w:vAlign w:val="center"/>
          </w:tcPr>
          <w:p w14:paraId="19A9A035" w14:textId="32F25ACD" w:rsidR="008A4F6D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 de julio -12 de julio</w:t>
            </w:r>
          </w:p>
        </w:tc>
        <w:tc>
          <w:tcPr>
            <w:tcW w:w="3544" w:type="dxa"/>
            <w:vAlign w:val="center"/>
          </w:tcPr>
          <w:p w14:paraId="1B73C110" w14:textId="6065FD2C" w:rsidR="008A4F6D" w:rsidRPr="000822F5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 xml:space="preserve"> 6: Bonus Activity &amp; Grammar appendix </w:t>
            </w:r>
          </w:p>
        </w:tc>
        <w:tc>
          <w:tcPr>
            <w:tcW w:w="4252" w:type="dxa"/>
          </w:tcPr>
          <w:p w14:paraId="42C231F1" w14:textId="041FCB98" w:rsidR="008A4F6D" w:rsidRPr="000822F5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refuerzan los te</w:t>
            </w:r>
            <w:r>
              <w:rPr>
                <w:rFonts w:ascii="Arial Narrow" w:hAnsi="Arial Narrow"/>
                <w:sz w:val="20"/>
                <w:szCs w:val="20"/>
              </w:rPr>
              <w:t>mas aprendidos en las unidades 3 y 4</w:t>
            </w:r>
            <w:r w:rsidRPr="00B77C75">
              <w:rPr>
                <w:rFonts w:ascii="Arial Narrow" w:hAnsi="Arial Narrow"/>
                <w:sz w:val="20"/>
                <w:szCs w:val="20"/>
              </w:rPr>
              <w:t xml:space="preserve"> mediante el desarrollo de ejercicios extra de su libro y plataforma. </w:t>
            </w:r>
          </w:p>
        </w:tc>
        <w:tc>
          <w:tcPr>
            <w:tcW w:w="2392" w:type="dxa"/>
            <w:vAlign w:val="center"/>
          </w:tcPr>
          <w:p w14:paraId="2F02CE0F" w14:textId="4B40CA9C" w:rsidR="008A4F6D" w:rsidRPr="000822F5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392" w:type="dxa"/>
            <w:vAlign w:val="center"/>
          </w:tcPr>
          <w:p w14:paraId="3E1058F8" w14:textId="77777777" w:rsidR="008A4F6D" w:rsidRPr="00C757F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19A7D152" w14:textId="1431F57E" w:rsidR="008A4F6D" w:rsidRPr="00C757F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4F6D" w:rsidRPr="005321CC" w14:paraId="60534070" w14:textId="77777777" w:rsidTr="00DD52B7">
        <w:tc>
          <w:tcPr>
            <w:tcW w:w="1559" w:type="dxa"/>
            <w:vAlign w:val="center"/>
          </w:tcPr>
          <w:p w14:paraId="51E2252F" w14:textId="013A266F" w:rsidR="008A4F6D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de julio – 19 de julio</w:t>
            </w:r>
          </w:p>
        </w:tc>
        <w:tc>
          <w:tcPr>
            <w:tcW w:w="3544" w:type="dxa"/>
            <w:vAlign w:val="center"/>
          </w:tcPr>
          <w:p w14:paraId="6BB96652" w14:textId="43AE75A6" w:rsidR="008A4F6D" w:rsidRPr="005B0CC1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Sesión 7: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8A4F6D" w:rsidRPr="005B0CC1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8A4F6D" w:rsidRPr="000822F5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5BA39C9E" w14:textId="77777777" w:rsidR="008A4F6D" w:rsidRPr="00C757F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2EBC3BEE" w:rsidR="008A4F6D" w:rsidRPr="00A243AF" w:rsidRDefault="008A4F6D" w:rsidP="008A4F6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87827" w14:paraId="24AE4EC9" w14:textId="77777777" w:rsidTr="00987827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987827" w:rsidRPr="004105F0" w:rsidRDefault="00987827" w:rsidP="00987827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4728D115" w:rsidR="00987827" w:rsidRPr="004105F0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3544" w:type="dxa"/>
            <w:vAlign w:val="center"/>
          </w:tcPr>
          <w:p w14:paraId="06E49229" w14:textId="03E9EC66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dapta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oral a la situación comu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nicativa 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anteniendo el registro y los mo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dos cultura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les, y considerando el tipo de 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texto, el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y el propósito. Ejemplo: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Especifica los objetos o personas mencionadas, Especifica el tiempo, lugar y razón de un evento. Habla de las necesidades y posibilidades.</w:t>
            </w:r>
          </w:p>
        </w:tc>
        <w:tc>
          <w:tcPr>
            <w:tcW w:w="2410" w:type="dxa"/>
            <w:vAlign w:val="center"/>
          </w:tcPr>
          <w:p w14:paraId="097F38C5" w14:textId="77777777" w:rsidR="0098782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B4796">
              <w:rPr>
                <w:rFonts w:ascii="Arial Narrow" w:hAnsi="Arial Narrow"/>
                <w:sz w:val="20"/>
                <w:szCs w:val="20"/>
                <w:lang w:val="es-MX"/>
              </w:rPr>
              <w:t>1. Organicé las id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eas del texto para poder especificar el tiempo, lugar y razón de algunos eventos de forma coherente.</w:t>
            </w:r>
          </w:p>
          <w:p w14:paraId="70B188DF" w14:textId="77777777" w:rsidR="0098782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09C7DBC8" w14:textId="4F606E8A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DCD2C3" w14:textId="77777777" w:rsidR="00987827" w:rsidRPr="00C20D77" w:rsidRDefault="00987827" w:rsidP="00987827">
            <w:pPr>
              <w:pStyle w:val="NormalWeb"/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Specify the things or people being discussed</w:t>
            </w:r>
          </w:p>
          <w:p w14:paraId="638E7780" w14:textId="77777777" w:rsidR="00987827" w:rsidRPr="00C20D77" w:rsidRDefault="00987827" w:rsidP="00987827">
            <w:pPr>
              <w:pStyle w:val="NormalWeb"/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Specify time of, location of, or reason for events</w:t>
            </w:r>
          </w:p>
          <w:p w14:paraId="53473390" w14:textId="6B8B6295" w:rsidR="00987827" w:rsidRPr="006D09AE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Talk about possibilities or necessities</w:t>
            </w:r>
          </w:p>
        </w:tc>
        <w:tc>
          <w:tcPr>
            <w:tcW w:w="1560" w:type="dxa"/>
            <w:vAlign w:val="center"/>
          </w:tcPr>
          <w:p w14:paraId="7C5265E5" w14:textId="4E4C2622" w:rsidR="00987827" w:rsidRPr="001D309E" w:rsidRDefault="00987827" w:rsidP="009878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987827" w:rsidRPr="001D309E" w:rsidRDefault="00987827" w:rsidP="009878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987827" w:rsidRPr="00CA7255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987827" w:rsidRPr="00CA7255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987827" w:rsidRPr="00CA7255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987827" w14:paraId="5D6D5C98" w14:textId="77777777" w:rsidTr="00987827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987827" w:rsidRPr="004105F0" w:rsidRDefault="00987827" w:rsidP="00987827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401EA965" w:rsidR="00987827" w:rsidRPr="004105F0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3544" w:type="dxa"/>
            <w:vAlign w:val="center"/>
          </w:tcPr>
          <w:p w14:paraId="453DE95B" w14:textId="73556533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opiniones basadas en emociones y comentarios sensibles,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2410" w:type="dxa"/>
            <w:vAlign w:val="center"/>
          </w:tcPr>
          <w:p w14:paraId="5D51DC59" w14:textId="77777777" w:rsidR="00987827" w:rsidRPr="006841AC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841AC">
              <w:rPr>
                <w:rFonts w:ascii="Arial Narrow" w:hAnsi="Arial Narrow"/>
                <w:sz w:val="20"/>
                <w:szCs w:val="20"/>
                <w:lang w:val="es-MX"/>
              </w:rPr>
              <w:t>1. Compartí mi opinión acerca de emociones de los personajes del texto</w:t>
            </w:r>
          </w:p>
          <w:p w14:paraId="287F23AA" w14:textId="77777777" w:rsidR="00987827" w:rsidRDefault="00987827" w:rsidP="009878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732E1D40" w14:textId="308808BA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2. expresé recomendaciones usando contraste sobre el texto</w:t>
            </w:r>
          </w:p>
        </w:tc>
        <w:tc>
          <w:tcPr>
            <w:tcW w:w="1701" w:type="dxa"/>
            <w:vAlign w:val="center"/>
          </w:tcPr>
          <w:p w14:paraId="6DC3847C" w14:textId="77777777" w:rsidR="00987827" w:rsidRDefault="00987827" w:rsidP="00987827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Express an opinion based on certainty or on feelings</w:t>
            </w:r>
          </w:p>
          <w:p w14:paraId="00BE7CBE" w14:textId="77777777" w:rsidR="00987827" w:rsidRDefault="00987827" w:rsidP="00987827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Deal with sensitive comments</w:t>
            </w:r>
          </w:p>
          <w:p w14:paraId="4B250E3F" w14:textId="26C42385" w:rsidR="00987827" w:rsidRP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20AC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recommendations, deductions and contrasting ideas</w:t>
            </w:r>
          </w:p>
        </w:tc>
        <w:tc>
          <w:tcPr>
            <w:tcW w:w="1560" w:type="dxa"/>
            <w:vAlign w:val="center"/>
          </w:tcPr>
          <w:p w14:paraId="0D9BD641" w14:textId="77777777" w:rsidR="00987827" w:rsidRPr="001D309E" w:rsidRDefault="00987827" w:rsidP="009878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987827" w:rsidRPr="001D309E" w:rsidRDefault="00987827" w:rsidP="009878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987827" w:rsidRPr="0082716A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987827" w:rsidRPr="0082716A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987827" w:rsidRPr="0082716A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987827" w14:paraId="1B783436" w14:textId="77777777" w:rsidTr="00987827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987827" w:rsidRPr="004105F0" w:rsidRDefault="00987827" w:rsidP="009878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2E1849BE" w:rsidR="00987827" w:rsidRPr="004105F0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3544" w:type="dxa"/>
            <w:vAlign w:val="center"/>
          </w:tcPr>
          <w:p w14:paraId="7AD29EC1" w14:textId="74D1CD5F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convenciones del lenguaje escrito como recursos ortográficos y gramaticales complejos que le dan claridad y sentido al texto. </w:t>
            </w: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Range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of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past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present</w:t>
            </w:r>
            <w:proofErr w:type="spellEnd"/>
            <w:r w:rsidRPr="00C20D7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and future tenses</w:t>
            </w:r>
            <w:r w:rsidRPr="00C20D7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Usa recur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sos textuales para aclarar y reforzar sentidos en el texto.</w:t>
            </w:r>
          </w:p>
        </w:tc>
        <w:tc>
          <w:tcPr>
            <w:tcW w:w="2410" w:type="dxa"/>
            <w:vAlign w:val="center"/>
          </w:tcPr>
          <w:p w14:paraId="7D215502" w14:textId="4D937C62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Desarrollé un reporte, blog y anuncio usando un rango de tiempos en el pasado, presente y futuro.</w:t>
            </w:r>
          </w:p>
        </w:tc>
        <w:tc>
          <w:tcPr>
            <w:tcW w:w="1701" w:type="dxa"/>
            <w:vAlign w:val="center"/>
          </w:tcPr>
          <w:p w14:paraId="2E17A37E" w14:textId="77777777" w:rsidR="00987827" w:rsidRPr="00987827" w:rsidRDefault="00987827" w:rsidP="00987827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8782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report</w:t>
            </w:r>
          </w:p>
          <w:p w14:paraId="5BE7D983" w14:textId="77777777" w:rsidR="00987827" w:rsidRPr="00987827" w:rsidRDefault="00987827" w:rsidP="00987827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8782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blog post</w:t>
            </w:r>
          </w:p>
          <w:p w14:paraId="02C73A85" w14:textId="68904E07" w:rsidR="00987827" w:rsidRP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8782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and design an advertisement</w:t>
            </w:r>
          </w:p>
        </w:tc>
        <w:tc>
          <w:tcPr>
            <w:tcW w:w="1560" w:type="dxa"/>
            <w:vAlign w:val="center"/>
          </w:tcPr>
          <w:p w14:paraId="0996A905" w14:textId="17E56896" w:rsidR="00987827" w:rsidRPr="001D309E" w:rsidRDefault="00987827" w:rsidP="009878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987827" w:rsidRPr="001D309E" w:rsidRDefault="00987827" w:rsidP="009878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987827" w:rsidRPr="0082716A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987827" w:rsidRPr="0082716A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987827" w:rsidRPr="0082716A" w:rsidRDefault="00987827" w:rsidP="009878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987827" w:rsidRDefault="00987827" w:rsidP="009878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</w:tbl>
    <w:p w14:paraId="74AD4FC8" w14:textId="77777777" w:rsidR="00336833" w:rsidRPr="00B235DA" w:rsidRDefault="00336833" w:rsidP="002B3618">
      <w:pPr>
        <w:rPr>
          <w:rFonts w:ascii="Arial Narrow" w:hAnsi="Arial Narrow"/>
          <w:sz w:val="20"/>
          <w:szCs w:val="20"/>
          <w:lang w:val="es-MX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0EEAB8D3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BD58C5">
        <w:rPr>
          <w:rFonts w:ascii="Arial Narrow" w:eastAsia="SimSun" w:hAnsi="Arial Narrow" w:cs="Arial"/>
          <w:sz w:val="20"/>
          <w:szCs w:val="20"/>
          <w:lang w:val="en-US" w:eastAsia="zh-CN"/>
        </w:rPr>
        <w:t>Course 7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0842C" w14:textId="77777777" w:rsidR="003B4619" w:rsidRDefault="003B4619" w:rsidP="00723003">
      <w:r>
        <w:separator/>
      </w:r>
    </w:p>
  </w:endnote>
  <w:endnote w:type="continuationSeparator" w:id="0">
    <w:p w14:paraId="6E33228B" w14:textId="77777777" w:rsidR="003B4619" w:rsidRDefault="003B4619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D267" w14:textId="77777777" w:rsidR="003B4619" w:rsidRDefault="003B4619" w:rsidP="00723003">
      <w:r>
        <w:separator/>
      </w:r>
    </w:p>
  </w:footnote>
  <w:footnote w:type="continuationSeparator" w:id="0">
    <w:p w14:paraId="1A9F27FA" w14:textId="77777777" w:rsidR="003B4619" w:rsidRDefault="003B4619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F06"/>
    <w:multiLevelType w:val="hybridMultilevel"/>
    <w:tmpl w:val="152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212465">
    <w:abstractNumId w:val="11"/>
  </w:num>
  <w:num w:numId="2" w16cid:durableId="1767076114">
    <w:abstractNumId w:val="15"/>
  </w:num>
  <w:num w:numId="3" w16cid:durableId="2054692903">
    <w:abstractNumId w:val="13"/>
  </w:num>
  <w:num w:numId="4" w16cid:durableId="1069622175">
    <w:abstractNumId w:val="17"/>
  </w:num>
  <w:num w:numId="5" w16cid:durableId="213078862">
    <w:abstractNumId w:val="12"/>
  </w:num>
  <w:num w:numId="6" w16cid:durableId="1968274566">
    <w:abstractNumId w:val="8"/>
  </w:num>
  <w:num w:numId="7" w16cid:durableId="1991709213">
    <w:abstractNumId w:val="3"/>
  </w:num>
  <w:num w:numId="8" w16cid:durableId="1909342220">
    <w:abstractNumId w:val="9"/>
  </w:num>
  <w:num w:numId="9" w16cid:durableId="1539973642">
    <w:abstractNumId w:val="14"/>
  </w:num>
  <w:num w:numId="10" w16cid:durableId="1455637209">
    <w:abstractNumId w:val="10"/>
  </w:num>
  <w:num w:numId="11" w16cid:durableId="1403333827">
    <w:abstractNumId w:val="6"/>
  </w:num>
  <w:num w:numId="12" w16cid:durableId="2047245616">
    <w:abstractNumId w:val="16"/>
  </w:num>
  <w:num w:numId="13" w16cid:durableId="532889647">
    <w:abstractNumId w:val="7"/>
  </w:num>
  <w:num w:numId="14" w16cid:durableId="1151287071">
    <w:abstractNumId w:val="5"/>
  </w:num>
  <w:num w:numId="15" w16cid:durableId="1346127294">
    <w:abstractNumId w:val="0"/>
  </w:num>
  <w:num w:numId="16" w16cid:durableId="777481449">
    <w:abstractNumId w:val="1"/>
  </w:num>
  <w:num w:numId="17" w16cid:durableId="577062547">
    <w:abstractNumId w:val="2"/>
  </w:num>
  <w:num w:numId="18" w16cid:durableId="149699008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55F1"/>
    <w:rsid w:val="00006B00"/>
    <w:rsid w:val="00011B32"/>
    <w:rsid w:val="00014ACF"/>
    <w:rsid w:val="00015D77"/>
    <w:rsid w:val="000165CB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B4796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292E"/>
    <w:rsid w:val="003B4619"/>
    <w:rsid w:val="003B4775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1857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34E1"/>
    <w:rsid w:val="004437F0"/>
    <w:rsid w:val="00444E10"/>
    <w:rsid w:val="00447E04"/>
    <w:rsid w:val="00450470"/>
    <w:rsid w:val="00450A0E"/>
    <w:rsid w:val="00451466"/>
    <w:rsid w:val="00461259"/>
    <w:rsid w:val="004637E1"/>
    <w:rsid w:val="0047061D"/>
    <w:rsid w:val="00471DBF"/>
    <w:rsid w:val="004725D1"/>
    <w:rsid w:val="004744FE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1CC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90C44"/>
    <w:rsid w:val="00590F65"/>
    <w:rsid w:val="00591FBC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3585"/>
    <w:rsid w:val="005A5462"/>
    <w:rsid w:val="005A5935"/>
    <w:rsid w:val="005A6173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6521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1AC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09AE"/>
    <w:rsid w:val="006D27D6"/>
    <w:rsid w:val="006D4714"/>
    <w:rsid w:val="006E094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15064"/>
    <w:rsid w:val="007216C1"/>
    <w:rsid w:val="0072176E"/>
    <w:rsid w:val="00723003"/>
    <w:rsid w:val="007235DE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76E61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0D3D"/>
    <w:rsid w:val="008924A4"/>
    <w:rsid w:val="00892BD4"/>
    <w:rsid w:val="00894203"/>
    <w:rsid w:val="0089545F"/>
    <w:rsid w:val="008A4F6D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2430"/>
    <w:rsid w:val="0091307F"/>
    <w:rsid w:val="0091396E"/>
    <w:rsid w:val="009155E3"/>
    <w:rsid w:val="00921BCE"/>
    <w:rsid w:val="009223CA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422"/>
    <w:rsid w:val="009868C3"/>
    <w:rsid w:val="00987827"/>
    <w:rsid w:val="00993CC9"/>
    <w:rsid w:val="00993F3E"/>
    <w:rsid w:val="00996355"/>
    <w:rsid w:val="00997FE1"/>
    <w:rsid w:val="009A4E49"/>
    <w:rsid w:val="009A6B0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14B3"/>
    <w:rsid w:val="009E2D36"/>
    <w:rsid w:val="009E7B54"/>
    <w:rsid w:val="009F049B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053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5DA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66A7"/>
    <w:rsid w:val="00BB43B4"/>
    <w:rsid w:val="00BB73F8"/>
    <w:rsid w:val="00BD2A45"/>
    <w:rsid w:val="00BD4667"/>
    <w:rsid w:val="00BD4A0A"/>
    <w:rsid w:val="00BD58C5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68C6"/>
    <w:rsid w:val="00BF7D1E"/>
    <w:rsid w:val="00C0085D"/>
    <w:rsid w:val="00C01FFC"/>
    <w:rsid w:val="00C06D12"/>
    <w:rsid w:val="00C079FF"/>
    <w:rsid w:val="00C10E5C"/>
    <w:rsid w:val="00C14414"/>
    <w:rsid w:val="00C1705A"/>
    <w:rsid w:val="00C20873"/>
    <w:rsid w:val="00C20D77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56D3"/>
    <w:rsid w:val="00CE61C5"/>
    <w:rsid w:val="00CE6C9C"/>
    <w:rsid w:val="00CE7DB6"/>
    <w:rsid w:val="00CF2B72"/>
    <w:rsid w:val="00CF650F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77B17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CC8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00D5"/>
    <w:rsid w:val="00F616C6"/>
    <w:rsid w:val="00F67B51"/>
    <w:rsid w:val="00F7093C"/>
    <w:rsid w:val="00F7099D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30E7"/>
    <w:rsid w:val="00FC50DD"/>
    <w:rsid w:val="00FC5CF0"/>
    <w:rsid w:val="00FC5E2A"/>
    <w:rsid w:val="00FD04E2"/>
    <w:rsid w:val="00FD373C"/>
    <w:rsid w:val="00FE2B1A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1AA2-50AA-46FB-9A78-664F9389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4</Pages>
  <Words>1658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110</cp:revision>
  <dcterms:created xsi:type="dcterms:W3CDTF">2023-02-28T16:53:00Z</dcterms:created>
  <dcterms:modified xsi:type="dcterms:W3CDTF">2024-05-27T18:16:00Z</dcterms:modified>
</cp:coreProperties>
</file>