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7938"/>
        <w:gridCol w:w="2268"/>
        <w:gridCol w:w="4395"/>
      </w:tblGrid>
      <w:tr w:rsidR="00BC4616" w:rsidRPr="00912D37" w:rsidTr="007C73EA">
        <w:trPr>
          <w:trHeight w:val="205"/>
        </w:trPr>
        <w:tc>
          <w:tcPr>
            <w:tcW w:w="14601" w:type="dxa"/>
            <w:gridSpan w:val="3"/>
            <w:shd w:val="clear" w:color="auto" w:fill="92D050"/>
          </w:tcPr>
          <w:p w:rsidR="00BC4616" w:rsidRPr="00912D37" w:rsidRDefault="00705AA8" w:rsidP="00705AA8">
            <w:pPr>
              <w:tabs>
                <w:tab w:val="left" w:pos="284"/>
              </w:tabs>
              <w:ind w:left="-57"/>
              <w:jc w:val="center"/>
              <w:rPr>
                <w:rFonts w:ascii="Cambria" w:eastAsia="Arial Unicode MS" w:hAnsi="Cambria" w:cs="Arial"/>
                <w:b/>
                <w:sz w:val="28"/>
                <w:szCs w:val="18"/>
                <w:lang w:val="es-ES" w:eastAsia="es-ES"/>
              </w:rPr>
            </w:pPr>
            <w:r>
              <w:rPr>
                <w:rFonts w:ascii="Cambria" w:eastAsia="Arial Unicode MS" w:hAnsi="Cambria" w:cs="Arial"/>
                <w:b/>
                <w:sz w:val="28"/>
                <w:szCs w:val="18"/>
                <w:lang w:val="es-ES" w:eastAsia="es-ES"/>
              </w:rPr>
              <w:t>Ciencia y Tecnología – Química - Unidad didáctica N° 1 – 5°S</w:t>
            </w:r>
          </w:p>
        </w:tc>
      </w:tr>
      <w:tr w:rsidR="00BC4616" w:rsidRPr="00912D37" w:rsidTr="00AC09D1">
        <w:trPr>
          <w:trHeight w:val="420"/>
        </w:trPr>
        <w:tc>
          <w:tcPr>
            <w:tcW w:w="14601" w:type="dxa"/>
            <w:gridSpan w:val="3"/>
            <w:shd w:val="clear" w:color="auto" w:fill="FFFFFF"/>
          </w:tcPr>
          <w:p w:rsidR="00BC4616" w:rsidRPr="00912D37"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912D37">
              <w:rPr>
                <w:rFonts w:ascii="Cambria" w:eastAsia="Arial Unicode MS" w:hAnsi="Cambria" w:cs="Arial"/>
                <w:b/>
                <w:color w:val="000000"/>
                <w:sz w:val="18"/>
                <w:szCs w:val="18"/>
              </w:rPr>
              <w:t xml:space="preserve">TÍTULO DE LA </w:t>
            </w:r>
            <w:r w:rsidR="005E3DA7" w:rsidRPr="00912D37">
              <w:rPr>
                <w:rFonts w:ascii="Cambria" w:eastAsia="Arial Unicode MS" w:hAnsi="Cambria" w:cs="Arial"/>
                <w:b/>
                <w:color w:val="000000"/>
                <w:sz w:val="18"/>
                <w:szCs w:val="18"/>
              </w:rPr>
              <w:t>UNIDAD:</w:t>
            </w:r>
          </w:p>
          <w:p w:rsidR="00B66122" w:rsidRPr="00912D37" w:rsidRDefault="00B66122" w:rsidP="00B66122">
            <w:pPr>
              <w:shd w:val="clear" w:color="auto" w:fill="FFFFFF"/>
              <w:tabs>
                <w:tab w:val="left" w:pos="2127"/>
              </w:tabs>
              <w:spacing w:after="160" w:line="276" w:lineRule="auto"/>
              <w:ind w:left="426"/>
              <w:contextualSpacing/>
              <w:rPr>
                <w:rFonts w:ascii="Cambria" w:eastAsia="Arial Unicode MS" w:hAnsi="Cambria" w:cs="Arial"/>
                <w:b/>
                <w:sz w:val="20"/>
                <w:lang w:val="es-ES" w:eastAsia="es-ES"/>
              </w:rPr>
            </w:pPr>
            <w:r w:rsidRPr="00912D37">
              <w:rPr>
                <w:rFonts w:ascii="Cambria" w:eastAsia="Calibri" w:hAnsi="Cambria" w:cs="Arial"/>
                <w:sz w:val="20"/>
              </w:rPr>
              <w:t>“</w:t>
            </w:r>
            <w:r w:rsidRPr="00912D37">
              <w:rPr>
                <w:rFonts w:ascii="Cambria" w:hAnsi="Cambria" w:cs="Arial"/>
                <w:sz w:val="20"/>
              </w:rPr>
              <w:t>Aprendamos a cuidar el agua para proteger el ambiente”</w:t>
            </w:r>
          </w:p>
          <w:p w:rsidR="00BC4616" w:rsidRPr="00912D37" w:rsidRDefault="00BC4616" w:rsidP="00AC09D1">
            <w:pPr>
              <w:shd w:val="clear" w:color="auto" w:fill="FFFFFF"/>
              <w:tabs>
                <w:tab w:val="left" w:pos="284"/>
              </w:tabs>
              <w:ind w:left="72"/>
              <w:rPr>
                <w:rFonts w:ascii="Cambria" w:eastAsia="Arial Unicode MS" w:hAnsi="Cambria" w:cs="Arial"/>
                <w:b/>
                <w:sz w:val="18"/>
                <w:szCs w:val="18"/>
                <w:lang w:val="es-ES" w:eastAsia="es-ES"/>
              </w:rPr>
            </w:pPr>
          </w:p>
          <w:p w:rsidR="00A63C4A" w:rsidRDefault="00A63C4A" w:rsidP="00A63C4A">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Pr>
                <w:rFonts w:ascii="Cambria" w:eastAsia="Arial Unicode MS" w:hAnsi="Cambria" w:cs="Arial"/>
                <w:b/>
                <w:color w:val="000000"/>
                <w:sz w:val="18"/>
                <w:szCs w:val="18"/>
              </w:rPr>
              <w:t>SITUACIÓN</w:t>
            </w:r>
            <w:r>
              <w:rPr>
                <w:rFonts w:ascii="Cambria" w:eastAsia="Arial Unicode MS" w:hAnsi="Cambria" w:cs="Arial"/>
                <w:b/>
                <w:sz w:val="18"/>
                <w:szCs w:val="18"/>
                <w:lang w:val="es-ES" w:eastAsia="es-ES"/>
              </w:rPr>
              <w:t xml:space="preserve"> SIGNIFICATIVA:</w:t>
            </w:r>
          </w:p>
          <w:p w:rsidR="00A63C4A" w:rsidRDefault="00A63C4A" w:rsidP="00A63C4A">
            <w:pPr>
              <w:shd w:val="clear" w:color="auto" w:fill="FFFFFF"/>
              <w:tabs>
                <w:tab w:val="left" w:pos="2127"/>
              </w:tabs>
              <w:ind w:left="497"/>
              <w:contextualSpacing/>
              <w:jc w:val="both"/>
              <w:rPr>
                <w:rFonts w:ascii="Cambria" w:eastAsia="Arial Unicode MS" w:hAnsi="Cambria" w:cs="Arial"/>
                <w:color w:val="000000"/>
                <w:sz w:val="20"/>
                <w:szCs w:val="20"/>
              </w:rPr>
            </w:pPr>
            <w:r>
              <w:rPr>
                <w:rFonts w:ascii="Cambria" w:eastAsia="Arial Unicode MS" w:hAnsi="Cambria" w:cs="Arial"/>
                <w:color w:val="000000"/>
                <w:sz w:val="20"/>
                <w:szCs w:val="20"/>
              </w:rPr>
              <w:t>Los estudiantes del colegio Algarrobos presentan carencias de cultura en el cuidado del ambiente, presentando las siguientes acciones: arrojan desperdicios en su entorno, mala utilización del agua, etc.</w:t>
            </w:r>
          </w:p>
          <w:p w:rsidR="00A63C4A" w:rsidRDefault="00A63C4A" w:rsidP="00A63C4A">
            <w:pPr>
              <w:shd w:val="clear" w:color="auto" w:fill="FFFFFF"/>
              <w:tabs>
                <w:tab w:val="left" w:pos="2127"/>
              </w:tabs>
              <w:ind w:left="497"/>
              <w:contextualSpacing/>
              <w:jc w:val="both"/>
              <w:rPr>
                <w:rFonts w:ascii="Cambria" w:eastAsia="Arial Unicode MS" w:hAnsi="Cambria" w:cs="Arial"/>
                <w:color w:val="000000"/>
                <w:sz w:val="20"/>
                <w:szCs w:val="20"/>
              </w:rPr>
            </w:pPr>
            <w:r>
              <w:rPr>
                <w:rFonts w:ascii="Cambria" w:eastAsia="Arial Unicode MS" w:hAnsi="Cambria" w:cs="Arial"/>
                <w:color w:val="000000"/>
                <w:sz w:val="20"/>
                <w:szCs w:val="20"/>
              </w:rPr>
              <w:t>Frente a esta situación nos formulamos los siguientes retos: ¿estamos protegiendo el ambiente en nuestro colegio? ¿Qué debemos hacer para que nuestros estudiantes practiquen buenos hábitos ecológicos?</w:t>
            </w:r>
          </w:p>
          <w:p w:rsidR="00A63C4A" w:rsidRDefault="00A63C4A" w:rsidP="00A63C4A">
            <w:pPr>
              <w:shd w:val="clear" w:color="auto" w:fill="FFFFFF"/>
              <w:tabs>
                <w:tab w:val="left" w:pos="2127"/>
              </w:tabs>
              <w:spacing w:before="240"/>
              <w:ind w:left="497"/>
              <w:contextualSpacing/>
              <w:jc w:val="both"/>
              <w:rPr>
                <w:rFonts w:ascii="Cambria" w:eastAsia="Calibri" w:hAnsi="Cambria" w:cs="Arial"/>
                <w:sz w:val="20"/>
                <w:szCs w:val="20"/>
              </w:rPr>
            </w:pPr>
            <w:r>
              <w:rPr>
                <w:rFonts w:ascii="Cambria" w:eastAsia="Arial Unicode MS" w:hAnsi="Cambria" w:cs="Arial"/>
                <w:color w:val="000000"/>
                <w:sz w:val="20"/>
                <w:szCs w:val="20"/>
              </w:rPr>
              <w:t>En esta unidad se elaborarán afiches, diapositivas, y exposición de vídeos</w:t>
            </w:r>
            <w:r>
              <w:rPr>
                <w:rFonts w:ascii="Cambria" w:eastAsia="Calibri" w:hAnsi="Cambria" w:cs="Arial"/>
                <w:sz w:val="20"/>
                <w:szCs w:val="20"/>
              </w:rPr>
              <w:t xml:space="preserve"> con respecto al día mundial del agua.</w:t>
            </w:r>
          </w:p>
          <w:p w:rsidR="00A63C4A" w:rsidRDefault="00A63C4A" w:rsidP="00A63C4A">
            <w:pPr>
              <w:shd w:val="clear" w:color="auto" w:fill="FFFFFF"/>
              <w:tabs>
                <w:tab w:val="left" w:pos="-2905"/>
              </w:tabs>
              <w:ind w:left="497"/>
              <w:rPr>
                <w:rFonts w:ascii="Cambria" w:eastAsia="Calibri" w:hAnsi="Cambria" w:cs="Arial"/>
                <w:sz w:val="18"/>
                <w:szCs w:val="18"/>
              </w:rPr>
            </w:pPr>
          </w:p>
          <w:p w:rsidR="00A63C4A" w:rsidRDefault="00A63C4A" w:rsidP="00A63C4A">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Pr>
                <w:rFonts w:ascii="Cambria" w:eastAsia="Arial Unicode MS" w:hAnsi="Cambria" w:cs="Arial"/>
                <w:b/>
                <w:color w:val="000000"/>
                <w:sz w:val="18"/>
                <w:szCs w:val="18"/>
              </w:rPr>
              <w:t>PRODUCTOS</w:t>
            </w:r>
            <w:r>
              <w:rPr>
                <w:rFonts w:ascii="Cambria" w:eastAsia="Arial Unicode MS" w:hAnsi="Cambria" w:cs="Arial"/>
                <w:b/>
                <w:sz w:val="18"/>
                <w:szCs w:val="18"/>
                <w:lang w:val="es-ES" w:eastAsia="es-ES"/>
              </w:rPr>
              <w:t xml:space="preserve"> DE LA UNIDAD:</w:t>
            </w:r>
          </w:p>
          <w:p w:rsidR="00A63C4A" w:rsidRDefault="00A63C4A" w:rsidP="00A63C4A">
            <w:pPr>
              <w:pStyle w:val="Prrafodelista"/>
              <w:ind w:left="497"/>
              <w:rPr>
                <w:rFonts w:ascii="Cambria" w:eastAsia="Arial Unicode MS" w:hAnsi="Cambria" w:cs="Arial"/>
                <w:sz w:val="20"/>
                <w:szCs w:val="18"/>
                <w:lang w:val="es-ES" w:eastAsia="es-ES"/>
              </w:rPr>
            </w:pPr>
            <w:r>
              <w:rPr>
                <w:rFonts w:ascii="Cambria" w:eastAsia="Calibri" w:hAnsi="Cambria" w:cs="Arial"/>
                <w:sz w:val="20"/>
                <w:szCs w:val="18"/>
              </w:rPr>
              <w:t>Desarrollo de experimentos</w:t>
            </w:r>
            <w:r>
              <w:rPr>
                <w:rFonts w:ascii="Cambria" w:eastAsia="Arial Unicode MS" w:hAnsi="Cambria" w:cs="Arial"/>
                <w:sz w:val="20"/>
                <w:szCs w:val="18"/>
                <w:lang w:val="es-ES" w:eastAsia="es-ES"/>
              </w:rPr>
              <w:t xml:space="preserve"> </w:t>
            </w:r>
          </w:p>
          <w:p w:rsidR="00A63C4A" w:rsidRDefault="00A63C4A" w:rsidP="00A63C4A">
            <w:pPr>
              <w:pStyle w:val="Prrafodelista"/>
              <w:ind w:left="497"/>
              <w:rPr>
                <w:rFonts w:ascii="Cambria" w:eastAsia="Arial Unicode MS" w:hAnsi="Cambria" w:cs="Arial"/>
                <w:sz w:val="18"/>
                <w:szCs w:val="18"/>
                <w:lang w:val="es-ES" w:eastAsia="es-ES"/>
              </w:rPr>
            </w:pPr>
          </w:p>
          <w:p w:rsidR="00A63C4A" w:rsidRDefault="00A63C4A" w:rsidP="00A63C4A">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Pr>
                <w:rFonts w:ascii="Cambria" w:eastAsia="Arial Unicode MS" w:hAnsi="Cambria" w:cs="Arial"/>
                <w:b/>
                <w:color w:val="000000"/>
                <w:sz w:val="18"/>
                <w:szCs w:val="18"/>
              </w:rPr>
              <w:t>DURACIÓN</w:t>
            </w:r>
            <w:r>
              <w:rPr>
                <w:rFonts w:ascii="Cambria" w:eastAsia="Arial Unicode MS" w:hAnsi="Cambria" w:cs="Arial"/>
                <w:b/>
                <w:sz w:val="18"/>
                <w:szCs w:val="18"/>
                <w:lang w:val="es-ES" w:eastAsia="es-ES"/>
              </w:rPr>
              <w:t xml:space="preserve">: </w:t>
            </w:r>
          </w:p>
          <w:p w:rsidR="00A63C4A" w:rsidRDefault="00A63C4A" w:rsidP="00A63C4A">
            <w:pPr>
              <w:tabs>
                <w:tab w:val="left" w:pos="2127"/>
                <w:tab w:val="left" w:pos="4440"/>
              </w:tabs>
              <w:ind w:left="497"/>
              <w:rPr>
                <w:rFonts w:ascii="Cambria" w:eastAsia="Arial Unicode MS" w:hAnsi="Cambria" w:cs="Arial"/>
                <w:sz w:val="20"/>
                <w:szCs w:val="24"/>
                <w:lang w:val="es-ES" w:eastAsia="es-ES"/>
              </w:rPr>
            </w:pPr>
            <w:r>
              <w:rPr>
                <w:rFonts w:ascii="Cambria" w:eastAsia="Arial Unicode MS" w:hAnsi="Cambria" w:cs="Arial"/>
                <w:sz w:val="18"/>
                <w:szCs w:val="24"/>
                <w:lang w:val="es-ES" w:eastAsia="es-ES"/>
              </w:rPr>
              <w:t>0</w:t>
            </w:r>
            <w:r w:rsidR="004C1706">
              <w:rPr>
                <w:rFonts w:ascii="Cambria" w:eastAsia="Arial Unicode MS" w:hAnsi="Cambria" w:cs="Arial"/>
                <w:sz w:val="18"/>
                <w:szCs w:val="24"/>
                <w:lang w:val="es-ES" w:eastAsia="es-ES"/>
              </w:rPr>
              <w:t>6</w:t>
            </w:r>
            <w:r>
              <w:rPr>
                <w:rFonts w:ascii="Cambria" w:eastAsia="Arial Unicode MS" w:hAnsi="Cambria" w:cs="Arial"/>
                <w:sz w:val="20"/>
                <w:szCs w:val="24"/>
                <w:lang w:val="es-ES" w:eastAsia="es-ES"/>
              </w:rPr>
              <w:t xml:space="preserve"> semanas</w:t>
            </w:r>
          </w:p>
          <w:p w:rsidR="00A63C4A" w:rsidRDefault="00A63C4A" w:rsidP="00A63C4A">
            <w:pPr>
              <w:tabs>
                <w:tab w:val="left" w:pos="284"/>
                <w:tab w:val="left" w:pos="4440"/>
              </w:tabs>
              <w:ind w:left="72"/>
              <w:rPr>
                <w:rFonts w:ascii="Cambria" w:eastAsia="Arial Unicode MS" w:hAnsi="Cambria" w:cs="Arial"/>
                <w:b/>
                <w:sz w:val="18"/>
                <w:szCs w:val="18"/>
                <w:lang w:val="es-ES" w:eastAsia="es-ES"/>
              </w:rPr>
            </w:pPr>
          </w:p>
          <w:p w:rsidR="00A63C4A" w:rsidRDefault="00A63C4A" w:rsidP="00A63C4A">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Pr>
                <w:rFonts w:ascii="Cambria" w:eastAsia="Arial Unicode MS" w:hAnsi="Cambria" w:cs="Arial"/>
                <w:b/>
                <w:color w:val="000000"/>
                <w:sz w:val="18"/>
                <w:szCs w:val="18"/>
              </w:rPr>
              <w:t xml:space="preserve">FECHAS CÍVICAS:  </w:t>
            </w:r>
          </w:p>
          <w:p w:rsidR="00A63C4A" w:rsidRDefault="00A63C4A" w:rsidP="00A63C4A">
            <w:pPr>
              <w:pStyle w:val="Default"/>
              <w:tabs>
                <w:tab w:val="left" w:pos="2127"/>
              </w:tabs>
              <w:ind w:left="1065" w:hanging="568"/>
              <w:rPr>
                <w:rFonts w:ascii="Cambria" w:hAnsi="Cambria" w:cs="Arial"/>
                <w:sz w:val="20"/>
                <w:szCs w:val="22"/>
              </w:rPr>
            </w:pPr>
            <w:r>
              <w:rPr>
                <w:rFonts w:ascii="Cambria" w:hAnsi="Cambria" w:cs="Arial"/>
                <w:sz w:val="20"/>
                <w:szCs w:val="22"/>
              </w:rPr>
              <w:t>MARZO: 08 - Día Internacional de la Mujer                               22 - Día mundial del Agua.</w:t>
            </w:r>
          </w:p>
          <w:p w:rsidR="000336FE" w:rsidRDefault="000336FE" w:rsidP="00A63C4A">
            <w:pPr>
              <w:pStyle w:val="Default"/>
              <w:ind w:left="1065" w:hanging="568"/>
              <w:rPr>
                <w:rFonts w:ascii="Cambria" w:hAnsi="Cambria" w:cs="Arial"/>
                <w:sz w:val="20"/>
                <w:szCs w:val="22"/>
              </w:rPr>
            </w:pPr>
          </w:p>
          <w:p w:rsidR="00A63C4A" w:rsidRDefault="00A63C4A" w:rsidP="00A63C4A">
            <w:pPr>
              <w:pStyle w:val="Default"/>
              <w:ind w:left="1065" w:hanging="568"/>
              <w:rPr>
                <w:rFonts w:ascii="Cambria" w:eastAsia="Arial Unicode MS" w:hAnsi="Cambria" w:cs="Arial"/>
                <w:sz w:val="18"/>
                <w:szCs w:val="18"/>
                <w:lang w:eastAsia="es-ES"/>
              </w:rPr>
            </w:pPr>
            <w:r>
              <w:rPr>
                <w:rFonts w:ascii="Cambria" w:hAnsi="Cambria" w:cs="Arial"/>
                <w:sz w:val="20"/>
                <w:szCs w:val="22"/>
              </w:rPr>
              <w:t xml:space="preserve">ABRIL:   01 - Día mundial de la educación                                 02 - Día mundial del libro infantil                                </w:t>
            </w:r>
            <w:r>
              <w:rPr>
                <w:rFonts w:ascii="Cambria" w:hAnsi="Cambria" w:cs="Arial"/>
                <w:sz w:val="20"/>
              </w:rPr>
              <w:t>07 - Día Mundial de la Salud</w:t>
            </w:r>
            <w:r>
              <w:rPr>
                <w:rFonts w:ascii="Cambria" w:eastAsia="Arial Unicode MS" w:hAnsi="Cambria" w:cs="Arial"/>
                <w:sz w:val="18"/>
                <w:szCs w:val="18"/>
                <w:lang w:eastAsia="es-ES"/>
              </w:rPr>
              <w:t xml:space="preserve">        </w:t>
            </w:r>
          </w:p>
          <w:p w:rsidR="00B66122" w:rsidRDefault="00A63C4A" w:rsidP="000336FE">
            <w:pPr>
              <w:pStyle w:val="Default"/>
              <w:ind w:left="1065" w:hanging="568"/>
              <w:rPr>
                <w:rFonts w:ascii="Cambria" w:eastAsia="Arial Unicode MS" w:hAnsi="Cambria" w:cs="Arial"/>
                <w:sz w:val="20"/>
                <w:szCs w:val="18"/>
                <w:lang w:eastAsia="es-ES"/>
              </w:rPr>
            </w:pPr>
            <w:r>
              <w:rPr>
                <w:rFonts w:ascii="Cambria" w:eastAsia="Arial Unicode MS" w:hAnsi="Cambria" w:cs="Arial"/>
                <w:sz w:val="20"/>
                <w:szCs w:val="18"/>
                <w:lang w:eastAsia="es-ES"/>
              </w:rPr>
              <w:t xml:space="preserve">                 </w:t>
            </w:r>
            <w:bookmarkStart w:id="0" w:name="_GoBack"/>
            <w:bookmarkEnd w:id="0"/>
          </w:p>
          <w:p w:rsidR="000336FE" w:rsidRPr="00912D37" w:rsidRDefault="000336FE" w:rsidP="000336FE">
            <w:pPr>
              <w:pStyle w:val="Default"/>
              <w:ind w:left="1065" w:hanging="568"/>
              <w:rPr>
                <w:rFonts w:ascii="Cambria" w:eastAsia="Arial Unicode MS" w:hAnsi="Cambria" w:cs="Arial"/>
                <w:sz w:val="18"/>
                <w:szCs w:val="18"/>
                <w:lang w:eastAsia="es-ES"/>
              </w:rPr>
            </w:pPr>
          </w:p>
        </w:tc>
      </w:tr>
      <w:tr w:rsidR="00BC4616" w:rsidRPr="00912D37" w:rsidTr="007C73EA">
        <w:trPr>
          <w:trHeight w:val="112"/>
        </w:trPr>
        <w:tc>
          <w:tcPr>
            <w:tcW w:w="14601" w:type="dxa"/>
            <w:gridSpan w:val="3"/>
            <w:shd w:val="clear" w:color="auto" w:fill="92D050"/>
          </w:tcPr>
          <w:p w:rsidR="00BC4616" w:rsidRPr="00A44D93" w:rsidRDefault="00BC4616" w:rsidP="003F6B32">
            <w:pPr>
              <w:pStyle w:val="Prrafodelista"/>
              <w:numPr>
                <w:ilvl w:val="0"/>
                <w:numId w:val="2"/>
              </w:numPr>
              <w:tabs>
                <w:tab w:val="left" w:pos="284"/>
              </w:tabs>
              <w:ind w:left="497" w:hanging="425"/>
              <w:jc w:val="both"/>
              <w:rPr>
                <w:rFonts w:ascii="Cambria" w:eastAsia="Arial Unicode MS" w:hAnsi="Cambria" w:cs="Arial"/>
                <w:b/>
                <w:color w:val="000000"/>
                <w:sz w:val="20"/>
                <w:szCs w:val="18"/>
              </w:rPr>
            </w:pPr>
            <w:r w:rsidRPr="00A44D93">
              <w:rPr>
                <w:rFonts w:ascii="Cambria" w:eastAsia="Arial Unicode MS" w:hAnsi="Cambria" w:cs="Arial"/>
                <w:b/>
                <w:sz w:val="20"/>
                <w:szCs w:val="18"/>
                <w:lang w:val="es-ES" w:eastAsia="es-ES"/>
              </w:rPr>
              <w:t>ENFOQUE TRANSVERSAL</w:t>
            </w:r>
          </w:p>
        </w:tc>
      </w:tr>
      <w:tr w:rsidR="00BC4616" w:rsidRPr="00912D37" w:rsidTr="007C73EA">
        <w:trPr>
          <w:trHeight w:val="116"/>
        </w:trPr>
        <w:tc>
          <w:tcPr>
            <w:tcW w:w="7938" w:type="dxa"/>
            <w:shd w:val="clear" w:color="auto" w:fill="92D050"/>
          </w:tcPr>
          <w:p w:rsidR="00BC4616" w:rsidRPr="00A44D93" w:rsidRDefault="00B66122" w:rsidP="00B66122">
            <w:pPr>
              <w:tabs>
                <w:tab w:val="left" w:pos="2127"/>
              </w:tabs>
              <w:ind w:left="497"/>
              <w:jc w:val="both"/>
              <w:rPr>
                <w:rFonts w:ascii="Cambria" w:eastAsia="Arial Unicode MS" w:hAnsi="Cambria" w:cs="Arial"/>
                <w:b/>
                <w:sz w:val="20"/>
                <w:szCs w:val="20"/>
                <w:lang w:val="es-ES" w:eastAsia="es-ES"/>
              </w:rPr>
            </w:pPr>
            <w:r w:rsidRPr="00A44D93">
              <w:rPr>
                <w:rFonts w:ascii="Cambria" w:eastAsia="Calibri" w:hAnsi="Cambria" w:cs="Arial"/>
                <w:b/>
                <w:sz w:val="20"/>
                <w:szCs w:val="18"/>
              </w:rPr>
              <w:t>Enfoque Ambiental</w:t>
            </w:r>
          </w:p>
        </w:tc>
        <w:tc>
          <w:tcPr>
            <w:tcW w:w="2268" w:type="dxa"/>
            <w:shd w:val="clear" w:color="auto" w:fill="92D050"/>
            <w:vAlign w:val="center"/>
          </w:tcPr>
          <w:p w:rsidR="00BC4616" w:rsidRPr="00A44D93" w:rsidRDefault="00BC4616" w:rsidP="00AC09D1">
            <w:pPr>
              <w:autoSpaceDE w:val="0"/>
              <w:autoSpaceDN w:val="0"/>
              <w:adjustRightInd w:val="0"/>
              <w:ind w:left="-57"/>
              <w:jc w:val="center"/>
              <w:rPr>
                <w:rFonts w:ascii="Cambria" w:eastAsia="Calibri" w:hAnsi="Cambria" w:cs="Arial"/>
                <w:b/>
                <w:color w:val="000000"/>
                <w:sz w:val="20"/>
                <w:szCs w:val="20"/>
              </w:rPr>
            </w:pPr>
            <w:r w:rsidRPr="00A44D93">
              <w:rPr>
                <w:rFonts w:ascii="Cambria" w:eastAsia="Calibri" w:hAnsi="Cambria" w:cs="Arial"/>
                <w:b/>
                <w:color w:val="000000"/>
                <w:sz w:val="20"/>
                <w:szCs w:val="20"/>
              </w:rPr>
              <w:t>VALORES</w:t>
            </w:r>
          </w:p>
        </w:tc>
        <w:tc>
          <w:tcPr>
            <w:tcW w:w="4395" w:type="dxa"/>
            <w:shd w:val="clear" w:color="auto" w:fill="92D050"/>
          </w:tcPr>
          <w:p w:rsidR="00BC4616" w:rsidRPr="00A44D93" w:rsidRDefault="00BC4616" w:rsidP="00AC09D1">
            <w:pPr>
              <w:autoSpaceDE w:val="0"/>
              <w:autoSpaceDN w:val="0"/>
              <w:adjustRightInd w:val="0"/>
              <w:ind w:left="-57"/>
              <w:jc w:val="center"/>
              <w:rPr>
                <w:rFonts w:ascii="Cambria" w:eastAsia="Arial Unicode MS" w:hAnsi="Cambria" w:cs="Arial"/>
                <w:b/>
                <w:color w:val="000000"/>
                <w:sz w:val="20"/>
                <w:szCs w:val="20"/>
                <w:lang w:val="es-ES" w:eastAsia="es-ES"/>
              </w:rPr>
            </w:pPr>
            <w:r w:rsidRPr="00A44D93">
              <w:rPr>
                <w:rFonts w:ascii="Cambria" w:eastAsia="Calibri" w:hAnsi="Cambria" w:cs="Arial"/>
                <w:b/>
                <w:color w:val="000000"/>
                <w:sz w:val="20"/>
                <w:szCs w:val="20"/>
              </w:rPr>
              <w:t>ACTITUDES</w:t>
            </w:r>
          </w:p>
        </w:tc>
      </w:tr>
      <w:tr w:rsidR="00B66122" w:rsidRPr="00912D37" w:rsidTr="000F1BCD">
        <w:trPr>
          <w:trHeight w:val="2545"/>
        </w:trPr>
        <w:tc>
          <w:tcPr>
            <w:tcW w:w="7938" w:type="dxa"/>
            <w:shd w:val="clear" w:color="auto" w:fill="FFFFFF"/>
          </w:tcPr>
          <w:p w:rsidR="009274A8" w:rsidRPr="00A44D93" w:rsidRDefault="009274A8" w:rsidP="000F1BCD">
            <w:pPr>
              <w:autoSpaceDE w:val="0"/>
              <w:autoSpaceDN w:val="0"/>
              <w:adjustRightInd w:val="0"/>
              <w:ind w:left="497" w:right="72"/>
              <w:jc w:val="both"/>
              <w:rPr>
                <w:rFonts w:ascii="Cambria" w:hAnsi="Cambria" w:cs="Calibri"/>
                <w:color w:val="000000"/>
                <w:sz w:val="20"/>
                <w:szCs w:val="18"/>
              </w:rPr>
            </w:pPr>
            <w:r w:rsidRPr="00A44D93">
              <w:rPr>
                <w:rFonts w:ascii="Cambria" w:hAnsi="Cambria" w:cs="Calibri"/>
                <w:color w:val="000000"/>
                <w:sz w:val="20"/>
                <w:szCs w:val="18"/>
              </w:rPr>
              <w:t xml:space="preserve">Desde este enfoque, los procesos educativos se orientan hacia la formación de personas con conciencia crítica y colectiva sobre la problemática ambiental y la condición del cambio climático a nivel local y global, así como sobre su relación con la pobreza y la desigualdad social. Además, implica desarrollar prácticas relacionadas con la conservación de la biodiversidad, del suelo y el aire, el uso sostenible de la energía y el agua, la valoración de los servicios que nos brinda la naturaleza y los ecosistemas terrestres y marinos, la promoción de patrones de producción y consumo responsables y el manejo adecuado de los residuos sólidos, la promoción de la salud y el bienestar, la adaptación al cambio climático y la gestión del riesgo de desastres y, finalmente, desarrollar estilos de vida saludables y sostenibles. </w:t>
            </w:r>
          </w:p>
          <w:p w:rsidR="00A63C4A" w:rsidRPr="00A44D93" w:rsidRDefault="009274A8" w:rsidP="000F1BCD">
            <w:pPr>
              <w:tabs>
                <w:tab w:val="left" w:pos="284"/>
              </w:tabs>
              <w:ind w:left="497" w:right="72"/>
              <w:jc w:val="both"/>
              <w:rPr>
                <w:rFonts w:ascii="Cambria" w:eastAsia="Calibri" w:hAnsi="Cambria" w:cs="Arial"/>
                <w:b/>
                <w:sz w:val="20"/>
                <w:szCs w:val="18"/>
              </w:rPr>
            </w:pPr>
            <w:r w:rsidRPr="00A44D93">
              <w:rPr>
                <w:rFonts w:ascii="Cambria" w:hAnsi="Cambria" w:cs="Calibri"/>
                <w:color w:val="000000"/>
                <w:sz w:val="20"/>
                <w:szCs w:val="18"/>
              </w:rPr>
              <w:t>Las prácticas educativas con enfoque ambiental contribuyen al desarrollo sostenible de nuestro país y del planeta, es decir son prácticas que ponen énfasis en satisfacer las necesidades de hoy, sin poner en riesgo el poder cubrir las necesidades de las próximas generaciones, donde las dimensiones social, económica, cultural y ambiental del desarrollo sostenible interactúan y toman valor de forma inseparable</w:t>
            </w:r>
            <w:r w:rsidR="007F57AE" w:rsidRPr="00A44D93">
              <w:rPr>
                <w:rFonts w:ascii="Cambria" w:hAnsi="Cambria" w:cs="Calibri"/>
                <w:color w:val="000000"/>
                <w:sz w:val="20"/>
                <w:szCs w:val="18"/>
              </w:rPr>
              <w:t>.</w:t>
            </w:r>
          </w:p>
          <w:p w:rsidR="0028277D" w:rsidRPr="00A44D93" w:rsidRDefault="0028277D" w:rsidP="000F1BCD">
            <w:pPr>
              <w:tabs>
                <w:tab w:val="left" w:pos="284"/>
              </w:tabs>
              <w:ind w:left="497" w:right="72"/>
              <w:jc w:val="both"/>
              <w:rPr>
                <w:rFonts w:ascii="Cambria" w:eastAsia="Calibri" w:hAnsi="Cambria" w:cs="Arial"/>
                <w:b/>
                <w:sz w:val="20"/>
                <w:szCs w:val="18"/>
              </w:rPr>
            </w:pPr>
          </w:p>
        </w:tc>
        <w:tc>
          <w:tcPr>
            <w:tcW w:w="2268" w:type="dxa"/>
            <w:shd w:val="clear" w:color="auto" w:fill="FFFFFF"/>
            <w:vAlign w:val="center"/>
          </w:tcPr>
          <w:p w:rsidR="00B66122" w:rsidRPr="00A44D93" w:rsidRDefault="009274A8" w:rsidP="00AC09D1">
            <w:pPr>
              <w:autoSpaceDE w:val="0"/>
              <w:autoSpaceDN w:val="0"/>
              <w:adjustRightInd w:val="0"/>
              <w:ind w:left="-57"/>
              <w:jc w:val="center"/>
              <w:rPr>
                <w:rFonts w:ascii="Cambria" w:eastAsia="Calibri" w:hAnsi="Cambria" w:cs="Arial"/>
                <w:color w:val="000000"/>
                <w:sz w:val="20"/>
                <w:szCs w:val="18"/>
              </w:rPr>
            </w:pPr>
            <w:r w:rsidRPr="00A44D93">
              <w:rPr>
                <w:rFonts w:ascii="Cambria" w:hAnsi="Cambria" w:cs="Arial"/>
                <w:sz w:val="20"/>
                <w:szCs w:val="18"/>
              </w:rPr>
              <w:t>Justicia y solidaridad.</w:t>
            </w:r>
          </w:p>
        </w:tc>
        <w:tc>
          <w:tcPr>
            <w:tcW w:w="4395" w:type="dxa"/>
            <w:shd w:val="clear" w:color="auto" w:fill="FFFFFF"/>
          </w:tcPr>
          <w:p w:rsidR="009274A8" w:rsidRPr="00A44D93" w:rsidRDefault="009274A8" w:rsidP="009274A8">
            <w:pPr>
              <w:pStyle w:val="Default"/>
              <w:jc w:val="both"/>
              <w:rPr>
                <w:rFonts w:ascii="Cambria" w:hAnsi="Cambria" w:cs="Arial"/>
                <w:sz w:val="20"/>
                <w:szCs w:val="22"/>
              </w:rPr>
            </w:pPr>
          </w:p>
          <w:p w:rsidR="00B66122" w:rsidRPr="00A44D93" w:rsidRDefault="009274A8" w:rsidP="009274A8">
            <w:pPr>
              <w:pStyle w:val="Default"/>
              <w:jc w:val="both"/>
              <w:rPr>
                <w:rFonts w:ascii="Cambria" w:hAnsi="Cambria" w:cs="Arial"/>
                <w:sz w:val="20"/>
              </w:rPr>
            </w:pPr>
            <w:r w:rsidRPr="00A44D93">
              <w:rPr>
                <w:rFonts w:ascii="Cambria" w:hAnsi="Cambria" w:cs="Arial"/>
                <w:sz w:val="20"/>
                <w:szCs w:val="22"/>
              </w:rPr>
              <w:t>Disposición a evaluar los impactos y costos ambientales de las acciones y actividades cotidianas, y a actuar en beneficio de todas las personas, así como de los sistemas, instituciones y medios compartidos de los que todos dependemos.</w:t>
            </w:r>
          </w:p>
        </w:tc>
      </w:tr>
    </w:tbl>
    <w:tbl>
      <w:tblPr>
        <w:tblStyle w:val="Tablaconcuadrcula"/>
        <w:tblW w:w="0" w:type="auto"/>
        <w:tblInd w:w="108" w:type="dxa"/>
        <w:tblLook w:val="04A0" w:firstRow="1" w:lastRow="0" w:firstColumn="1" w:lastColumn="0" w:noHBand="0" w:noVBand="1"/>
      </w:tblPr>
      <w:tblGrid>
        <w:gridCol w:w="1322"/>
        <w:gridCol w:w="1974"/>
        <w:gridCol w:w="3218"/>
        <w:gridCol w:w="5697"/>
        <w:gridCol w:w="2241"/>
      </w:tblGrid>
      <w:tr w:rsidR="0028277D" w:rsidRPr="00A44D93" w:rsidTr="0028277D">
        <w:tc>
          <w:tcPr>
            <w:tcW w:w="14601" w:type="dxa"/>
            <w:gridSpan w:val="5"/>
            <w:shd w:val="clear" w:color="auto" w:fill="92D050"/>
          </w:tcPr>
          <w:p w:rsidR="0028277D" w:rsidRPr="00A44D93" w:rsidRDefault="0028277D" w:rsidP="0028277D">
            <w:pPr>
              <w:pStyle w:val="Prrafodelista"/>
              <w:numPr>
                <w:ilvl w:val="0"/>
                <w:numId w:val="2"/>
              </w:numPr>
              <w:tabs>
                <w:tab w:val="left" w:pos="284"/>
              </w:tabs>
              <w:ind w:left="497" w:hanging="425"/>
              <w:jc w:val="both"/>
              <w:rPr>
                <w:rFonts w:ascii="Cambria" w:hAnsi="Cambria"/>
                <w:b/>
                <w:sz w:val="20"/>
                <w:szCs w:val="18"/>
              </w:rPr>
            </w:pPr>
            <w:r w:rsidRPr="00A44D93">
              <w:rPr>
                <w:rFonts w:ascii="Cambria" w:hAnsi="Cambria"/>
                <w:b/>
                <w:sz w:val="20"/>
                <w:szCs w:val="18"/>
              </w:rPr>
              <w:lastRenderedPageBreak/>
              <w:t>APRENDIZAJES ESPERADOS.</w:t>
            </w:r>
          </w:p>
        </w:tc>
      </w:tr>
      <w:tr w:rsidR="00361C45" w:rsidRPr="00A44D93" w:rsidTr="00C00B2E">
        <w:tc>
          <w:tcPr>
            <w:tcW w:w="1261" w:type="dxa"/>
            <w:shd w:val="clear" w:color="auto" w:fill="92D050"/>
          </w:tcPr>
          <w:p w:rsidR="0028277D" w:rsidRPr="00A44D93" w:rsidRDefault="0028277D" w:rsidP="00035B79">
            <w:pPr>
              <w:ind w:left="-57"/>
              <w:jc w:val="center"/>
              <w:rPr>
                <w:rFonts w:ascii="Cambria" w:hAnsi="Cambria"/>
                <w:b/>
                <w:sz w:val="20"/>
                <w:szCs w:val="18"/>
              </w:rPr>
            </w:pPr>
            <w:r w:rsidRPr="00A44D93">
              <w:rPr>
                <w:rFonts w:ascii="Cambria" w:hAnsi="Cambria"/>
                <w:b/>
                <w:sz w:val="20"/>
                <w:szCs w:val="18"/>
              </w:rPr>
              <w:t>AREA</w:t>
            </w:r>
          </w:p>
        </w:tc>
        <w:tc>
          <w:tcPr>
            <w:tcW w:w="1987" w:type="dxa"/>
            <w:shd w:val="clear" w:color="auto" w:fill="92D050"/>
          </w:tcPr>
          <w:p w:rsidR="0028277D" w:rsidRPr="00A44D93" w:rsidRDefault="0028277D" w:rsidP="00035B79">
            <w:pPr>
              <w:ind w:left="-57"/>
              <w:jc w:val="center"/>
              <w:rPr>
                <w:rFonts w:ascii="Cambria" w:hAnsi="Cambria"/>
                <w:b/>
                <w:sz w:val="20"/>
                <w:szCs w:val="18"/>
              </w:rPr>
            </w:pPr>
            <w:r w:rsidRPr="00A44D93">
              <w:rPr>
                <w:rFonts w:ascii="Cambria" w:hAnsi="Cambria"/>
                <w:b/>
                <w:sz w:val="20"/>
                <w:szCs w:val="18"/>
              </w:rPr>
              <w:t>COMPETENCIAS</w:t>
            </w:r>
          </w:p>
        </w:tc>
        <w:tc>
          <w:tcPr>
            <w:tcW w:w="3273" w:type="dxa"/>
            <w:shd w:val="clear" w:color="auto" w:fill="92D050"/>
          </w:tcPr>
          <w:p w:rsidR="0028277D" w:rsidRPr="00A44D93" w:rsidRDefault="0028277D" w:rsidP="00035B79">
            <w:pPr>
              <w:ind w:left="-57"/>
              <w:jc w:val="center"/>
              <w:rPr>
                <w:rFonts w:ascii="Cambria" w:hAnsi="Cambria"/>
                <w:b/>
                <w:sz w:val="20"/>
                <w:szCs w:val="18"/>
              </w:rPr>
            </w:pPr>
            <w:r w:rsidRPr="00A44D93">
              <w:rPr>
                <w:rFonts w:ascii="Cambria" w:hAnsi="Cambria"/>
                <w:b/>
                <w:sz w:val="20"/>
                <w:szCs w:val="18"/>
              </w:rPr>
              <w:t>CAPACIDADES</w:t>
            </w:r>
          </w:p>
        </w:tc>
        <w:tc>
          <w:tcPr>
            <w:tcW w:w="5812" w:type="dxa"/>
            <w:shd w:val="clear" w:color="auto" w:fill="92D050"/>
          </w:tcPr>
          <w:p w:rsidR="0028277D" w:rsidRPr="00A44D93" w:rsidRDefault="0028277D" w:rsidP="00035B79">
            <w:pPr>
              <w:ind w:left="-57"/>
              <w:jc w:val="center"/>
              <w:rPr>
                <w:rFonts w:ascii="Cambria" w:hAnsi="Cambria"/>
                <w:b/>
                <w:sz w:val="20"/>
                <w:szCs w:val="18"/>
              </w:rPr>
            </w:pPr>
            <w:r w:rsidRPr="00A44D93">
              <w:rPr>
                <w:rFonts w:ascii="Cambria" w:hAnsi="Cambria"/>
                <w:b/>
                <w:sz w:val="20"/>
                <w:szCs w:val="18"/>
              </w:rPr>
              <w:t>DESEMPEÑOS</w:t>
            </w:r>
          </w:p>
        </w:tc>
        <w:tc>
          <w:tcPr>
            <w:tcW w:w="2268" w:type="dxa"/>
            <w:shd w:val="clear" w:color="auto" w:fill="92D050"/>
          </w:tcPr>
          <w:p w:rsidR="0028277D" w:rsidRPr="00A44D93" w:rsidRDefault="0028277D" w:rsidP="00035B79">
            <w:pPr>
              <w:ind w:left="-57"/>
              <w:jc w:val="center"/>
              <w:rPr>
                <w:rFonts w:ascii="Cambria" w:hAnsi="Cambria"/>
                <w:b/>
                <w:sz w:val="20"/>
                <w:szCs w:val="18"/>
              </w:rPr>
            </w:pPr>
            <w:r w:rsidRPr="00A44D93">
              <w:rPr>
                <w:rFonts w:ascii="Cambria" w:hAnsi="Cambria"/>
                <w:b/>
                <w:sz w:val="20"/>
                <w:szCs w:val="18"/>
              </w:rPr>
              <w:t>CAMPO TEMATICO.</w:t>
            </w:r>
          </w:p>
        </w:tc>
      </w:tr>
      <w:tr w:rsidR="00361C45" w:rsidRPr="00A44D93" w:rsidTr="00C00B2E">
        <w:tc>
          <w:tcPr>
            <w:tcW w:w="1261" w:type="dxa"/>
            <w:vMerge w:val="restart"/>
            <w:vAlign w:val="center"/>
          </w:tcPr>
          <w:p w:rsidR="0028277D" w:rsidRPr="00A44D93" w:rsidRDefault="0028277D" w:rsidP="00035B79">
            <w:pPr>
              <w:ind w:left="-57"/>
              <w:jc w:val="center"/>
              <w:rPr>
                <w:rFonts w:ascii="Cambria" w:hAnsi="Cambria"/>
                <w:sz w:val="20"/>
                <w:szCs w:val="18"/>
              </w:rPr>
            </w:pPr>
            <w:r w:rsidRPr="00A44D93">
              <w:rPr>
                <w:rFonts w:ascii="Cambria" w:hAnsi="Cambria"/>
                <w:sz w:val="20"/>
                <w:szCs w:val="18"/>
              </w:rPr>
              <w:t>CIENCIA Y TECNOLOGÍA</w:t>
            </w:r>
          </w:p>
        </w:tc>
        <w:tc>
          <w:tcPr>
            <w:tcW w:w="1987" w:type="dxa"/>
            <w:vAlign w:val="center"/>
          </w:tcPr>
          <w:p w:rsidR="0028277D" w:rsidRPr="00A44D93" w:rsidRDefault="0028277D" w:rsidP="00035B79">
            <w:pPr>
              <w:ind w:left="-57"/>
              <w:jc w:val="center"/>
              <w:rPr>
                <w:rFonts w:ascii="Cambria" w:hAnsi="Cambria"/>
                <w:sz w:val="20"/>
                <w:szCs w:val="18"/>
              </w:rPr>
            </w:pPr>
            <w:r w:rsidRPr="00A44D93">
              <w:rPr>
                <w:rFonts w:ascii="Cambria" w:hAnsi="Cambria" w:cs="Arial"/>
                <w:sz w:val="20"/>
                <w:szCs w:val="18"/>
              </w:rPr>
              <w:t>Indaga mediante métodos científicos para construir sus conocimientos.</w:t>
            </w:r>
          </w:p>
        </w:tc>
        <w:tc>
          <w:tcPr>
            <w:tcW w:w="3273" w:type="dxa"/>
          </w:tcPr>
          <w:p w:rsidR="0028277D" w:rsidRPr="00A44D93" w:rsidRDefault="0028277D" w:rsidP="0028277D">
            <w:pPr>
              <w:pStyle w:val="Default"/>
              <w:numPr>
                <w:ilvl w:val="0"/>
                <w:numId w:val="9"/>
              </w:numPr>
              <w:ind w:left="107" w:hanging="107"/>
              <w:jc w:val="both"/>
              <w:rPr>
                <w:rFonts w:ascii="Cambria" w:hAnsi="Cambria" w:cs="Arial"/>
                <w:sz w:val="20"/>
                <w:szCs w:val="18"/>
              </w:rPr>
            </w:pPr>
            <w:r w:rsidRPr="00A44D93">
              <w:rPr>
                <w:rFonts w:ascii="Cambria" w:hAnsi="Cambria" w:cs="Arial"/>
                <w:sz w:val="20"/>
                <w:szCs w:val="18"/>
              </w:rPr>
              <w:t>Problematiza situaciones para hacer indagación.</w:t>
            </w:r>
          </w:p>
          <w:p w:rsidR="0028277D" w:rsidRPr="00A44D93" w:rsidRDefault="0028277D" w:rsidP="0028277D">
            <w:pPr>
              <w:pStyle w:val="Default"/>
              <w:numPr>
                <w:ilvl w:val="0"/>
                <w:numId w:val="9"/>
              </w:numPr>
              <w:ind w:left="107" w:hanging="107"/>
              <w:jc w:val="both"/>
              <w:rPr>
                <w:rFonts w:ascii="Cambria" w:hAnsi="Cambria" w:cs="Arial"/>
                <w:sz w:val="20"/>
                <w:szCs w:val="18"/>
              </w:rPr>
            </w:pPr>
            <w:r w:rsidRPr="00A44D93">
              <w:rPr>
                <w:rFonts w:ascii="Cambria" w:hAnsi="Cambria" w:cs="Arial"/>
                <w:sz w:val="20"/>
                <w:szCs w:val="18"/>
              </w:rPr>
              <w:t>Diseña estrategias para hacer indagación.</w:t>
            </w:r>
          </w:p>
          <w:p w:rsidR="0028277D" w:rsidRPr="00A44D93" w:rsidRDefault="0028277D" w:rsidP="0028277D">
            <w:pPr>
              <w:pStyle w:val="Default"/>
              <w:numPr>
                <w:ilvl w:val="0"/>
                <w:numId w:val="9"/>
              </w:numPr>
              <w:ind w:left="107" w:hanging="107"/>
              <w:jc w:val="both"/>
              <w:rPr>
                <w:rFonts w:ascii="Cambria" w:hAnsi="Cambria" w:cs="Arial"/>
                <w:sz w:val="20"/>
                <w:szCs w:val="18"/>
              </w:rPr>
            </w:pPr>
            <w:r w:rsidRPr="00A44D93">
              <w:rPr>
                <w:rFonts w:ascii="Cambria" w:hAnsi="Cambria" w:cs="Arial"/>
                <w:sz w:val="20"/>
                <w:szCs w:val="18"/>
              </w:rPr>
              <w:t>Genera y registra datos o información.</w:t>
            </w:r>
          </w:p>
          <w:p w:rsidR="0028277D" w:rsidRPr="00A44D93" w:rsidRDefault="0028277D" w:rsidP="0028277D">
            <w:pPr>
              <w:pStyle w:val="Default"/>
              <w:numPr>
                <w:ilvl w:val="0"/>
                <w:numId w:val="9"/>
              </w:numPr>
              <w:ind w:left="107" w:hanging="107"/>
              <w:jc w:val="both"/>
              <w:rPr>
                <w:rFonts w:ascii="Cambria" w:hAnsi="Cambria" w:cs="Arial"/>
                <w:sz w:val="20"/>
                <w:szCs w:val="18"/>
              </w:rPr>
            </w:pPr>
            <w:r w:rsidRPr="00A44D93">
              <w:rPr>
                <w:rFonts w:ascii="Cambria" w:hAnsi="Cambria" w:cs="Arial"/>
                <w:sz w:val="20"/>
                <w:szCs w:val="18"/>
              </w:rPr>
              <w:t>Analiza datos e información.</w:t>
            </w:r>
          </w:p>
          <w:p w:rsidR="0028277D" w:rsidRPr="00A44D93" w:rsidRDefault="0028277D" w:rsidP="0028277D">
            <w:pPr>
              <w:pStyle w:val="Default"/>
              <w:numPr>
                <w:ilvl w:val="0"/>
                <w:numId w:val="9"/>
              </w:numPr>
              <w:ind w:left="107" w:hanging="107"/>
              <w:jc w:val="both"/>
              <w:rPr>
                <w:rFonts w:ascii="Cambria" w:hAnsi="Cambria" w:cs="Arial"/>
                <w:sz w:val="20"/>
                <w:szCs w:val="18"/>
              </w:rPr>
            </w:pPr>
            <w:r w:rsidRPr="00A44D93">
              <w:rPr>
                <w:rFonts w:ascii="Cambria" w:hAnsi="Cambria" w:cs="Arial"/>
                <w:sz w:val="20"/>
                <w:szCs w:val="18"/>
              </w:rPr>
              <w:t>Evalúa y comunica el proceso y resultados de su indagación.</w:t>
            </w:r>
          </w:p>
        </w:tc>
        <w:tc>
          <w:tcPr>
            <w:tcW w:w="5812" w:type="dxa"/>
          </w:tcPr>
          <w:p w:rsidR="0028277D" w:rsidRPr="00A44D93" w:rsidRDefault="0028277D" w:rsidP="0028277D">
            <w:pPr>
              <w:pStyle w:val="Default"/>
              <w:numPr>
                <w:ilvl w:val="0"/>
                <w:numId w:val="9"/>
              </w:numPr>
              <w:ind w:left="63" w:hanging="141"/>
              <w:jc w:val="both"/>
              <w:rPr>
                <w:rFonts w:ascii="Cambria" w:hAnsi="Cambria" w:cs="Arial"/>
                <w:sz w:val="20"/>
                <w:szCs w:val="18"/>
              </w:rPr>
            </w:pPr>
            <w:r w:rsidRPr="00A44D93">
              <w:rPr>
                <w:rFonts w:ascii="Cambria" w:hAnsi="Cambria" w:cs="Arial"/>
                <w:sz w:val="20"/>
                <w:szCs w:val="18"/>
              </w:rPr>
              <w:t xml:space="preserve">Formula preguntas acerca de la </w:t>
            </w:r>
            <w:r w:rsidR="004A074B">
              <w:rPr>
                <w:rFonts w:ascii="Cambria" w:hAnsi="Cambria" w:cs="Arial"/>
                <w:sz w:val="20"/>
                <w:szCs w:val="18"/>
              </w:rPr>
              <w:t>solubilidad en determinadas sustancias químicas, para delimitar el problema a indagar</w:t>
            </w:r>
            <w:r w:rsidRPr="00A44D93">
              <w:rPr>
                <w:rFonts w:ascii="Cambria" w:hAnsi="Cambria" w:cs="Arial"/>
                <w:sz w:val="20"/>
                <w:szCs w:val="18"/>
              </w:rPr>
              <w:t>.</w:t>
            </w:r>
          </w:p>
          <w:p w:rsidR="0028277D" w:rsidRPr="00A44D93" w:rsidRDefault="0028277D" w:rsidP="00361C45">
            <w:pPr>
              <w:pStyle w:val="Default"/>
              <w:numPr>
                <w:ilvl w:val="0"/>
                <w:numId w:val="9"/>
              </w:numPr>
              <w:ind w:left="63" w:hanging="141"/>
              <w:jc w:val="both"/>
              <w:rPr>
                <w:rFonts w:ascii="Cambria" w:hAnsi="Cambria" w:cs="Arial"/>
                <w:sz w:val="20"/>
                <w:szCs w:val="18"/>
              </w:rPr>
            </w:pPr>
            <w:r w:rsidRPr="00A44D93">
              <w:rPr>
                <w:rFonts w:ascii="Cambria" w:hAnsi="Cambria" w:cs="Arial"/>
                <w:sz w:val="20"/>
                <w:szCs w:val="18"/>
              </w:rPr>
              <w:t>Selecciona herramientas, materiales e instrumentos para recoger datos cualitativos/cuantitativos</w:t>
            </w:r>
            <w:r w:rsidR="00361C45">
              <w:rPr>
                <w:rFonts w:ascii="Cambria" w:hAnsi="Cambria" w:cs="Arial"/>
                <w:sz w:val="20"/>
                <w:szCs w:val="18"/>
              </w:rPr>
              <w:t xml:space="preserve"> </w:t>
            </w:r>
            <w:r w:rsidRPr="00A44D93">
              <w:rPr>
                <w:rFonts w:ascii="Cambria" w:hAnsi="Cambria" w:cs="Arial"/>
                <w:sz w:val="20"/>
                <w:szCs w:val="18"/>
              </w:rPr>
              <w:t>que le permitan organizar su plan de acción y confirmar o refutar su hipótesis</w:t>
            </w:r>
            <w:r w:rsidR="00C00B2E" w:rsidRPr="00A44D93">
              <w:rPr>
                <w:rFonts w:ascii="Cambria" w:hAnsi="Cambria" w:cs="Arial"/>
                <w:sz w:val="20"/>
                <w:szCs w:val="18"/>
              </w:rPr>
              <w:t xml:space="preserve"> sobre las soluciones químicas.</w:t>
            </w:r>
          </w:p>
        </w:tc>
        <w:tc>
          <w:tcPr>
            <w:tcW w:w="2268" w:type="dxa"/>
            <w:vMerge w:val="restart"/>
            <w:vAlign w:val="center"/>
          </w:tcPr>
          <w:p w:rsidR="00C00B2E" w:rsidRPr="00A44D93" w:rsidRDefault="00C00B2E" w:rsidP="00035B79">
            <w:pPr>
              <w:tabs>
                <w:tab w:val="left" w:pos="2127"/>
              </w:tabs>
              <w:jc w:val="center"/>
              <w:rPr>
                <w:rFonts w:ascii="Cambria" w:hAnsi="Cambria" w:cs="Arial"/>
                <w:sz w:val="20"/>
                <w:szCs w:val="18"/>
              </w:rPr>
            </w:pPr>
            <w:r w:rsidRPr="00A44D93">
              <w:rPr>
                <w:rFonts w:ascii="Cambria" w:hAnsi="Cambria" w:cs="Arial"/>
                <w:sz w:val="20"/>
                <w:szCs w:val="18"/>
              </w:rPr>
              <w:t>Las soluciones acuosas.</w:t>
            </w:r>
          </w:p>
          <w:p w:rsidR="00C00B2E" w:rsidRPr="00A44D93" w:rsidRDefault="00C00B2E" w:rsidP="00035B79">
            <w:pPr>
              <w:tabs>
                <w:tab w:val="left" w:pos="2127"/>
              </w:tabs>
              <w:jc w:val="center"/>
              <w:rPr>
                <w:rFonts w:ascii="Cambria" w:hAnsi="Cambria" w:cs="Arial"/>
                <w:sz w:val="20"/>
                <w:szCs w:val="18"/>
              </w:rPr>
            </w:pPr>
          </w:p>
          <w:p w:rsidR="0028277D" w:rsidRPr="00A44D93" w:rsidRDefault="00C00B2E" w:rsidP="00035B79">
            <w:pPr>
              <w:tabs>
                <w:tab w:val="left" w:pos="2127"/>
              </w:tabs>
              <w:jc w:val="center"/>
              <w:rPr>
                <w:rFonts w:ascii="Cambria" w:hAnsi="Cambria" w:cs="Arial"/>
                <w:sz w:val="20"/>
                <w:szCs w:val="18"/>
              </w:rPr>
            </w:pPr>
            <w:r w:rsidRPr="00A44D93">
              <w:rPr>
                <w:rFonts w:ascii="Cambria" w:hAnsi="Cambria" w:cs="Arial"/>
                <w:sz w:val="20"/>
                <w:szCs w:val="18"/>
              </w:rPr>
              <w:t>Las</w:t>
            </w:r>
            <w:r w:rsidR="0028277D" w:rsidRPr="00A44D93">
              <w:rPr>
                <w:rFonts w:ascii="Cambria" w:hAnsi="Cambria" w:cs="Arial"/>
                <w:sz w:val="20"/>
                <w:szCs w:val="18"/>
              </w:rPr>
              <w:t xml:space="preserve"> </w:t>
            </w:r>
            <w:r w:rsidR="00361C45" w:rsidRPr="00A44D93">
              <w:rPr>
                <w:rFonts w:ascii="Cambria" w:hAnsi="Cambria" w:cs="Arial"/>
                <w:sz w:val="20"/>
                <w:szCs w:val="18"/>
              </w:rPr>
              <w:t xml:space="preserve">propiedades </w:t>
            </w:r>
            <w:r w:rsidR="00361C45">
              <w:rPr>
                <w:rFonts w:ascii="Cambria" w:hAnsi="Cambria" w:cs="Arial"/>
                <w:sz w:val="20"/>
                <w:szCs w:val="18"/>
              </w:rPr>
              <w:t>y</w:t>
            </w:r>
            <w:r w:rsidR="004A074B">
              <w:rPr>
                <w:rFonts w:ascii="Cambria" w:hAnsi="Cambria" w:cs="Arial"/>
                <w:sz w:val="20"/>
                <w:szCs w:val="18"/>
              </w:rPr>
              <w:t xml:space="preserve"> tipos de </w:t>
            </w:r>
            <w:r w:rsidR="0028277D" w:rsidRPr="00A44D93">
              <w:rPr>
                <w:rFonts w:ascii="Cambria" w:hAnsi="Cambria" w:cs="Arial"/>
                <w:sz w:val="20"/>
                <w:szCs w:val="18"/>
              </w:rPr>
              <w:t>s</w:t>
            </w:r>
            <w:r w:rsidRPr="00A44D93">
              <w:rPr>
                <w:rFonts w:ascii="Cambria" w:hAnsi="Cambria" w:cs="Arial"/>
                <w:sz w:val="20"/>
                <w:szCs w:val="18"/>
              </w:rPr>
              <w:t>oluciones</w:t>
            </w:r>
            <w:r w:rsidR="0028277D" w:rsidRPr="00A44D93">
              <w:rPr>
                <w:rFonts w:ascii="Cambria" w:hAnsi="Cambria" w:cs="Arial"/>
                <w:sz w:val="20"/>
                <w:szCs w:val="18"/>
              </w:rPr>
              <w:t>.</w:t>
            </w:r>
          </w:p>
          <w:p w:rsidR="0028277D" w:rsidRPr="00A44D93" w:rsidRDefault="0028277D" w:rsidP="00035B79">
            <w:pPr>
              <w:tabs>
                <w:tab w:val="left" w:pos="2127"/>
              </w:tabs>
              <w:jc w:val="center"/>
              <w:rPr>
                <w:rFonts w:ascii="Cambria" w:hAnsi="Cambria" w:cs="Arial"/>
                <w:sz w:val="20"/>
                <w:szCs w:val="18"/>
              </w:rPr>
            </w:pPr>
          </w:p>
          <w:p w:rsidR="00C00B2E" w:rsidRDefault="004A074B" w:rsidP="00035B79">
            <w:pPr>
              <w:tabs>
                <w:tab w:val="left" w:pos="2127"/>
              </w:tabs>
              <w:jc w:val="center"/>
              <w:rPr>
                <w:rFonts w:ascii="Cambria" w:hAnsi="Cambria" w:cs="Arial"/>
                <w:sz w:val="20"/>
                <w:szCs w:val="18"/>
              </w:rPr>
            </w:pPr>
            <w:r>
              <w:rPr>
                <w:rFonts w:ascii="Cambria" w:hAnsi="Cambria" w:cs="Arial"/>
                <w:sz w:val="20"/>
                <w:szCs w:val="18"/>
              </w:rPr>
              <w:t>Solubilidad y reglas</w:t>
            </w:r>
          </w:p>
          <w:p w:rsidR="004A074B" w:rsidRDefault="004A074B" w:rsidP="00035B79">
            <w:pPr>
              <w:tabs>
                <w:tab w:val="left" w:pos="2127"/>
              </w:tabs>
              <w:jc w:val="center"/>
              <w:rPr>
                <w:rFonts w:ascii="Cambria" w:hAnsi="Cambria" w:cs="Arial"/>
                <w:sz w:val="20"/>
                <w:szCs w:val="18"/>
              </w:rPr>
            </w:pPr>
          </w:p>
          <w:p w:rsidR="004A074B" w:rsidRPr="00A44D93" w:rsidRDefault="004A074B" w:rsidP="00035B79">
            <w:pPr>
              <w:tabs>
                <w:tab w:val="left" w:pos="2127"/>
              </w:tabs>
              <w:jc w:val="center"/>
              <w:rPr>
                <w:rFonts w:ascii="Cambria" w:hAnsi="Cambria"/>
                <w:sz w:val="20"/>
                <w:szCs w:val="18"/>
              </w:rPr>
            </w:pPr>
            <w:r>
              <w:rPr>
                <w:rFonts w:ascii="Cambria" w:hAnsi="Cambria" w:cs="Arial"/>
                <w:sz w:val="20"/>
                <w:szCs w:val="18"/>
              </w:rPr>
              <w:t>Unidades físicas y químicas de concentración.</w:t>
            </w:r>
          </w:p>
        </w:tc>
      </w:tr>
      <w:tr w:rsidR="00361C45" w:rsidRPr="00A44D93" w:rsidTr="00C00B2E">
        <w:trPr>
          <w:trHeight w:val="1630"/>
        </w:trPr>
        <w:tc>
          <w:tcPr>
            <w:tcW w:w="1261" w:type="dxa"/>
            <w:vMerge/>
            <w:vAlign w:val="center"/>
          </w:tcPr>
          <w:p w:rsidR="0028277D" w:rsidRPr="00A44D93" w:rsidRDefault="0028277D" w:rsidP="00035B79">
            <w:pPr>
              <w:ind w:left="-57"/>
              <w:jc w:val="center"/>
              <w:rPr>
                <w:rFonts w:ascii="Cambria" w:hAnsi="Cambria"/>
                <w:sz w:val="20"/>
                <w:szCs w:val="18"/>
              </w:rPr>
            </w:pPr>
          </w:p>
        </w:tc>
        <w:tc>
          <w:tcPr>
            <w:tcW w:w="1987" w:type="dxa"/>
            <w:vAlign w:val="center"/>
          </w:tcPr>
          <w:p w:rsidR="0028277D" w:rsidRPr="00A44D93" w:rsidRDefault="0028277D" w:rsidP="00035B79">
            <w:pPr>
              <w:tabs>
                <w:tab w:val="left" w:pos="2127"/>
              </w:tabs>
              <w:autoSpaceDE w:val="0"/>
              <w:autoSpaceDN w:val="0"/>
              <w:adjustRightInd w:val="0"/>
              <w:jc w:val="center"/>
              <w:rPr>
                <w:rFonts w:ascii="Cambria" w:hAnsi="Cambria"/>
                <w:sz w:val="20"/>
                <w:szCs w:val="18"/>
              </w:rPr>
            </w:pPr>
            <w:r w:rsidRPr="00A44D93">
              <w:rPr>
                <w:rFonts w:ascii="Cambria" w:hAnsi="Cambria" w:cs="Arial"/>
                <w:sz w:val="20"/>
                <w:szCs w:val="18"/>
              </w:rPr>
              <w:t>Explica el mundo natural y artificial basándose en conocimientos sobre seres vivos, materia y energía, biodiversidad, Tierra y universo.</w:t>
            </w:r>
          </w:p>
        </w:tc>
        <w:tc>
          <w:tcPr>
            <w:tcW w:w="3273" w:type="dxa"/>
          </w:tcPr>
          <w:p w:rsidR="0028277D" w:rsidRPr="00A44D93" w:rsidRDefault="0028277D" w:rsidP="0028277D">
            <w:pPr>
              <w:pStyle w:val="Default"/>
              <w:numPr>
                <w:ilvl w:val="0"/>
                <w:numId w:val="9"/>
              </w:numPr>
              <w:ind w:left="107" w:hanging="107"/>
              <w:jc w:val="both"/>
              <w:rPr>
                <w:rFonts w:ascii="Cambria" w:hAnsi="Cambria" w:cs="Arial"/>
                <w:sz w:val="20"/>
                <w:szCs w:val="18"/>
              </w:rPr>
            </w:pPr>
            <w:r w:rsidRPr="00A44D93">
              <w:rPr>
                <w:rFonts w:ascii="Cambria" w:hAnsi="Cambria" w:cs="Arial"/>
                <w:sz w:val="20"/>
                <w:szCs w:val="18"/>
              </w:rPr>
              <w:t>Comprende y usa conocimientos sobre los seres vivos, materia y energía, biodiversidad, Tierra y universo.</w:t>
            </w:r>
          </w:p>
          <w:p w:rsidR="0028277D" w:rsidRPr="00A44D93" w:rsidRDefault="0028277D" w:rsidP="0028277D">
            <w:pPr>
              <w:pStyle w:val="Default"/>
              <w:numPr>
                <w:ilvl w:val="0"/>
                <w:numId w:val="9"/>
              </w:numPr>
              <w:ind w:left="107" w:hanging="107"/>
              <w:jc w:val="both"/>
              <w:rPr>
                <w:rFonts w:ascii="Cambria" w:hAnsi="Cambria"/>
                <w:sz w:val="20"/>
                <w:szCs w:val="18"/>
              </w:rPr>
            </w:pPr>
            <w:r w:rsidRPr="00A44D93">
              <w:rPr>
                <w:rFonts w:ascii="Cambria" w:hAnsi="Cambria" w:cs="Arial"/>
                <w:sz w:val="20"/>
                <w:szCs w:val="18"/>
              </w:rPr>
              <w:t>Evalúa las implicancias del saber y del quehacer científico y tecnológico.</w:t>
            </w:r>
          </w:p>
        </w:tc>
        <w:tc>
          <w:tcPr>
            <w:tcW w:w="5812" w:type="dxa"/>
          </w:tcPr>
          <w:p w:rsidR="0028277D" w:rsidRPr="00A44D93" w:rsidRDefault="0028277D" w:rsidP="0028277D">
            <w:pPr>
              <w:pStyle w:val="Default"/>
              <w:numPr>
                <w:ilvl w:val="0"/>
                <w:numId w:val="9"/>
              </w:numPr>
              <w:ind w:left="63" w:hanging="141"/>
              <w:jc w:val="both"/>
              <w:rPr>
                <w:rFonts w:ascii="Cambria" w:hAnsi="Cambria" w:cs="Arial"/>
                <w:sz w:val="20"/>
                <w:szCs w:val="18"/>
              </w:rPr>
            </w:pPr>
            <w:r w:rsidRPr="00A44D93">
              <w:rPr>
                <w:rFonts w:ascii="Cambria" w:hAnsi="Cambria" w:cs="Arial"/>
                <w:sz w:val="20"/>
                <w:szCs w:val="18"/>
              </w:rPr>
              <w:t xml:space="preserve">Explica, en base a fuentes con respaldo científico, </w:t>
            </w:r>
            <w:r w:rsidR="00C00B2E" w:rsidRPr="00A44D93">
              <w:rPr>
                <w:rFonts w:ascii="Cambria" w:hAnsi="Cambria" w:cs="Arial"/>
                <w:sz w:val="20"/>
                <w:szCs w:val="18"/>
              </w:rPr>
              <w:t>la</w:t>
            </w:r>
            <w:r w:rsidR="00361C45">
              <w:rPr>
                <w:rFonts w:ascii="Cambria" w:hAnsi="Cambria" w:cs="Arial"/>
                <w:sz w:val="20"/>
                <w:szCs w:val="18"/>
              </w:rPr>
              <w:t xml:space="preserve">s unidades físicas de </w:t>
            </w:r>
            <w:r w:rsidR="00C00B2E" w:rsidRPr="00A44D93">
              <w:rPr>
                <w:rFonts w:ascii="Cambria" w:hAnsi="Cambria" w:cs="Arial"/>
                <w:sz w:val="20"/>
                <w:szCs w:val="18"/>
              </w:rPr>
              <w:t>concentración de las soluciones.</w:t>
            </w:r>
          </w:p>
          <w:p w:rsidR="0028277D" w:rsidRPr="00361C45" w:rsidRDefault="00361C45" w:rsidP="00361C45">
            <w:pPr>
              <w:pStyle w:val="Default"/>
              <w:numPr>
                <w:ilvl w:val="0"/>
                <w:numId w:val="9"/>
              </w:numPr>
              <w:ind w:left="63" w:hanging="141"/>
              <w:jc w:val="both"/>
              <w:rPr>
                <w:rFonts w:ascii="Cambria" w:hAnsi="Cambria" w:cs="Arial"/>
                <w:sz w:val="20"/>
                <w:szCs w:val="18"/>
              </w:rPr>
            </w:pPr>
            <w:r w:rsidRPr="00A44D93">
              <w:rPr>
                <w:rFonts w:ascii="Cambria" w:hAnsi="Cambria" w:cs="Arial"/>
                <w:sz w:val="20"/>
                <w:szCs w:val="18"/>
              </w:rPr>
              <w:t>Explica, en base a fuentes con respaldo científico, la</w:t>
            </w:r>
            <w:r>
              <w:rPr>
                <w:rFonts w:ascii="Cambria" w:hAnsi="Cambria" w:cs="Arial"/>
                <w:sz w:val="20"/>
                <w:szCs w:val="18"/>
              </w:rPr>
              <w:t xml:space="preserve">s unidades químicas de </w:t>
            </w:r>
            <w:r w:rsidRPr="00A44D93">
              <w:rPr>
                <w:rFonts w:ascii="Cambria" w:hAnsi="Cambria" w:cs="Arial"/>
                <w:sz w:val="20"/>
                <w:szCs w:val="18"/>
              </w:rPr>
              <w:t>concentración de las soluciones.</w:t>
            </w:r>
          </w:p>
        </w:tc>
        <w:tc>
          <w:tcPr>
            <w:tcW w:w="2268" w:type="dxa"/>
            <w:vMerge/>
          </w:tcPr>
          <w:p w:rsidR="0028277D" w:rsidRPr="00A44D93" w:rsidRDefault="0028277D" w:rsidP="00035B79">
            <w:pPr>
              <w:ind w:left="-57"/>
              <w:rPr>
                <w:rFonts w:ascii="Cambria" w:hAnsi="Cambria"/>
                <w:sz w:val="20"/>
                <w:szCs w:val="18"/>
              </w:rPr>
            </w:pPr>
          </w:p>
        </w:tc>
      </w:tr>
      <w:tr w:rsidR="00361C45" w:rsidRPr="00A44D93" w:rsidTr="00C00B2E">
        <w:trPr>
          <w:trHeight w:val="111"/>
        </w:trPr>
        <w:tc>
          <w:tcPr>
            <w:tcW w:w="1261" w:type="dxa"/>
            <w:vMerge/>
            <w:tcBorders>
              <w:bottom w:val="single" w:sz="4" w:space="0" w:color="auto"/>
            </w:tcBorders>
            <w:vAlign w:val="center"/>
          </w:tcPr>
          <w:p w:rsidR="0028277D" w:rsidRPr="00A44D93" w:rsidRDefault="0028277D" w:rsidP="00035B79">
            <w:pPr>
              <w:ind w:left="-57"/>
              <w:jc w:val="center"/>
              <w:rPr>
                <w:rFonts w:ascii="Cambria" w:hAnsi="Cambria"/>
                <w:sz w:val="20"/>
                <w:szCs w:val="18"/>
              </w:rPr>
            </w:pPr>
          </w:p>
        </w:tc>
        <w:tc>
          <w:tcPr>
            <w:tcW w:w="1987" w:type="dxa"/>
            <w:tcBorders>
              <w:bottom w:val="single" w:sz="4" w:space="0" w:color="auto"/>
            </w:tcBorders>
            <w:vAlign w:val="center"/>
          </w:tcPr>
          <w:p w:rsidR="0028277D" w:rsidRPr="00A44D93" w:rsidRDefault="0028277D" w:rsidP="00035B79">
            <w:pPr>
              <w:tabs>
                <w:tab w:val="left" w:pos="2127"/>
              </w:tabs>
              <w:autoSpaceDE w:val="0"/>
              <w:autoSpaceDN w:val="0"/>
              <w:adjustRightInd w:val="0"/>
              <w:jc w:val="center"/>
              <w:rPr>
                <w:rFonts w:ascii="Cambria" w:hAnsi="Cambria" w:cs="Arial"/>
                <w:sz w:val="20"/>
                <w:szCs w:val="18"/>
              </w:rPr>
            </w:pPr>
            <w:r w:rsidRPr="00A44D93">
              <w:rPr>
                <w:rFonts w:ascii="Cambria" w:hAnsi="Cambria" w:cs="Arial"/>
                <w:sz w:val="20"/>
                <w:szCs w:val="18"/>
              </w:rPr>
              <w:t>Diseña y construye soluciones tecnológicas para resolver problemas de su entorno.</w:t>
            </w:r>
          </w:p>
        </w:tc>
        <w:tc>
          <w:tcPr>
            <w:tcW w:w="3273" w:type="dxa"/>
            <w:tcBorders>
              <w:bottom w:val="single" w:sz="4" w:space="0" w:color="auto"/>
            </w:tcBorders>
          </w:tcPr>
          <w:p w:rsidR="0028277D" w:rsidRPr="00A44D93" w:rsidRDefault="0028277D" w:rsidP="0028277D">
            <w:pPr>
              <w:pStyle w:val="Prrafodelista"/>
              <w:numPr>
                <w:ilvl w:val="0"/>
                <w:numId w:val="9"/>
              </w:numPr>
              <w:autoSpaceDE w:val="0"/>
              <w:autoSpaceDN w:val="0"/>
              <w:adjustRightInd w:val="0"/>
              <w:ind w:left="107" w:hanging="107"/>
              <w:jc w:val="both"/>
              <w:rPr>
                <w:rFonts w:ascii="Cambria" w:hAnsi="Cambria" w:cs="Arial"/>
                <w:color w:val="000000"/>
                <w:sz w:val="20"/>
                <w:szCs w:val="18"/>
              </w:rPr>
            </w:pPr>
            <w:r w:rsidRPr="00A44D93">
              <w:rPr>
                <w:rFonts w:ascii="Cambria" w:hAnsi="Cambria" w:cs="Arial"/>
                <w:color w:val="000000"/>
                <w:sz w:val="20"/>
                <w:szCs w:val="18"/>
              </w:rPr>
              <w:t>Implementa la alternativa de solución tecnológica.</w:t>
            </w:r>
          </w:p>
          <w:p w:rsidR="0028277D" w:rsidRPr="00A44D93" w:rsidRDefault="0028277D" w:rsidP="0028277D">
            <w:pPr>
              <w:pStyle w:val="Prrafodelista"/>
              <w:numPr>
                <w:ilvl w:val="0"/>
                <w:numId w:val="9"/>
              </w:numPr>
              <w:autoSpaceDE w:val="0"/>
              <w:autoSpaceDN w:val="0"/>
              <w:adjustRightInd w:val="0"/>
              <w:ind w:left="107" w:hanging="107"/>
              <w:jc w:val="both"/>
              <w:rPr>
                <w:rFonts w:ascii="Cambria" w:hAnsi="Cambria"/>
                <w:sz w:val="20"/>
                <w:szCs w:val="18"/>
              </w:rPr>
            </w:pPr>
            <w:r w:rsidRPr="00A44D93">
              <w:rPr>
                <w:rFonts w:ascii="Cambria" w:hAnsi="Cambria" w:cs="Arial"/>
                <w:sz w:val="20"/>
                <w:szCs w:val="18"/>
              </w:rPr>
              <w:t>Evalúa y comunica el funcionamiento y los impactos de su alternativa de solución tecnológica.</w:t>
            </w:r>
          </w:p>
        </w:tc>
        <w:tc>
          <w:tcPr>
            <w:tcW w:w="5812" w:type="dxa"/>
            <w:tcBorders>
              <w:bottom w:val="single" w:sz="4" w:space="0" w:color="auto"/>
            </w:tcBorders>
          </w:tcPr>
          <w:p w:rsidR="0028277D" w:rsidRPr="00A44D93" w:rsidRDefault="0028277D" w:rsidP="0028277D">
            <w:pPr>
              <w:pStyle w:val="Default"/>
              <w:numPr>
                <w:ilvl w:val="0"/>
                <w:numId w:val="9"/>
              </w:numPr>
              <w:ind w:left="63" w:hanging="141"/>
              <w:jc w:val="both"/>
              <w:rPr>
                <w:rFonts w:ascii="Cambria" w:hAnsi="Cambria" w:cs="Arial"/>
                <w:sz w:val="20"/>
                <w:szCs w:val="18"/>
              </w:rPr>
            </w:pPr>
            <w:r w:rsidRPr="00A44D93">
              <w:rPr>
                <w:rFonts w:ascii="Cambria" w:hAnsi="Cambria" w:cs="Arial"/>
                <w:sz w:val="20"/>
                <w:szCs w:val="18"/>
              </w:rPr>
              <w:t>Lleva a cabo su alternativa de solución, manipulando los materiales, instrumentos y herramientas según sus funciones, considerando los requerimientos establecidos, y normas de seguridad</w:t>
            </w:r>
            <w:r w:rsidR="00C00B2E" w:rsidRPr="00A44D93">
              <w:rPr>
                <w:rFonts w:ascii="Cambria" w:hAnsi="Cambria" w:cs="Arial"/>
                <w:sz w:val="20"/>
                <w:szCs w:val="18"/>
              </w:rPr>
              <w:t xml:space="preserve"> en su práctica de experimentos</w:t>
            </w:r>
            <w:r w:rsidRPr="00A44D93">
              <w:rPr>
                <w:rFonts w:ascii="Cambria" w:hAnsi="Cambria" w:cs="Arial"/>
                <w:sz w:val="20"/>
                <w:szCs w:val="18"/>
              </w:rPr>
              <w:t>.</w:t>
            </w:r>
          </w:p>
          <w:p w:rsidR="0028277D" w:rsidRPr="00A44D93" w:rsidRDefault="0028277D" w:rsidP="00C00B2E">
            <w:pPr>
              <w:pStyle w:val="Default"/>
              <w:numPr>
                <w:ilvl w:val="0"/>
                <w:numId w:val="9"/>
              </w:numPr>
              <w:ind w:left="63" w:hanging="141"/>
              <w:jc w:val="both"/>
              <w:rPr>
                <w:rFonts w:ascii="Cambria" w:hAnsi="Cambria" w:cs="Arial"/>
                <w:sz w:val="20"/>
                <w:szCs w:val="18"/>
              </w:rPr>
            </w:pPr>
            <w:r w:rsidRPr="00A44D93">
              <w:rPr>
                <w:rFonts w:ascii="Cambria" w:hAnsi="Cambria" w:cs="Arial"/>
                <w:sz w:val="20"/>
                <w:szCs w:val="18"/>
              </w:rPr>
              <w:t>Explica cómo construyó su solución tecnológica, el conocimiento científico o las prácticas locales aplicados, las dificultades en el diseño y proceso de implementación</w:t>
            </w:r>
            <w:r w:rsidR="00C00B2E" w:rsidRPr="00A44D93">
              <w:rPr>
                <w:rFonts w:ascii="Cambria" w:hAnsi="Cambria" w:cs="Arial"/>
                <w:sz w:val="20"/>
                <w:szCs w:val="18"/>
              </w:rPr>
              <w:t xml:space="preserve"> en su práctica de experimentos.</w:t>
            </w:r>
          </w:p>
        </w:tc>
        <w:tc>
          <w:tcPr>
            <w:tcW w:w="2268" w:type="dxa"/>
            <w:vMerge/>
            <w:tcBorders>
              <w:bottom w:val="single" w:sz="4" w:space="0" w:color="auto"/>
            </w:tcBorders>
          </w:tcPr>
          <w:p w:rsidR="0028277D" w:rsidRPr="00A44D93" w:rsidRDefault="0028277D" w:rsidP="00035B79">
            <w:pPr>
              <w:ind w:left="-57"/>
              <w:rPr>
                <w:rFonts w:ascii="Cambria" w:hAnsi="Cambria"/>
                <w:sz w:val="20"/>
                <w:szCs w:val="18"/>
              </w:rPr>
            </w:pPr>
          </w:p>
        </w:tc>
      </w:tr>
    </w:tbl>
    <w:p w:rsidR="008E6DFC" w:rsidRPr="00912D37" w:rsidRDefault="008E6DFC" w:rsidP="00AC09D1">
      <w:pPr>
        <w:spacing w:after="0" w:line="240" w:lineRule="auto"/>
        <w:ind w:left="-57"/>
        <w:rPr>
          <w:rFonts w:ascii="Cambria" w:hAnsi="Cambria"/>
          <w:sz w:val="18"/>
          <w:szCs w:val="18"/>
        </w:rPr>
      </w:pPr>
    </w:p>
    <w:tbl>
      <w:tblPr>
        <w:tblStyle w:val="Tablaconcuadrcula"/>
        <w:tblW w:w="0" w:type="auto"/>
        <w:tblInd w:w="108" w:type="dxa"/>
        <w:tblLook w:val="04A0" w:firstRow="1" w:lastRow="0" w:firstColumn="1" w:lastColumn="0" w:noHBand="0" w:noVBand="1"/>
      </w:tblPr>
      <w:tblGrid>
        <w:gridCol w:w="2250"/>
        <w:gridCol w:w="12202"/>
      </w:tblGrid>
      <w:tr w:rsidR="00670EFD" w:rsidRPr="00A44D93" w:rsidTr="00A63C4A">
        <w:tc>
          <w:tcPr>
            <w:tcW w:w="14452" w:type="dxa"/>
            <w:gridSpan w:val="2"/>
            <w:shd w:val="clear" w:color="auto" w:fill="92D050"/>
          </w:tcPr>
          <w:p w:rsidR="00670EFD" w:rsidRPr="00A44D93" w:rsidRDefault="00670EFD" w:rsidP="0050018B">
            <w:pPr>
              <w:pStyle w:val="Prrafodelista"/>
              <w:numPr>
                <w:ilvl w:val="0"/>
                <w:numId w:val="2"/>
              </w:numPr>
              <w:tabs>
                <w:tab w:val="left" w:pos="284"/>
              </w:tabs>
              <w:ind w:left="497" w:hanging="425"/>
              <w:jc w:val="both"/>
              <w:rPr>
                <w:rFonts w:ascii="Cambria" w:hAnsi="Cambria"/>
                <w:b/>
                <w:sz w:val="20"/>
                <w:szCs w:val="18"/>
              </w:rPr>
            </w:pPr>
            <w:r w:rsidRPr="00A44D93">
              <w:rPr>
                <w:rFonts w:ascii="Cambria" w:hAnsi="Cambria"/>
                <w:b/>
                <w:sz w:val="20"/>
                <w:szCs w:val="18"/>
              </w:rPr>
              <w:t>SECUENCIA DE SESIONES DE APRENDIZAJE.</w:t>
            </w:r>
          </w:p>
        </w:tc>
      </w:tr>
      <w:tr w:rsidR="00670EFD" w:rsidRPr="00A44D93" w:rsidTr="00A63C4A">
        <w:tc>
          <w:tcPr>
            <w:tcW w:w="2250" w:type="dxa"/>
            <w:shd w:val="clear" w:color="auto" w:fill="FFFFFF" w:themeFill="background1"/>
            <w:vAlign w:val="center"/>
          </w:tcPr>
          <w:p w:rsidR="00670EFD" w:rsidRPr="00A44D93" w:rsidRDefault="005E3DA7" w:rsidP="00042305">
            <w:pPr>
              <w:ind w:left="-57"/>
              <w:jc w:val="center"/>
              <w:rPr>
                <w:rFonts w:ascii="Cambria" w:hAnsi="Cambria"/>
                <w:sz w:val="20"/>
                <w:szCs w:val="18"/>
              </w:rPr>
            </w:pPr>
            <w:r w:rsidRPr="00A44D93">
              <w:rPr>
                <w:rFonts w:ascii="Cambria" w:hAnsi="Cambria"/>
                <w:sz w:val="20"/>
                <w:szCs w:val="18"/>
              </w:rPr>
              <w:t>SESION N</w:t>
            </w:r>
            <w:r w:rsidR="007723C3" w:rsidRPr="00A44D93">
              <w:rPr>
                <w:rFonts w:ascii="Cambria" w:hAnsi="Cambria"/>
                <w:sz w:val="20"/>
                <w:szCs w:val="18"/>
              </w:rPr>
              <w:t>°</w:t>
            </w:r>
            <w:r w:rsidRPr="00A44D93">
              <w:rPr>
                <w:rFonts w:ascii="Cambria" w:hAnsi="Cambria"/>
                <w:sz w:val="20"/>
                <w:szCs w:val="18"/>
              </w:rPr>
              <w:t xml:space="preserve"> 01</w:t>
            </w:r>
          </w:p>
        </w:tc>
        <w:tc>
          <w:tcPr>
            <w:tcW w:w="12202" w:type="dxa"/>
            <w:shd w:val="clear" w:color="auto" w:fill="FFFFFF" w:themeFill="background1"/>
          </w:tcPr>
          <w:p w:rsidR="00670EFD" w:rsidRPr="00A44D93" w:rsidRDefault="00361C45" w:rsidP="00361C45">
            <w:pPr>
              <w:ind w:left="-57"/>
              <w:rPr>
                <w:rFonts w:ascii="Cambria" w:hAnsi="Cambria"/>
                <w:b/>
                <w:sz w:val="20"/>
                <w:szCs w:val="18"/>
              </w:rPr>
            </w:pPr>
            <w:r>
              <w:rPr>
                <w:rFonts w:ascii="Cambria" w:hAnsi="Cambria"/>
                <w:b/>
                <w:sz w:val="20"/>
                <w:szCs w:val="18"/>
              </w:rPr>
              <w:t>Aprendemos sobre la importancia de los anticongelantes en la industria automotriz</w:t>
            </w:r>
            <w:r w:rsidR="006939B9" w:rsidRPr="00A44D93">
              <w:rPr>
                <w:rFonts w:ascii="Cambria" w:hAnsi="Cambria"/>
                <w:b/>
                <w:sz w:val="20"/>
                <w:szCs w:val="18"/>
              </w:rPr>
              <w:t>.</w:t>
            </w:r>
          </w:p>
        </w:tc>
      </w:tr>
      <w:tr w:rsidR="009274A8" w:rsidRPr="00A44D93" w:rsidTr="00A63C4A">
        <w:tc>
          <w:tcPr>
            <w:tcW w:w="2250" w:type="dxa"/>
            <w:shd w:val="clear" w:color="auto" w:fill="FFFFFF" w:themeFill="background1"/>
            <w:vAlign w:val="center"/>
          </w:tcPr>
          <w:p w:rsidR="009274A8" w:rsidRPr="00A44D93" w:rsidRDefault="009274A8" w:rsidP="000F1BCD">
            <w:pPr>
              <w:ind w:left="-57"/>
              <w:jc w:val="center"/>
              <w:rPr>
                <w:rFonts w:ascii="Cambria" w:hAnsi="Cambria"/>
                <w:sz w:val="20"/>
                <w:szCs w:val="18"/>
              </w:rPr>
            </w:pPr>
            <w:r w:rsidRPr="00A44D93">
              <w:rPr>
                <w:rFonts w:ascii="Cambria" w:hAnsi="Cambria"/>
                <w:sz w:val="20"/>
                <w:szCs w:val="18"/>
              </w:rPr>
              <w:t>SESION N°</w:t>
            </w:r>
            <w:r w:rsidR="001C52D4" w:rsidRPr="00A44D93">
              <w:rPr>
                <w:rFonts w:ascii="Cambria" w:hAnsi="Cambria"/>
                <w:sz w:val="20"/>
                <w:szCs w:val="18"/>
              </w:rPr>
              <w:t xml:space="preserve"> 02</w:t>
            </w:r>
          </w:p>
        </w:tc>
        <w:tc>
          <w:tcPr>
            <w:tcW w:w="12202" w:type="dxa"/>
            <w:shd w:val="clear" w:color="auto" w:fill="FFFFFF" w:themeFill="background1"/>
          </w:tcPr>
          <w:p w:rsidR="009274A8" w:rsidRPr="00A44D93" w:rsidRDefault="00D06080" w:rsidP="00361C45">
            <w:pPr>
              <w:ind w:left="-57"/>
              <w:rPr>
                <w:rFonts w:ascii="Cambria" w:hAnsi="Cambria"/>
                <w:b/>
                <w:sz w:val="20"/>
                <w:szCs w:val="18"/>
              </w:rPr>
            </w:pPr>
            <w:r w:rsidRPr="00A44D93">
              <w:rPr>
                <w:rFonts w:ascii="Cambria" w:hAnsi="Cambria"/>
                <w:b/>
                <w:sz w:val="20"/>
                <w:szCs w:val="18"/>
              </w:rPr>
              <w:t xml:space="preserve">Diferenciamos las propiedades </w:t>
            </w:r>
            <w:r w:rsidR="00361C45">
              <w:rPr>
                <w:rFonts w:ascii="Cambria" w:hAnsi="Cambria"/>
                <w:b/>
                <w:sz w:val="20"/>
                <w:szCs w:val="18"/>
              </w:rPr>
              <w:t xml:space="preserve">y los tipos de </w:t>
            </w:r>
            <w:r w:rsidRPr="00A44D93">
              <w:rPr>
                <w:rFonts w:ascii="Cambria" w:hAnsi="Cambria"/>
                <w:b/>
                <w:sz w:val="20"/>
                <w:szCs w:val="18"/>
              </w:rPr>
              <w:t>soluciones</w:t>
            </w:r>
            <w:r w:rsidR="00361C45">
              <w:rPr>
                <w:rFonts w:ascii="Cambria" w:hAnsi="Cambria"/>
                <w:b/>
                <w:sz w:val="20"/>
                <w:szCs w:val="18"/>
              </w:rPr>
              <w:t>.</w:t>
            </w:r>
          </w:p>
        </w:tc>
      </w:tr>
      <w:tr w:rsidR="009274A8" w:rsidRPr="00A44D93" w:rsidTr="00A63C4A">
        <w:tc>
          <w:tcPr>
            <w:tcW w:w="2250" w:type="dxa"/>
            <w:shd w:val="clear" w:color="auto" w:fill="FFFFFF" w:themeFill="background1"/>
            <w:vAlign w:val="center"/>
          </w:tcPr>
          <w:p w:rsidR="009274A8" w:rsidRPr="00A44D93" w:rsidRDefault="009274A8" w:rsidP="000F1BCD">
            <w:pPr>
              <w:ind w:left="-57"/>
              <w:jc w:val="center"/>
              <w:rPr>
                <w:rFonts w:ascii="Cambria" w:hAnsi="Cambria"/>
                <w:sz w:val="20"/>
                <w:szCs w:val="18"/>
              </w:rPr>
            </w:pPr>
            <w:r w:rsidRPr="00A44D93">
              <w:rPr>
                <w:rFonts w:ascii="Cambria" w:hAnsi="Cambria"/>
                <w:sz w:val="20"/>
                <w:szCs w:val="18"/>
              </w:rPr>
              <w:t>SESION N°</w:t>
            </w:r>
            <w:r w:rsidR="001C52D4" w:rsidRPr="00A44D93">
              <w:rPr>
                <w:rFonts w:ascii="Cambria" w:hAnsi="Cambria"/>
                <w:sz w:val="20"/>
                <w:szCs w:val="18"/>
              </w:rPr>
              <w:t xml:space="preserve"> 03</w:t>
            </w:r>
          </w:p>
        </w:tc>
        <w:tc>
          <w:tcPr>
            <w:tcW w:w="12202" w:type="dxa"/>
            <w:shd w:val="clear" w:color="auto" w:fill="FFFFFF" w:themeFill="background1"/>
          </w:tcPr>
          <w:p w:rsidR="009274A8" w:rsidRPr="00A44D93" w:rsidRDefault="00361C45" w:rsidP="00FE1CD3">
            <w:pPr>
              <w:ind w:left="-57"/>
              <w:rPr>
                <w:rFonts w:ascii="Cambria" w:hAnsi="Cambria"/>
                <w:b/>
                <w:sz w:val="20"/>
                <w:szCs w:val="18"/>
              </w:rPr>
            </w:pPr>
            <w:r>
              <w:rPr>
                <w:rFonts w:ascii="Cambria" w:hAnsi="Cambria"/>
                <w:b/>
                <w:sz w:val="20"/>
                <w:szCs w:val="18"/>
              </w:rPr>
              <w:t xml:space="preserve">Diferenciamos y utilizamos </w:t>
            </w:r>
            <w:r w:rsidR="00FE1CD3">
              <w:rPr>
                <w:rFonts w:ascii="Cambria" w:hAnsi="Cambria"/>
                <w:b/>
                <w:sz w:val="20"/>
                <w:szCs w:val="18"/>
              </w:rPr>
              <w:t>las unidades físicas de concentración</w:t>
            </w:r>
          </w:p>
        </w:tc>
      </w:tr>
      <w:tr w:rsidR="00A63C4A" w:rsidRPr="00A44D93" w:rsidTr="00A63C4A">
        <w:tc>
          <w:tcPr>
            <w:tcW w:w="2250" w:type="dxa"/>
            <w:shd w:val="clear" w:color="auto" w:fill="FFFFFF" w:themeFill="background1"/>
            <w:vAlign w:val="center"/>
          </w:tcPr>
          <w:p w:rsidR="00A63C4A" w:rsidRPr="00A44D93" w:rsidRDefault="00A63C4A" w:rsidP="00A63C4A">
            <w:pPr>
              <w:ind w:left="-57"/>
              <w:jc w:val="center"/>
              <w:rPr>
                <w:rFonts w:ascii="Cambria" w:hAnsi="Cambria"/>
                <w:sz w:val="20"/>
                <w:szCs w:val="18"/>
              </w:rPr>
            </w:pPr>
            <w:r w:rsidRPr="00A44D93">
              <w:rPr>
                <w:rFonts w:ascii="Cambria" w:hAnsi="Cambria"/>
                <w:sz w:val="20"/>
                <w:szCs w:val="18"/>
              </w:rPr>
              <w:t>SESION N° 04</w:t>
            </w:r>
          </w:p>
        </w:tc>
        <w:tc>
          <w:tcPr>
            <w:tcW w:w="12202" w:type="dxa"/>
            <w:shd w:val="clear" w:color="auto" w:fill="FFFFFF" w:themeFill="background1"/>
          </w:tcPr>
          <w:p w:rsidR="00A63C4A" w:rsidRPr="00A44D93" w:rsidRDefault="00FE1CD3" w:rsidP="00FE1CD3">
            <w:pPr>
              <w:ind w:left="-57"/>
              <w:rPr>
                <w:rFonts w:ascii="Cambria" w:hAnsi="Cambria"/>
                <w:b/>
                <w:sz w:val="20"/>
                <w:szCs w:val="18"/>
              </w:rPr>
            </w:pPr>
            <w:r>
              <w:rPr>
                <w:rFonts w:ascii="Cambria" w:hAnsi="Cambria"/>
                <w:b/>
                <w:sz w:val="20"/>
                <w:szCs w:val="18"/>
              </w:rPr>
              <w:t>Diferenciamos y utilizamos las unidades químicas de concentración</w:t>
            </w:r>
          </w:p>
        </w:tc>
      </w:tr>
    </w:tbl>
    <w:p w:rsidR="00ED0F3D" w:rsidRPr="00912D37" w:rsidRDefault="00ED0F3D" w:rsidP="00042305">
      <w:pPr>
        <w:tabs>
          <w:tab w:val="left" w:pos="3390"/>
        </w:tabs>
        <w:spacing w:after="0" w:line="240" w:lineRule="auto"/>
        <w:rPr>
          <w:rFonts w:ascii="Cambria" w:hAnsi="Cambria"/>
          <w:sz w:val="18"/>
          <w:szCs w:val="18"/>
        </w:rPr>
      </w:pPr>
    </w:p>
    <w:tbl>
      <w:tblPr>
        <w:tblStyle w:val="Tablaconcuadrcula"/>
        <w:tblW w:w="14601" w:type="dxa"/>
        <w:tblInd w:w="108" w:type="dxa"/>
        <w:tblLook w:val="04A0" w:firstRow="1" w:lastRow="0" w:firstColumn="1" w:lastColumn="0" w:noHBand="0" w:noVBand="1"/>
      </w:tblPr>
      <w:tblGrid>
        <w:gridCol w:w="14525"/>
        <w:gridCol w:w="76"/>
      </w:tblGrid>
      <w:tr w:rsidR="00670EFD" w:rsidRPr="00912D37" w:rsidTr="00905A4A">
        <w:trPr>
          <w:trHeight w:val="289"/>
        </w:trPr>
        <w:tc>
          <w:tcPr>
            <w:tcW w:w="14601" w:type="dxa"/>
            <w:gridSpan w:val="2"/>
            <w:shd w:val="clear" w:color="auto" w:fill="92D050"/>
          </w:tcPr>
          <w:p w:rsidR="00670EFD" w:rsidRPr="00912D37" w:rsidRDefault="00670EFD" w:rsidP="0050018B">
            <w:pPr>
              <w:pStyle w:val="Prrafodelista"/>
              <w:numPr>
                <w:ilvl w:val="0"/>
                <w:numId w:val="2"/>
              </w:numPr>
              <w:tabs>
                <w:tab w:val="left" w:pos="284"/>
              </w:tabs>
              <w:ind w:left="497" w:hanging="425"/>
              <w:jc w:val="both"/>
              <w:rPr>
                <w:rFonts w:ascii="Cambria" w:hAnsi="Cambria"/>
                <w:b/>
                <w:sz w:val="18"/>
                <w:szCs w:val="18"/>
              </w:rPr>
            </w:pPr>
            <w:r w:rsidRPr="00912D37">
              <w:rPr>
                <w:rFonts w:ascii="Cambria" w:hAnsi="Cambria"/>
                <w:b/>
                <w:sz w:val="18"/>
                <w:szCs w:val="18"/>
              </w:rPr>
              <w:t xml:space="preserve">MEDIOS Y MATERIALES </w:t>
            </w:r>
          </w:p>
        </w:tc>
      </w:tr>
      <w:tr w:rsidR="00670EFD" w:rsidRPr="00912D37" w:rsidTr="00905A4A">
        <w:trPr>
          <w:trHeight w:val="699"/>
        </w:trPr>
        <w:tc>
          <w:tcPr>
            <w:tcW w:w="14601" w:type="dxa"/>
            <w:gridSpan w:val="2"/>
            <w:shd w:val="clear" w:color="auto" w:fill="FFFFFF" w:themeFill="background1"/>
          </w:tcPr>
          <w:p w:rsidR="00EB2BB2" w:rsidRPr="00912D37" w:rsidRDefault="00EB2BB2" w:rsidP="00EB2BB2">
            <w:pPr>
              <w:tabs>
                <w:tab w:val="left" w:pos="2127"/>
              </w:tabs>
              <w:ind w:left="459"/>
              <w:contextualSpacing/>
              <w:rPr>
                <w:rFonts w:ascii="Cambria" w:eastAsia="Arial Unicode MS" w:hAnsi="Cambria" w:cs="Arial"/>
                <w:sz w:val="18"/>
                <w:szCs w:val="18"/>
              </w:rPr>
            </w:pPr>
            <w:r w:rsidRPr="00912D37">
              <w:rPr>
                <w:rFonts w:ascii="Cambria" w:eastAsia="Arial Unicode MS" w:hAnsi="Cambria" w:cs="Arial"/>
                <w:sz w:val="18"/>
                <w:szCs w:val="18"/>
              </w:rPr>
              <w:t xml:space="preserve">Currículo nacional  2017.             </w:t>
            </w:r>
            <w:r w:rsidR="00905A4A" w:rsidRPr="00912D37">
              <w:rPr>
                <w:rFonts w:ascii="Cambria" w:eastAsia="Arial Unicode MS" w:hAnsi="Cambria" w:cs="Arial"/>
                <w:sz w:val="18"/>
                <w:szCs w:val="18"/>
              </w:rPr>
              <w:t xml:space="preserve">                                                        </w:t>
            </w:r>
            <w:r w:rsidRPr="00912D37">
              <w:rPr>
                <w:rFonts w:ascii="Cambria" w:eastAsia="Arial Unicode MS" w:hAnsi="Cambria" w:cs="Arial"/>
                <w:sz w:val="18"/>
                <w:szCs w:val="18"/>
              </w:rPr>
              <w:t>MINEDU, textos de C.T.A. tercer grado.</w:t>
            </w:r>
            <w:r w:rsidRPr="00912D37">
              <w:rPr>
                <w:rFonts w:ascii="Cambria" w:eastAsia="Arial Unicode MS" w:hAnsi="Cambria" w:cs="Arial"/>
                <w:sz w:val="18"/>
                <w:szCs w:val="18"/>
              </w:rPr>
              <w:tab/>
              <w:t xml:space="preserve">                         </w:t>
            </w:r>
            <w:r w:rsidR="00905A4A" w:rsidRPr="00912D37">
              <w:rPr>
                <w:rFonts w:ascii="Cambria" w:eastAsia="Arial Unicode MS" w:hAnsi="Cambria" w:cs="Arial"/>
                <w:sz w:val="18"/>
                <w:szCs w:val="18"/>
              </w:rPr>
              <w:t xml:space="preserve">                      </w:t>
            </w:r>
            <w:r w:rsidRPr="00912D37">
              <w:rPr>
                <w:rFonts w:ascii="Cambria" w:eastAsia="Arial Unicode MS" w:hAnsi="Cambria" w:cs="Arial"/>
                <w:sz w:val="18"/>
                <w:szCs w:val="18"/>
              </w:rPr>
              <w:t xml:space="preserve"> Internet.                                                                 </w:t>
            </w:r>
            <w:r w:rsidR="00905A4A" w:rsidRPr="00912D37">
              <w:rPr>
                <w:rFonts w:ascii="Cambria" w:eastAsia="Arial Unicode MS" w:hAnsi="Cambria" w:cs="Arial"/>
                <w:sz w:val="18"/>
                <w:szCs w:val="18"/>
              </w:rPr>
              <w:t xml:space="preserve"> </w:t>
            </w:r>
          </w:p>
          <w:p w:rsidR="00905A4A" w:rsidRPr="00912D37" w:rsidRDefault="00EB2BB2" w:rsidP="00EB2BB2">
            <w:pPr>
              <w:tabs>
                <w:tab w:val="left" w:pos="2127"/>
              </w:tabs>
              <w:ind w:left="459"/>
              <w:contextualSpacing/>
              <w:rPr>
                <w:rFonts w:ascii="Cambria" w:eastAsia="Arial Unicode MS" w:hAnsi="Cambria" w:cs="Arial"/>
                <w:sz w:val="18"/>
                <w:szCs w:val="18"/>
              </w:rPr>
            </w:pPr>
            <w:r w:rsidRPr="00912D37">
              <w:rPr>
                <w:rFonts w:ascii="Cambria" w:eastAsia="Arial Unicode MS" w:hAnsi="Cambria" w:cs="Arial"/>
                <w:sz w:val="18"/>
                <w:szCs w:val="18"/>
              </w:rPr>
              <w:t>Editorial SM, Texto de C.T.A. tercer grado</w:t>
            </w:r>
            <w:r w:rsidR="00905A4A" w:rsidRPr="00912D37">
              <w:rPr>
                <w:rFonts w:ascii="Cambria" w:eastAsia="Arial Unicode MS" w:hAnsi="Cambria" w:cs="Arial"/>
                <w:sz w:val="18"/>
                <w:szCs w:val="18"/>
              </w:rPr>
              <w:t xml:space="preserve">                                      </w:t>
            </w:r>
            <w:r w:rsidRPr="00912D37">
              <w:rPr>
                <w:rFonts w:ascii="Cambria" w:eastAsia="Arial Unicode MS" w:hAnsi="Cambria" w:cs="Arial"/>
                <w:sz w:val="18"/>
                <w:szCs w:val="18"/>
              </w:rPr>
              <w:t>Cuadernos de trabajo, prácticas calificadas.</w:t>
            </w:r>
            <w:r w:rsidR="00905A4A" w:rsidRPr="00912D37">
              <w:rPr>
                <w:rFonts w:ascii="Cambria" w:eastAsia="Arial Unicode MS" w:hAnsi="Cambria" w:cs="Arial"/>
                <w:sz w:val="18"/>
                <w:szCs w:val="18"/>
              </w:rPr>
              <w:t xml:space="preserve">                                                  </w:t>
            </w:r>
            <w:r w:rsidRPr="00912D37">
              <w:rPr>
                <w:rFonts w:ascii="Cambria" w:eastAsia="Arial Unicode MS" w:hAnsi="Cambria" w:cs="Arial"/>
                <w:sz w:val="18"/>
                <w:szCs w:val="18"/>
              </w:rPr>
              <w:t>Laboratorio de ciencias.</w:t>
            </w:r>
            <w:r w:rsidRPr="00912D37">
              <w:rPr>
                <w:rFonts w:ascii="Cambria" w:eastAsia="Arial Unicode MS" w:hAnsi="Cambria" w:cs="Arial"/>
                <w:sz w:val="18"/>
                <w:szCs w:val="18"/>
              </w:rPr>
              <w:tab/>
            </w:r>
            <w:r w:rsidRPr="00912D37">
              <w:rPr>
                <w:rFonts w:ascii="Cambria" w:eastAsia="Arial Unicode MS" w:hAnsi="Cambria" w:cs="Arial"/>
                <w:sz w:val="18"/>
                <w:szCs w:val="18"/>
              </w:rPr>
              <w:tab/>
            </w:r>
          </w:p>
          <w:p w:rsidR="00670EFD" w:rsidRPr="00912D37" w:rsidRDefault="00EB2BB2" w:rsidP="00905A4A">
            <w:pPr>
              <w:tabs>
                <w:tab w:val="left" w:pos="2127"/>
              </w:tabs>
              <w:ind w:left="459"/>
              <w:contextualSpacing/>
              <w:rPr>
                <w:rFonts w:ascii="Cambria" w:eastAsia="Arial Unicode MS" w:hAnsi="Cambria" w:cs="Arial"/>
                <w:sz w:val="18"/>
                <w:szCs w:val="18"/>
              </w:rPr>
            </w:pPr>
            <w:r w:rsidRPr="00912D37">
              <w:rPr>
                <w:rFonts w:ascii="Cambria" w:eastAsia="Arial Unicode MS" w:hAnsi="Cambria" w:cs="Arial"/>
                <w:sz w:val="18"/>
                <w:szCs w:val="18"/>
              </w:rPr>
              <w:t xml:space="preserve">Proyector multimedia.                                                                        </w:t>
            </w:r>
            <w:r w:rsidR="00905A4A" w:rsidRPr="00912D37">
              <w:rPr>
                <w:rFonts w:ascii="Cambria" w:eastAsia="Arial Unicode MS" w:hAnsi="Cambria" w:cs="Arial"/>
                <w:sz w:val="18"/>
                <w:szCs w:val="18"/>
              </w:rPr>
              <w:t xml:space="preserve">  </w:t>
            </w:r>
            <w:r w:rsidRPr="00912D37">
              <w:rPr>
                <w:rFonts w:ascii="Cambria" w:eastAsia="Arial Unicode MS" w:hAnsi="Cambria" w:cs="Arial"/>
                <w:sz w:val="18"/>
                <w:szCs w:val="18"/>
              </w:rPr>
              <w:t>Editorial Santillana, Texto de C.T.A. tercer grado.</w:t>
            </w:r>
          </w:p>
          <w:p w:rsidR="00C00B2E" w:rsidRDefault="00C00B2E" w:rsidP="00905A4A">
            <w:pPr>
              <w:tabs>
                <w:tab w:val="left" w:pos="2127"/>
              </w:tabs>
              <w:ind w:left="459"/>
              <w:contextualSpacing/>
              <w:rPr>
                <w:rFonts w:ascii="Cambria" w:hAnsi="Cambria"/>
                <w:b/>
                <w:sz w:val="18"/>
                <w:szCs w:val="18"/>
              </w:rPr>
            </w:pPr>
          </w:p>
          <w:p w:rsidR="006A4F47" w:rsidRDefault="006A4F47" w:rsidP="00905A4A">
            <w:pPr>
              <w:tabs>
                <w:tab w:val="left" w:pos="2127"/>
              </w:tabs>
              <w:ind w:left="459"/>
              <w:contextualSpacing/>
              <w:rPr>
                <w:rFonts w:ascii="Cambria" w:hAnsi="Cambria"/>
                <w:b/>
                <w:sz w:val="18"/>
                <w:szCs w:val="18"/>
              </w:rPr>
            </w:pPr>
          </w:p>
          <w:p w:rsidR="008D75BB" w:rsidRPr="00912D37" w:rsidRDefault="008D75BB" w:rsidP="00905A4A">
            <w:pPr>
              <w:tabs>
                <w:tab w:val="left" w:pos="2127"/>
              </w:tabs>
              <w:ind w:left="459"/>
              <w:contextualSpacing/>
              <w:rPr>
                <w:rFonts w:ascii="Cambria" w:hAnsi="Cambria"/>
                <w:b/>
                <w:sz w:val="18"/>
                <w:szCs w:val="18"/>
              </w:rPr>
            </w:pPr>
          </w:p>
        </w:tc>
      </w:tr>
      <w:tr w:rsidR="00670EFD" w:rsidRPr="00912D37" w:rsidTr="00905A4A">
        <w:trPr>
          <w:gridAfter w:val="1"/>
          <w:wAfter w:w="76" w:type="dxa"/>
          <w:trHeight w:val="176"/>
        </w:trPr>
        <w:tc>
          <w:tcPr>
            <w:tcW w:w="14525" w:type="dxa"/>
            <w:shd w:val="clear" w:color="auto" w:fill="92D050"/>
          </w:tcPr>
          <w:p w:rsidR="00670EFD" w:rsidRPr="00912D37" w:rsidRDefault="00670EFD" w:rsidP="0050018B">
            <w:pPr>
              <w:pStyle w:val="Prrafodelista"/>
              <w:numPr>
                <w:ilvl w:val="0"/>
                <w:numId w:val="2"/>
              </w:numPr>
              <w:tabs>
                <w:tab w:val="left" w:pos="284"/>
              </w:tabs>
              <w:ind w:left="497" w:hanging="425"/>
              <w:jc w:val="both"/>
              <w:rPr>
                <w:rFonts w:ascii="Cambria" w:hAnsi="Cambria"/>
                <w:b/>
                <w:sz w:val="18"/>
                <w:szCs w:val="18"/>
              </w:rPr>
            </w:pPr>
            <w:r w:rsidRPr="00912D37">
              <w:rPr>
                <w:rFonts w:ascii="Cambria" w:hAnsi="Cambria"/>
                <w:b/>
                <w:sz w:val="18"/>
                <w:szCs w:val="18"/>
              </w:rPr>
              <w:lastRenderedPageBreak/>
              <w:t>EVALUACION.</w:t>
            </w:r>
          </w:p>
        </w:tc>
      </w:tr>
      <w:tr w:rsidR="00670EFD" w:rsidRPr="00912D37" w:rsidTr="001E3698">
        <w:trPr>
          <w:gridAfter w:val="1"/>
          <w:wAfter w:w="76" w:type="dxa"/>
          <w:trHeight w:val="1481"/>
        </w:trPr>
        <w:tc>
          <w:tcPr>
            <w:tcW w:w="14525" w:type="dxa"/>
            <w:shd w:val="clear" w:color="auto" w:fill="FFFFFF" w:themeFill="background1"/>
          </w:tcPr>
          <w:tbl>
            <w:tblPr>
              <w:tblStyle w:val="Tablaconcuadrcula"/>
              <w:tblpPr w:leftFromText="141" w:rightFromText="141" w:vertAnchor="page" w:horzAnchor="margin" w:tblpX="279" w:tblpY="1"/>
              <w:tblOverlap w:val="never"/>
              <w:tblW w:w="12736" w:type="dxa"/>
              <w:tblLook w:val="04A0" w:firstRow="1" w:lastRow="0" w:firstColumn="1" w:lastColumn="0" w:noHBand="0" w:noVBand="1"/>
            </w:tblPr>
            <w:tblGrid>
              <w:gridCol w:w="2549"/>
              <w:gridCol w:w="2408"/>
              <w:gridCol w:w="6095"/>
              <w:gridCol w:w="1684"/>
            </w:tblGrid>
            <w:tr w:rsidR="00ED0F3D" w:rsidRPr="00EC3725" w:rsidTr="001E3698">
              <w:trPr>
                <w:trHeight w:val="216"/>
              </w:trPr>
              <w:tc>
                <w:tcPr>
                  <w:tcW w:w="2549" w:type="dxa"/>
                  <w:vAlign w:val="center"/>
                </w:tcPr>
                <w:p w:rsidR="00ED0F3D" w:rsidRPr="00EC3725" w:rsidRDefault="00ED0F3D" w:rsidP="00ED0F3D">
                  <w:pPr>
                    <w:contextualSpacing/>
                    <w:jc w:val="center"/>
                    <w:rPr>
                      <w:rFonts w:ascii="Cambria" w:eastAsia="Calibri" w:hAnsi="Cambria" w:cs="Arial"/>
                      <w:sz w:val="20"/>
                    </w:rPr>
                  </w:pPr>
                  <w:r w:rsidRPr="00EC3725">
                    <w:rPr>
                      <w:rFonts w:ascii="Cambria" w:eastAsia="Calibri" w:hAnsi="Cambria" w:cs="Arial"/>
                      <w:sz w:val="20"/>
                    </w:rPr>
                    <w:t>Tipos de evaluación</w:t>
                  </w:r>
                </w:p>
              </w:tc>
              <w:tc>
                <w:tcPr>
                  <w:tcW w:w="2408" w:type="dxa"/>
                  <w:vAlign w:val="center"/>
                </w:tcPr>
                <w:p w:rsidR="00ED0F3D" w:rsidRPr="00EC3725" w:rsidRDefault="00ED0F3D" w:rsidP="00ED0F3D">
                  <w:pPr>
                    <w:contextualSpacing/>
                    <w:jc w:val="center"/>
                    <w:rPr>
                      <w:rFonts w:ascii="Cambria" w:eastAsia="Calibri" w:hAnsi="Cambria" w:cs="Arial"/>
                      <w:sz w:val="20"/>
                    </w:rPr>
                  </w:pPr>
                  <w:r w:rsidRPr="00EC3725">
                    <w:rPr>
                      <w:rFonts w:ascii="Cambria" w:eastAsia="Calibri" w:hAnsi="Cambria" w:cs="Arial"/>
                      <w:sz w:val="20"/>
                    </w:rPr>
                    <w:t>Procedimiento</w:t>
                  </w:r>
                </w:p>
              </w:tc>
              <w:tc>
                <w:tcPr>
                  <w:tcW w:w="6095" w:type="dxa"/>
                  <w:vAlign w:val="center"/>
                </w:tcPr>
                <w:p w:rsidR="00ED0F3D" w:rsidRPr="00EC3725" w:rsidRDefault="00ED0F3D" w:rsidP="00ED0F3D">
                  <w:pPr>
                    <w:contextualSpacing/>
                    <w:jc w:val="center"/>
                    <w:rPr>
                      <w:rFonts w:ascii="Cambria" w:eastAsia="Calibri" w:hAnsi="Cambria" w:cs="Arial"/>
                      <w:sz w:val="20"/>
                    </w:rPr>
                  </w:pPr>
                  <w:r w:rsidRPr="00EC3725">
                    <w:rPr>
                      <w:rFonts w:ascii="Cambria" w:eastAsia="Calibri" w:hAnsi="Cambria" w:cs="Arial"/>
                      <w:sz w:val="20"/>
                    </w:rPr>
                    <w:t>Instrumentos</w:t>
                  </w:r>
                </w:p>
              </w:tc>
              <w:tc>
                <w:tcPr>
                  <w:tcW w:w="1684" w:type="dxa"/>
                  <w:vAlign w:val="center"/>
                </w:tcPr>
                <w:p w:rsidR="00ED0F3D" w:rsidRPr="00EC3725" w:rsidRDefault="00ED0F3D" w:rsidP="00ED0F3D">
                  <w:pPr>
                    <w:contextualSpacing/>
                    <w:jc w:val="center"/>
                    <w:rPr>
                      <w:rFonts w:ascii="Cambria" w:eastAsia="Calibri" w:hAnsi="Cambria" w:cs="Arial"/>
                      <w:sz w:val="20"/>
                    </w:rPr>
                  </w:pPr>
                  <w:r w:rsidRPr="00EC3725">
                    <w:rPr>
                      <w:rFonts w:ascii="Cambria" w:eastAsia="Calibri" w:hAnsi="Cambria" w:cs="Arial"/>
                      <w:sz w:val="20"/>
                    </w:rPr>
                    <w:t>Técnicas</w:t>
                  </w:r>
                </w:p>
              </w:tc>
            </w:tr>
            <w:tr w:rsidR="00ED0F3D" w:rsidRPr="00EC3725" w:rsidTr="001E3698">
              <w:trPr>
                <w:trHeight w:val="632"/>
              </w:trPr>
              <w:tc>
                <w:tcPr>
                  <w:tcW w:w="2549" w:type="dxa"/>
                  <w:vAlign w:val="center"/>
                </w:tcPr>
                <w:p w:rsidR="00ED0F3D" w:rsidRPr="00EC3725" w:rsidRDefault="00ED0F3D" w:rsidP="00ED0F3D">
                  <w:pPr>
                    <w:contextualSpacing/>
                    <w:jc w:val="center"/>
                    <w:rPr>
                      <w:rFonts w:ascii="Cambria" w:eastAsia="Calibri" w:hAnsi="Cambria" w:cs="Arial"/>
                      <w:sz w:val="20"/>
                    </w:rPr>
                  </w:pPr>
                  <w:r w:rsidRPr="00EC3725">
                    <w:rPr>
                      <w:rFonts w:ascii="Cambria" w:eastAsia="Calibri" w:hAnsi="Cambria" w:cs="Arial"/>
                      <w:sz w:val="20"/>
                    </w:rPr>
                    <w:t>Inicio</w:t>
                  </w:r>
                </w:p>
                <w:p w:rsidR="00ED0F3D" w:rsidRPr="00EC3725" w:rsidRDefault="00ED0F3D" w:rsidP="00ED0F3D">
                  <w:pPr>
                    <w:contextualSpacing/>
                    <w:jc w:val="center"/>
                    <w:rPr>
                      <w:rFonts w:ascii="Cambria" w:eastAsia="Calibri" w:hAnsi="Cambria" w:cs="Arial"/>
                      <w:sz w:val="20"/>
                    </w:rPr>
                  </w:pPr>
                </w:p>
                <w:p w:rsidR="00ED0F3D" w:rsidRPr="00EC3725" w:rsidRDefault="00ED0F3D" w:rsidP="00ED0F3D">
                  <w:pPr>
                    <w:contextualSpacing/>
                    <w:jc w:val="center"/>
                    <w:rPr>
                      <w:rFonts w:ascii="Cambria" w:eastAsia="Calibri" w:hAnsi="Cambria" w:cs="Arial"/>
                      <w:sz w:val="20"/>
                    </w:rPr>
                  </w:pPr>
                  <w:r w:rsidRPr="00EC3725">
                    <w:rPr>
                      <w:rFonts w:ascii="Cambria" w:eastAsia="Calibri" w:hAnsi="Cambria" w:cs="Arial"/>
                      <w:sz w:val="20"/>
                    </w:rPr>
                    <w:t>Proceso</w:t>
                  </w:r>
                </w:p>
                <w:p w:rsidR="00ED0F3D" w:rsidRPr="00EC3725" w:rsidRDefault="00ED0F3D" w:rsidP="00ED0F3D">
                  <w:pPr>
                    <w:contextualSpacing/>
                    <w:jc w:val="center"/>
                    <w:rPr>
                      <w:rFonts w:ascii="Cambria" w:eastAsia="Calibri" w:hAnsi="Cambria" w:cs="Arial"/>
                      <w:sz w:val="20"/>
                    </w:rPr>
                  </w:pPr>
                </w:p>
                <w:p w:rsidR="00ED0F3D" w:rsidRPr="00EC3725" w:rsidRDefault="00ED0F3D" w:rsidP="00ED0F3D">
                  <w:pPr>
                    <w:contextualSpacing/>
                    <w:jc w:val="center"/>
                    <w:rPr>
                      <w:rFonts w:ascii="Cambria" w:eastAsia="Calibri" w:hAnsi="Cambria" w:cs="Arial"/>
                      <w:sz w:val="20"/>
                    </w:rPr>
                  </w:pPr>
                  <w:r w:rsidRPr="00EC3725">
                    <w:rPr>
                      <w:rFonts w:ascii="Cambria" w:eastAsia="Calibri" w:hAnsi="Cambria" w:cs="Arial"/>
                      <w:sz w:val="20"/>
                    </w:rPr>
                    <w:t>Salida</w:t>
                  </w:r>
                </w:p>
              </w:tc>
              <w:tc>
                <w:tcPr>
                  <w:tcW w:w="2408" w:type="dxa"/>
                  <w:vAlign w:val="center"/>
                </w:tcPr>
                <w:p w:rsidR="00ED0F3D" w:rsidRPr="00EC3725" w:rsidRDefault="00ED0F3D" w:rsidP="00ED0F3D">
                  <w:pPr>
                    <w:contextualSpacing/>
                    <w:jc w:val="center"/>
                    <w:rPr>
                      <w:rFonts w:ascii="Cambria" w:eastAsia="Calibri" w:hAnsi="Cambria" w:cs="Arial"/>
                      <w:sz w:val="20"/>
                    </w:rPr>
                  </w:pPr>
                  <w:r w:rsidRPr="00EC3725">
                    <w:rPr>
                      <w:rFonts w:ascii="Cambria" w:eastAsia="Calibri" w:hAnsi="Cambria" w:cs="Arial"/>
                      <w:sz w:val="20"/>
                    </w:rPr>
                    <w:t>Oral y escrito</w:t>
                  </w:r>
                </w:p>
                <w:p w:rsidR="00ED0F3D" w:rsidRPr="00EC3725" w:rsidRDefault="00ED0F3D" w:rsidP="00ED0F3D">
                  <w:pPr>
                    <w:contextualSpacing/>
                    <w:jc w:val="center"/>
                    <w:rPr>
                      <w:rFonts w:ascii="Cambria" w:eastAsia="Calibri" w:hAnsi="Cambria" w:cs="Arial"/>
                      <w:sz w:val="20"/>
                    </w:rPr>
                  </w:pPr>
                </w:p>
                <w:p w:rsidR="00ED0F3D" w:rsidRPr="00EC3725" w:rsidRDefault="00ED0F3D" w:rsidP="00ED0F3D">
                  <w:pPr>
                    <w:contextualSpacing/>
                    <w:jc w:val="center"/>
                    <w:rPr>
                      <w:rFonts w:ascii="Cambria" w:eastAsia="Calibri" w:hAnsi="Cambria" w:cs="Arial"/>
                      <w:sz w:val="20"/>
                    </w:rPr>
                  </w:pPr>
                  <w:r w:rsidRPr="00EC3725">
                    <w:rPr>
                      <w:rFonts w:ascii="Cambria" w:eastAsia="Calibri" w:hAnsi="Cambria" w:cs="Arial"/>
                      <w:sz w:val="20"/>
                    </w:rPr>
                    <w:t>Oral, escrito y ejecución</w:t>
                  </w:r>
                </w:p>
                <w:p w:rsidR="00ED0F3D" w:rsidRPr="00EC3725" w:rsidRDefault="00ED0F3D" w:rsidP="00ED0F3D">
                  <w:pPr>
                    <w:contextualSpacing/>
                    <w:jc w:val="center"/>
                    <w:rPr>
                      <w:rFonts w:ascii="Cambria" w:eastAsia="Calibri" w:hAnsi="Cambria" w:cs="Arial"/>
                      <w:sz w:val="20"/>
                    </w:rPr>
                  </w:pPr>
                </w:p>
                <w:p w:rsidR="00ED0F3D" w:rsidRPr="00EC3725" w:rsidRDefault="00ED0F3D" w:rsidP="00ED0F3D">
                  <w:pPr>
                    <w:contextualSpacing/>
                    <w:jc w:val="center"/>
                    <w:rPr>
                      <w:rFonts w:ascii="Cambria" w:eastAsia="Calibri" w:hAnsi="Cambria" w:cs="Arial"/>
                      <w:sz w:val="20"/>
                    </w:rPr>
                  </w:pPr>
                  <w:r w:rsidRPr="00EC3725">
                    <w:rPr>
                      <w:rFonts w:ascii="Cambria" w:eastAsia="Calibri" w:hAnsi="Cambria" w:cs="Arial"/>
                      <w:sz w:val="20"/>
                    </w:rPr>
                    <w:t>Escrito</w:t>
                  </w:r>
                </w:p>
              </w:tc>
              <w:tc>
                <w:tcPr>
                  <w:tcW w:w="6095" w:type="dxa"/>
                </w:tcPr>
                <w:p w:rsidR="00ED0F3D" w:rsidRPr="00EC3725" w:rsidRDefault="00ED0F3D" w:rsidP="00ED0F3D">
                  <w:pPr>
                    <w:contextualSpacing/>
                    <w:rPr>
                      <w:rFonts w:ascii="Cambria" w:eastAsia="Calibri" w:hAnsi="Cambria" w:cs="Arial"/>
                      <w:sz w:val="20"/>
                    </w:rPr>
                  </w:pPr>
                  <w:r w:rsidRPr="00EC3725">
                    <w:rPr>
                      <w:rFonts w:ascii="Cambria" w:eastAsia="Calibri" w:hAnsi="Cambria" w:cs="Arial"/>
                      <w:b/>
                      <w:sz w:val="20"/>
                    </w:rPr>
                    <w:t xml:space="preserve">Para el oral: </w:t>
                  </w:r>
                  <w:r w:rsidRPr="00EC3725">
                    <w:rPr>
                      <w:rFonts w:ascii="Cambria" w:eastAsia="Calibri" w:hAnsi="Cambria" w:cs="Arial"/>
                      <w:sz w:val="20"/>
                    </w:rPr>
                    <w:t xml:space="preserve">Ficha de observación, Registro anecdotario, Guía de prueba oral </w:t>
                  </w:r>
                </w:p>
                <w:p w:rsidR="00ED0F3D" w:rsidRPr="00EC3725" w:rsidRDefault="00ED0F3D" w:rsidP="00ED0F3D">
                  <w:pPr>
                    <w:contextualSpacing/>
                    <w:jc w:val="both"/>
                    <w:rPr>
                      <w:rFonts w:ascii="Cambria" w:eastAsia="Calibri" w:hAnsi="Cambria" w:cs="Arial"/>
                      <w:sz w:val="20"/>
                    </w:rPr>
                  </w:pPr>
                  <w:r w:rsidRPr="00EC3725">
                    <w:rPr>
                      <w:rFonts w:ascii="Cambria" w:eastAsia="Calibri" w:hAnsi="Cambria" w:cs="Arial"/>
                      <w:b/>
                      <w:sz w:val="20"/>
                    </w:rPr>
                    <w:t xml:space="preserve">Para el escrito: </w:t>
                  </w:r>
                  <w:r w:rsidRPr="00EC3725">
                    <w:rPr>
                      <w:rFonts w:ascii="Cambria" w:eastAsia="Calibri" w:hAnsi="Cambria" w:cs="Arial"/>
                      <w:sz w:val="20"/>
                    </w:rPr>
                    <w:t>Pruebas de desarrollo, Pruebas objetivas y mixtas.</w:t>
                  </w:r>
                </w:p>
                <w:p w:rsidR="00ED0F3D" w:rsidRPr="00EC3725" w:rsidRDefault="00ED0F3D" w:rsidP="00ED0F3D">
                  <w:pPr>
                    <w:contextualSpacing/>
                    <w:rPr>
                      <w:rFonts w:ascii="Cambria" w:eastAsia="Calibri" w:hAnsi="Cambria" w:cs="Arial"/>
                      <w:sz w:val="20"/>
                    </w:rPr>
                  </w:pPr>
                  <w:r w:rsidRPr="00EC3725">
                    <w:rPr>
                      <w:rFonts w:ascii="Cambria" w:eastAsia="Calibri" w:hAnsi="Cambria" w:cs="Arial"/>
                      <w:b/>
                      <w:sz w:val="20"/>
                    </w:rPr>
                    <w:t xml:space="preserve">Para la ejecución: </w:t>
                  </w:r>
                  <w:r w:rsidRPr="00EC3725">
                    <w:rPr>
                      <w:rFonts w:ascii="Cambria" w:eastAsia="Calibri" w:hAnsi="Cambria" w:cs="Arial"/>
                      <w:sz w:val="20"/>
                    </w:rPr>
                    <w:t>Escala de desempeño, Escala de calificación.</w:t>
                  </w:r>
                </w:p>
                <w:p w:rsidR="00ED0F3D" w:rsidRPr="00EC3725" w:rsidRDefault="00ED0F3D" w:rsidP="00ED0F3D">
                  <w:pPr>
                    <w:ind w:left="316"/>
                    <w:contextualSpacing/>
                    <w:jc w:val="both"/>
                    <w:rPr>
                      <w:rFonts w:ascii="Cambria" w:eastAsia="Calibri" w:hAnsi="Cambria" w:cs="Arial"/>
                      <w:sz w:val="20"/>
                    </w:rPr>
                  </w:pPr>
                  <w:r w:rsidRPr="00EC3725">
                    <w:rPr>
                      <w:rFonts w:ascii="Cambria" w:eastAsia="Calibri" w:hAnsi="Cambria" w:cs="Arial"/>
                      <w:sz w:val="20"/>
                    </w:rPr>
                    <w:t xml:space="preserve"> </w:t>
                  </w:r>
                </w:p>
              </w:tc>
              <w:tc>
                <w:tcPr>
                  <w:tcW w:w="1684" w:type="dxa"/>
                </w:tcPr>
                <w:p w:rsidR="00ED0F3D" w:rsidRPr="00EC3725" w:rsidRDefault="00ED0F3D" w:rsidP="00ED0F3D">
                  <w:pPr>
                    <w:contextualSpacing/>
                    <w:rPr>
                      <w:rFonts w:ascii="Cambria" w:eastAsia="Calibri" w:hAnsi="Cambria" w:cs="Arial"/>
                      <w:sz w:val="20"/>
                    </w:rPr>
                  </w:pPr>
                  <w:r w:rsidRPr="00EC3725">
                    <w:rPr>
                      <w:rFonts w:ascii="Cambria" w:eastAsia="Calibri" w:hAnsi="Cambria" w:cs="Arial"/>
                      <w:sz w:val="20"/>
                    </w:rPr>
                    <w:t>Observación</w:t>
                  </w:r>
                </w:p>
                <w:p w:rsidR="00ED0F3D" w:rsidRPr="00EC3725" w:rsidRDefault="00ED0F3D" w:rsidP="00ED0F3D">
                  <w:pPr>
                    <w:contextualSpacing/>
                    <w:jc w:val="both"/>
                    <w:rPr>
                      <w:rFonts w:ascii="Cambria" w:eastAsia="Calibri" w:hAnsi="Cambria" w:cs="Arial"/>
                      <w:sz w:val="20"/>
                    </w:rPr>
                  </w:pPr>
                </w:p>
                <w:p w:rsidR="00ED0F3D" w:rsidRPr="00EC3725" w:rsidRDefault="00ED0F3D" w:rsidP="00ED0F3D">
                  <w:pPr>
                    <w:contextualSpacing/>
                    <w:jc w:val="both"/>
                    <w:rPr>
                      <w:rFonts w:ascii="Cambria" w:eastAsia="Calibri" w:hAnsi="Cambria" w:cs="Arial"/>
                      <w:sz w:val="20"/>
                    </w:rPr>
                  </w:pPr>
                  <w:r w:rsidRPr="00EC3725">
                    <w:rPr>
                      <w:rFonts w:ascii="Cambria" w:eastAsia="Calibri" w:hAnsi="Cambria" w:cs="Arial"/>
                      <w:sz w:val="20"/>
                    </w:rPr>
                    <w:t xml:space="preserve">Directa </w:t>
                  </w:r>
                </w:p>
                <w:p w:rsidR="00ED0F3D" w:rsidRPr="00EC3725" w:rsidRDefault="00ED0F3D" w:rsidP="00ED0F3D">
                  <w:pPr>
                    <w:ind w:left="316"/>
                    <w:contextualSpacing/>
                    <w:jc w:val="both"/>
                    <w:rPr>
                      <w:rFonts w:ascii="Cambria" w:eastAsia="Calibri" w:hAnsi="Cambria" w:cs="Arial"/>
                      <w:sz w:val="20"/>
                    </w:rPr>
                  </w:pPr>
                </w:p>
                <w:p w:rsidR="00ED0F3D" w:rsidRPr="00EC3725" w:rsidRDefault="00ED0F3D" w:rsidP="00ED0F3D">
                  <w:pPr>
                    <w:contextualSpacing/>
                    <w:jc w:val="both"/>
                    <w:rPr>
                      <w:rFonts w:ascii="Cambria" w:eastAsia="Calibri" w:hAnsi="Cambria" w:cs="Arial"/>
                      <w:sz w:val="20"/>
                    </w:rPr>
                  </w:pPr>
                  <w:r w:rsidRPr="00EC3725">
                    <w:rPr>
                      <w:rFonts w:ascii="Cambria" w:eastAsia="Calibri" w:hAnsi="Cambria" w:cs="Arial"/>
                      <w:sz w:val="20"/>
                    </w:rPr>
                    <w:t xml:space="preserve">Indirecta </w:t>
                  </w:r>
                </w:p>
              </w:tc>
            </w:tr>
          </w:tbl>
          <w:p w:rsidR="00F969DC" w:rsidRPr="00912D37" w:rsidRDefault="00F969DC" w:rsidP="007C73EA">
            <w:pPr>
              <w:tabs>
                <w:tab w:val="left" w:pos="2127"/>
              </w:tabs>
              <w:ind w:left="459"/>
              <w:rPr>
                <w:rFonts w:ascii="Cambria" w:eastAsia="SimSun" w:hAnsi="Cambria" w:cs="Arial"/>
                <w:sz w:val="18"/>
                <w:szCs w:val="28"/>
                <w:lang w:val="es-ES" w:eastAsia="zh-CN"/>
              </w:rPr>
            </w:pPr>
          </w:p>
          <w:p w:rsidR="00F969DC" w:rsidRPr="00912D37" w:rsidRDefault="00F969DC" w:rsidP="007C73EA">
            <w:pPr>
              <w:tabs>
                <w:tab w:val="left" w:pos="2127"/>
              </w:tabs>
              <w:ind w:left="459"/>
              <w:rPr>
                <w:rFonts w:ascii="Cambria" w:eastAsia="SimSun" w:hAnsi="Cambria" w:cs="Arial"/>
                <w:sz w:val="18"/>
                <w:szCs w:val="28"/>
                <w:lang w:val="es-ES" w:eastAsia="zh-CN"/>
              </w:rPr>
            </w:pPr>
          </w:p>
          <w:p w:rsidR="00F969DC" w:rsidRPr="00912D37" w:rsidRDefault="00F969DC" w:rsidP="007C73EA">
            <w:pPr>
              <w:tabs>
                <w:tab w:val="left" w:pos="2127"/>
              </w:tabs>
              <w:ind w:left="459"/>
              <w:rPr>
                <w:rFonts w:ascii="Cambria" w:eastAsia="SimSun" w:hAnsi="Cambria" w:cs="Arial"/>
                <w:sz w:val="18"/>
                <w:szCs w:val="28"/>
                <w:lang w:val="es-ES" w:eastAsia="zh-CN"/>
              </w:rPr>
            </w:pPr>
          </w:p>
          <w:p w:rsidR="00F969DC" w:rsidRPr="00912D37" w:rsidRDefault="00F969DC" w:rsidP="00ED0F3D">
            <w:pPr>
              <w:tabs>
                <w:tab w:val="left" w:pos="2127"/>
              </w:tabs>
              <w:rPr>
                <w:rFonts w:ascii="Cambria" w:eastAsia="SimSun" w:hAnsi="Cambria" w:cs="Arial"/>
                <w:sz w:val="18"/>
                <w:szCs w:val="28"/>
                <w:lang w:val="es-ES" w:eastAsia="zh-CN"/>
              </w:rPr>
            </w:pPr>
          </w:p>
          <w:p w:rsidR="00F969DC" w:rsidRPr="00912D37" w:rsidRDefault="00F969DC" w:rsidP="007C73EA">
            <w:pPr>
              <w:tabs>
                <w:tab w:val="left" w:pos="2127"/>
              </w:tabs>
              <w:ind w:left="459"/>
              <w:rPr>
                <w:rFonts w:ascii="Cambria" w:eastAsia="SimSun" w:hAnsi="Cambria" w:cs="Arial"/>
                <w:sz w:val="18"/>
                <w:szCs w:val="28"/>
                <w:lang w:val="es-ES" w:eastAsia="zh-CN"/>
              </w:rPr>
            </w:pPr>
          </w:p>
          <w:p w:rsidR="00F969DC" w:rsidRPr="00912D37" w:rsidRDefault="00F969DC" w:rsidP="007C73EA">
            <w:pPr>
              <w:tabs>
                <w:tab w:val="left" w:pos="2127"/>
              </w:tabs>
              <w:ind w:left="459"/>
              <w:rPr>
                <w:rFonts w:ascii="Cambria" w:eastAsia="SimSun" w:hAnsi="Cambria" w:cs="Arial"/>
                <w:sz w:val="18"/>
                <w:szCs w:val="28"/>
                <w:lang w:val="es-ES" w:eastAsia="zh-CN"/>
              </w:rPr>
            </w:pPr>
          </w:p>
          <w:p w:rsidR="00670EFD" w:rsidRPr="00912D37" w:rsidRDefault="00670EFD" w:rsidP="007C73EA">
            <w:pPr>
              <w:shd w:val="clear" w:color="auto" w:fill="FFFFFF"/>
              <w:tabs>
                <w:tab w:val="left" w:pos="2127"/>
              </w:tabs>
              <w:ind w:left="459"/>
              <w:contextualSpacing/>
              <w:rPr>
                <w:rFonts w:ascii="Cambria" w:eastAsia="Arial Unicode MS" w:hAnsi="Cambria" w:cs="Arial"/>
                <w:sz w:val="16"/>
                <w:szCs w:val="18"/>
              </w:rPr>
            </w:pPr>
          </w:p>
        </w:tc>
      </w:tr>
    </w:tbl>
    <w:p w:rsidR="00F969DC" w:rsidRPr="00912D37" w:rsidRDefault="00F969DC" w:rsidP="00905A4A">
      <w:pPr>
        <w:spacing w:after="0" w:line="240" w:lineRule="auto"/>
        <w:rPr>
          <w:rFonts w:ascii="Cambria" w:hAnsi="Cambria"/>
          <w:sz w:val="2"/>
          <w:szCs w:val="18"/>
        </w:rPr>
      </w:pPr>
    </w:p>
    <w:tbl>
      <w:tblPr>
        <w:tblStyle w:val="Tablaconcuadrcula"/>
        <w:tblpPr w:leftFromText="141" w:rightFromText="141" w:vertAnchor="text" w:horzAnchor="margin" w:tblpX="108" w:tblpY="232"/>
        <w:tblW w:w="14567" w:type="dxa"/>
        <w:tblLayout w:type="fixed"/>
        <w:tblLook w:val="04A0" w:firstRow="1" w:lastRow="0" w:firstColumn="1" w:lastColumn="0" w:noHBand="0" w:noVBand="1"/>
      </w:tblPr>
      <w:tblGrid>
        <w:gridCol w:w="1305"/>
        <w:gridCol w:w="1559"/>
        <w:gridCol w:w="1843"/>
        <w:gridCol w:w="1525"/>
        <w:gridCol w:w="1418"/>
        <w:gridCol w:w="2126"/>
        <w:gridCol w:w="1843"/>
        <w:gridCol w:w="1417"/>
        <w:gridCol w:w="1531"/>
      </w:tblGrid>
      <w:tr w:rsidR="00F969DC" w:rsidRPr="00EC3725" w:rsidTr="00066E96">
        <w:tc>
          <w:tcPr>
            <w:tcW w:w="1305" w:type="dxa"/>
            <w:shd w:val="clear" w:color="auto" w:fill="92D050"/>
            <w:vAlign w:val="center"/>
          </w:tcPr>
          <w:p w:rsidR="00F969DC" w:rsidRPr="00EC3725" w:rsidRDefault="00F969DC" w:rsidP="00066E96">
            <w:pPr>
              <w:ind w:left="-57"/>
              <w:jc w:val="center"/>
              <w:rPr>
                <w:rFonts w:ascii="Cambria" w:eastAsia="Calibri" w:hAnsi="Cambria" w:cs="Times New Roman"/>
                <w:sz w:val="20"/>
                <w:szCs w:val="20"/>
              </w:rPr>
            </w:pPr>
            <w:r w:rsidRPr="00EC3725">
              <w:rPr>
                <w:rFonts w:ascii="Cambria" w:eastAsia="Calibri" w:hAnsi="Cambria" w:cs="Times New Roman"/>
                <w:sz w:val="20"/>
                <w:szCs w:val="20"/>
              </w:rPr>
              <w:t>Momentos de una actividad de aprendizaje.</w:t>
            </w:r>
          </w:p>
        </w:tc>
        <w:tc>
          <w:tcPr>
            <w:tcW w:w="1559" w:type="dxa"/>
            <w:shd w:val="clear" w:color="auto" w:fill="92D050"/>
            <w:vAlign w:val="center"/>
          </w:tcPr>
          <w:p w:rsidR="00F969DC" w:rsidRPr="00EC3725" w:rsidRDefault="00F969DC" w:rsidP="00066E96">
            <w:pPr>
              <w:ind w:left="-57"/>
              <w:jc w:val="center"/>
              <w:rPr>
                <w:rFonts w:ascii="Cambria" w:eastAsia="Calibri" w:hAnsi="Cambria" w:cs="Times New Roman"/>
                <w:sz w:val="20"/>
                <w:szCs w:val="20"/>
              </w:rPr>
            </w:pPr>
            <w:r w:rsidRPr="00EC3725">
              <w:rPr>
                <w:rFonts w:ascii="Cambria" w:eastAsia="Calibri" w:hAnsi="Cambria" w:cs="Times New Roman"/>
                <w:sz w:val="20"/>
                <w:szCs w:val="20"/>
              </w:rPr>
              <w:t>Procesos</w:t>
            </w:r>
          </w:p>
          <w:p w:rsidR="00F969DC" w:rsidRPr="00EC3725" w:rsidRDefault="00F969DC" w:rsidP="00066E96">
            <w:pPr>
              <w:ind w:left="-57"/>
              <w:jc w:val="center"/>
              <w:rPr>
                <w:rFonts w:ascii="Cambria" w:eastAsia="Calibri" w:hAnsi="Cambria" w:cs="Times New Roman"/>
                <w:sz w:val="20"/>
                <w:szCs w:val="20"/>
              </w:rPr>
            </w:pPr>
            <w:r w:rsidRPr="00EC3725">
              <w:rPr>
                <w:rFonts w:ascii="Cambria" w:eastAsia="Calibri" w:hAnsi="Cambria" w:cs="Times New Roman"/>
                <w:sz w:val="20"/>
                <w:szCs w:val="20"/>
              </w:rPr>
              <w:t>pedagógicos.</w:t>
            </w:r>
          </w:p>
        </w:tc>
        <w:tc>
          <w:tcPr>
            <w:tcW w:w="11703" w:type="dxa"/>
            <w:gridSpan w:val="7"/>
            <w:shd w:val="clear" w:color="auto" w:fill="92D050"/>
            <w:vAlign w:val="center"/>
          </w:tcPr>
          <w:p w:rsidR="00F969DC" w:rsidRPr="00EC3725" w:rsidRDefault="00F969DC" w:rsidP="00066E96">
            <w:pPr>
              <w:ind w:left="-57"/>
              <w:jc w:val="center"/>
              <w:rPr>
                <w:rFonts w:ascii="Cambria" w:eastAsia="Calibri" w:hAnsi="Cambria" w:cs="Times New Roman"/>
                <w:sz w:val="20"/>
                <w:szCs w:val="20"/>
              </w:rPr>
            </w:pPr>
            <w:r w:rsidRPr="00EC3725">
              <w:rPr>
                <w:rFonts w:ascii="Cambria" w:eastAsia="Calibri" w:hAnsi="Cambria" w:cs="Times New Roman"/>
                <w:sz w:val="20"/>
                <w:szCs w:val="20"/>
              </w:rPr>
              <w:t>Enfoques de áreas</w:t>
            </w:r>
          </w:p>
        </w:tc>
      </w:tr>
      <w:tr w:rsidR="00F969DC" w:rsidRPr="00EC3725" w:rsidTr="00EC3725">
        <w:tc>
          <w:tcPr>
            <w:tcW w:w="1305" w:type="dxa"/>
            <w:vMerge w:val="restart"/>
          </w:tcPr>
          <w:p w:rsidR="00F969DC" w:rsidRPr="00EC3725" w:rsidRDefault="00F969DC" w:rsidP="00066E96">
            <w:pPr>
              <w:ind w:left="-57"/>
              <w:jc w:val="center"/>
              <w:rPr>
                <w:rFonts w:ascii="Cambria" w:eastAsia="Calibri" w:hAnsi="Cambria" w:cs="Times New Roman"/>
                <w:sz w:val="20"/>
                <w:szCs w:val="20"/>
              </w:rPr>
            </w:pPr>
          </w:p>
          <w:p w:rsidR="00F969DC" w:rsidRPr="00EC3725" w:rsidRDefault="00F969DC" w:rsidP="00066E96">
            <w:pPr>
              <w:ind w:left="-57"/>
              <w:jc w:val="center"/>
              <w:rPr>
                <w:rFonts w:ascii="Cambria" w:eastAsia="Calibri" w:hAnsi="Cambria" w:cs="Times New Roman"/>
                <w:sz w:val="20"/>
                <w:szCs w:val="20"/>
              </w:rPr>
            </w:pPr>
          </w:p>
          <w:p w:rsidR="00F969DC" w:rsidRPr="00EC3725" w:rsidRDefault="00F969DC" w:rsidP="00066E96">
            <w:pPr>
              <w:ind w:left="-57"/>
              <w:jc w:val="center"/>
              <w:rPr>
                <w:rFonts w:ascii="Cambria" w:eastAsia="Calibri" w:hAnsi="Cambria" w:cs="Times New Roman"/>
                <w:sz w:val="20"/>
                <w:szCs w:val="20"/>
              </w:rPr>
            </w:pPr>
            <w:r w:rsidRPr="00EC3725">
              <w:rPr>
                <w:rFonts w:ascii="Cambria" w:eastAsia="Calibri" w:hAnsi="Cambria" w:cs="Times New Roman"/>
                <w:sz w:val="20"/>
                <w:szCs w:val="20"/>
              </w:rPr>
              <w:t>Inicio.</w:t>
            </w:r>
          </w:p>
        </w:tc>
        <w:tc>
          <w:tcPr>
            <w:tcW w:w="1559" w:type="dxa"/>
            <w:vMerge w:val="restart"/>
          </w:tcPr>
          <w:p w:rsidR="00F969DC" w:rsidRPr="00EC3725" w:rsidRDefault="00F969DC" w:rsidP="00066E96">
            <w:pPr>
              <w:ind w:left="-57"/>
              <w:rPr>
                <w:rFonts w:ascii="Cambria" w:eastAsia="Calibri" w:hAnsi="Cambria" w:cs="Times New Roman"/>
                <w:sz w:val="20"/>
                <w:szCs w:val="20"/>
              </w:rPr>
            </w:pPr>
            <w:r w:rsidRPr="00EC3725">
              <w:rPr>
                <w:rFonts w:ascii="Cambria" w:eastAsia="Calibri" w:hAnsi="Cambria" w:cs="Times New Roman"/>
                <w:sz w:val="20"/>
                <w:szCs w:val="20"/>
              </w:rPr>
              <w:t>Problematización</w:t>
            </w:r>
          </w:p>
          <w:p w:rsidR="00F969DC" w:rsidRPr="00EC3725" w:rsidRDefault="00F969DC" w:rsidP="00066E96">
            <w:pPr>
              <w:ind w:left="-57"/>
              <w:rPr>
                <w:rFonts w:ascii="Cambria" w:eastAsia="Calibri" w:hAnsi="Cambria" w:cs="Times New Roman"/>
                <w:sz w:val="20"/>
                <w:szCs w:val="20"/>
              </w:rPr>
            </w:pPr>
            <w:r w:rsidRPr="00EC3725">
              <w:rPr>
                <w:rFonts w:ascii="Cambria" w:eastAsia="Calibri" w:hAnsi="Cambria" w:cs="Times New Roman"/>
                <w:sz w:val="20"/>
                <w:szCs w:val="20"/>
              </w:rPr>
              <w:t>Motivación/interés/incentivo</w:t>
            </w:r>
          </w:p>
          <w:p w:rsidR="00F969DC" w:rsidRPr="00EC3725" w:rsidRDefault="00F969DC" w:rsidP="00066E96">
            <w:pPr>
              <w:ind w:left="-57"/>
              <w:rPr>
                <w:rFonts w:ascii="Cambria" w:eastAsia="Calibri" w:hAnsi="Cambria" w:cs="Times New Roman"/>
                <w:sz w:val="20"/>
                <w:szCs w:val="20"/>
              </w:rPr>
            </w:pPr>
            <w:r w:rsidRPr="00EC3725">
              <w:rPr>
                <w:rFonts w:ascii="Cambria" w:eastAsia="Calibri" w:hAnsi="Cambria" w:cs="Times New Roman"/>
                <w:sz w:val="20"/>
                <w:szCs w:val="20"/>
              </w:rPr>
              <w:t>Propósito y organización.</w:t>
            </w:r>
          </w:p>
          <w:p w:rsidR="00F969DC" w:rsidRPr="00EC3725" w:rsidRDefault="00F969DC" w:rsidP="00066E96">
            <w:pPr>
              <w:ind w:left="-57"/>
              <w:rPr>
                <w:rFonts w:ascii="Cambria" w:eastAsia="Calibri" w:hAnsi="Cambria" w:cs="Times New Roman"/>
                <w:sz w:val="20"/>
                <w:szCs w:val="20"/>
              </w:rPr>
            </w:pPr>
            <w:r w:rsidRPr="00EC3725">
              <w:rPr>
                <w:rFonts w:ascii="Cambria" w:eastAsia="Calibri" w:hAnsi="Cambria" w:cs="Times New Roman"/>
                <w:sz w:val="20"/>
                <w:szCs w:val="20"/>
              </w:rPr>
              <w:t>Saberes previos</w:t>
            </w:r>
          </w:p>
          <w:p w:rsidR="00F969DC" w:rsidRPr="00EC3725" w:rsidRDefault="00F969DC" w:rsidP="00066E96">
            <w:pPr>
              <w:ind w:left="-57"/>
              <w:jc w:val="center"/>
              <w:rPr>
                <w:rFonts w:ascii="Cambria" w:eastAsia="Calibri" w:hAnsi="Cambria" w:cs="Times New Roman"/>
                <w:sz w:val="20"/>
                <w:szCs w:val="20"/>
              </w:rPr>
            </w:pPr>
          </w:p>
          <w:p w:rsidR="00F969DC" w:rsidRPr="00EC3725" w:rsidRDefault="00F969DC" w:rsidP="00066E96">
            <w:pPr>
              <w:ind w:left="-57"/>
              <w:jc w:val="center"/>
              <w:rPr>
                <w:rFonts w:ascii="Cambria" w:eastAsia="Calibri" w:hAnsi="Cambria" w:cs="Times New Roman"/>
                <w:sz w:val="20"/>
                <w:szCs w:val="20"/>
              </w:rPr>
            </w:pPr>
          </w:p>
          <w:p w:rsidR="00F969DC" w:rsidRPr="00EC3725" w:rsidRDefault="00F969DC" w:rsidP="00066E96">
            <w:pPr>
              <w:ind w:left="-57"/>
              <w:rPr>
                <w:rFonts w:ascii="Cambria" w:eastAsia="Calibri" w:hAnsi="Cambria" w:cs="Times New Roman"/>
                <w:sz w:val="20"/>
                <w:szCs w:val="20"/>
              </w:rPr>
            </w:pPr>
            <w:r w:rsidRPr="00EC3725">
              <w:rPr>
                <w:rFonts w:ascii="Cambria" w:eastAsia="Calibri" w:hAnsi="Cambria" w:cs="Times New Roman"/>
                <w:sz w:val="20"/>
                <w:szCs w:val="20"/>
              </w:rPr>
              <w:t xml:space="preserve">Gestión y </w:t>
            </w:r>
          </w:p>
          <w:p w:rsidR="00F969DC" w:rsidRPr="00EC3725" w:rsidRDefault="00F969DC" w:rsidP="00066E96">
            <w:pPr>
              <w:ind w:left="-57"/>
              <w:rPr>
                <w:rFonts w:ascii="Cambria" w:eastAsia="Calibri" w:hAnsi="Cambria" w:cs="Times New Roman"/>
                <w:sz w:val="20"/>
                <w:szCs w:val="20"/>
              </w:rPr>
            </w:pPr>
            <w:r w:rsidRPr="00EC3725">
              <w:rPr>
                <w:rFonts w:ascii="Cambria" w:eastAsia="Calibri" w:hAnsi="Cambria" w:cs="Times New Roman"/>
                <w:sz w:val="20"/>
                <w:szCs w:val="20"/>
              </w:rPr>
              <w:t>Acompañamiento.</w:t>
            </w:r>
          </w:p>
          <w:p w:rsidR="00F969DC" w:rsidRPr="00EC3725" w:rsidRDefault="00F969DC" w:rsidP="00066E96">
            <w:pPr>
              <w:ind w:left="-57"/>
              <w:rPr>
                <w:rFonts w:ascii="Cambria" w:eastAsia="Calibri" w:hAnsi="Cambria" w:cs="Times New Roman"/>
                <w:sz w:val="20"/>
                <w:szCs w:val="20"/>
              </w:rPr>
            </w:pPr>
            <w:r w:rsidRPr="00EC3725">
              <w:rPr>
                <w:rFonts w:ascii="Cambria" w:eastAsia="Calibri" w:hAnsi="Cambria" w:cs="Times New Roman"/>
                <w:sz w:val="20"/>
                <w:szCs w:val="20"/>
              </w:rPr>
              <w:t>Del desarrollo de competencias</w:t>
            </w:r>
          </w:p>
          <w:p w:rsidR="00F969DC" w:rsidRPr="00EC3725" w:rsidRDefault="00F969DC" w:rsidP="00066E96">
            <w:pPr>
              <w:ind w:left="-57"/>
              <w:jc w:val="center"/>
              <w:rPr>
                <w:rFonts w:ascii="Cambria" w:eastAsia="Calibri" w:hAnsi="Cambria" w:cs="Times New Roman"/>
                <w:sz w:val="20"/>
                <w:szCs w:val="20"/>
              </w:rPr>
            </w:pPr>
          </w:p>
          <w:p w:rsidR="00F969DC" w:rsidRPr="00EC3725" w:rsidRDefault="00F969DC" w:rsidP="00066E96">
            <w:pPr>
              <w:ind w:left="-57"/>
              <w:jc w:val="center"/>
              <w:rPr>
                <w:rFonts w:ascii="Cambria" w:eastAsia="Calibri" w:hAnsi="Cambria" w:cs="Times New Roman"/>
                <w:sz w:val="20"/>
                <w:szCs w:val="20"/>
              </w:rPr>
            </w:pPr>
          </w:p>
          <w:p w:rsidR="00F969DC" w:rsidRPr="00EC3725" w:rsidRDefault="00F969DC" w:rsidP="00066E96">
            <w:pPr>
              <w:ind w:left="-57"/>
              <w:jc w:val="center"/>
              <w:rPr>
                <w:rFonts w:ascii="Cambria" w:eastAsia="Calibri" w:hAnsi="Cambria" w:cs="Times New Roman"/>
                <w:sz w:val="20"/>
                <w:szCs w:val="20"/>
              </w:rPr>
            </w:pPr>
          </w:p>
          <w:p w:rsidR="00F969DC" w:rsidRPr="00EC3725" w:rsidRDefault="00F969DC" w:rsidP="00066E96">
            <w:pPr>
              <w:ind w:left="-57"/>
              <w:jc w:val="center"/>
              <w:rPr>
                <w:rFonts w:ascii="Cambria" w:eastAsia="Calibri" w:hAnsi="Cambria" w:cs="Times New Roman"/>
                <w:sz w:val="20"/>
                <w:szCs w:val="20"/>
              </w:rPr>
            </w:pPr>
          </w:p>
          <w:p w:rsidR="00F969DC" w:rsidRPr="00EC3725" w:rsidRDefault="00F969DC" w:rsidP="00066E96">
            <w:pPr>
              <w:ind w:left="-57"/>
              <w:rPr>
                <w:rFonts w:ascii="Cambria" w:eastAsia="Calibri" w:hAnsi="Cambria" w:cs="Times New Roman"/>
                <w:sz w:val="20"/>
                <w:szCs w:val="20"/>
              </w:rPr>
            </w:pPr>
            <w:r w:rsidRPr="00EC3725">
              <w:rPr>
                <w:rFonts w:ascii="Cambria" w:eastAsia="Calibri" w:hAnsi="Cambria" w:cs="Times New Roman"/>
                <w:sz w:val="20"/>
                <w:szCs w:val="20"/>
              </w:rPr>
              <w:t xml:space="preserve">Evaluación </w:t>
            </w:r>
          </w:p>
        </w:tc>
        <w:tc>
          <w:tcPr>
            <w:tcW w:w="1843" w:type="dxa"/>
            <w:vAlign w:val="center"/>
          </w:tcPr>
          <w:p w:rsidR="00F969DC" w:rsidRPr="00EC3725" w:rsidRDefault="00F969DC" w:rsidP="00066E96">
            <w:pPr>
              <w:ind w:left="-57"/>
              <w:jc w:val="center"/>
              <w:rPr>
                <w:rFonts w:ascii="Cambria" w:eastAsia="Calibri" w:hAnsi="Cambria" w:cs="Times New Roman"/>
                <w:sz w:val="20"/>
                <w:szCs w:val="20"/>
              </w:rPr>
            </w:pPr>
            <w:r w:rsidRPr="00EC3725">
              <w:rPr>
                <w:rFonts w:ascii="Cambria" w:eastAsia="Calibri" w:hAnsi="Cambria" w:cs="Times New Roman"/>
                <w:sz w:val="20"/>
                <w:szCs w:val="20"/>
              </w:rPr>
              <w:t>COMUNICACIÓN</w:t>
            </w:r>
          </w:p>
        </w:tc>
        <w:tc>
          <w:tcPr>
            <w:tcW w:w="1525" w:type="dxa"/>
            <w:vAlign w:val="center"/>
          </w:tcPr>
          <w:p w:rsidR="00F969DC" w:rsidRPr="00EC3725" w:rsidRDefault="00F969DC" w:rsidP="00066E96">
            <w:pPr>
              <w:ind w:left="-57"/>
              <w:jc w:val="center"/>
              <w:rPr>
                <w:rFonts w:ascii="Cambria" w:eastAsia="Calibri" w:hAnsi="Cambria" w:cs="Times New Roman"/>
                <w:sz w:val="20"/>
                <w:szCs w:val="20"/>
              </w:rPr>
            </w:pPr>
            <w:r w:rsidRPr="00EC3725">
              <w:rPr>
                <w:rFonts w:ascii="Cambria" w:eastAsia="Calibri" w:hAnsi="Cambria" w:cs="Times New Roman"/>
                <w:sz w:val="20"/>
                <w:szCs w:val="20"/>
              </w:rPr>
              <w:t>MATEMÁTICA</w:t>
            </w:r>
          </w:p>
        </w:tc>
        <w:tc>
          <w:tcPr>
            <w:tcW w:w="1418" w:type="dxa"/>
            <w:vAlign w:val="center"/>
          </w:tcPr>
          <w:p w:rsidR="00F969DC" w:rsidRPr="00EC3725" w:rsidRDefault="00F969DC" w:rsidP="00066E96">
            <w:pPr>
              <w:ind w:left="-57"/>
              <w:jc w:val="center"/>
              <w:rPr>
                <w:rFonts w:ascii="Cambria" w:eastAsia="Calibri" w:hAnsi="Cambria" w:cs="Times New Roman"/>
                <w:sz w:val="20"/>
                <w:szCs w:val="20"/>
              </w:rPr>
            </w:pPr>
            <w:r w:rsidRPr="00EC3725">
              <w:rPr>
                <w:rFonts w:ascii="Cambria" w:eastAsia="Calibri" w:hAnsi="Cambria" w:cs="Times New Roman"/>
                <w:sz w:val="20"/>
                <w:szCs w:val="20"/>
              </w:rPr>
              <w:t>PERSONAL</w:t>
            </w:r>
          </w:p>
          <w:p w:rsidR="00F969DC" w:rsidRPr="00EC3725" w:rsidRDefault="00F969DC" w:rsidP="00066E96">
            <w:pPr>
              <w:ind w:left="-57"/>
              <w:jc w:val="center"/>
              <w:rPr>
                <w:rFonts w:ascii="Cambria" w:eastAsia="Calibri" w:hAnsi="Cambria" w:cs="Times New Roman"/>
                <w:sz w:val="20"/>
                <w:szCs w:val="20"/>
              </w:rPr>
            </w:pPr>
            <w:r w:rsidRPr="00EC3725">
              <w:rPr>
                <w:rFonts w:ascii="Cambria" w:eastAsia="Calibri" w:hAnsi="Cambria" w:cs="Times New Roman"/>
                <w:sz w:val="20"/>
                <w:szCs w:val="20"/>
              </w:rPr>
              <w:t>SOCIAL.</w:t>
            </w:r>
          </w:p>
        </w:tc>
        <w:tc>
          <w:tcPr>
            <w:tcW w:w="2126" w:type="dxa"/>
            <w:vAlign w:val="center"/>
          </w:tcPr>
          <w:p w:rsidR="00F969DC" w:rsidRPr="00EC3725" w:rsidRDefault="00F969DC" w:rsidP="00066E96">
            <w:pPr>
              <w:ind w:left="-57"/>
              <w:jc w:val="center"/>
              <w:rPr>
                <w:rFonts w:ascii="Cambria" w:eastAsia="Calibri" w:hAnsi="Cambria" w:cs="Times New Roman"/>
                <w:sz w:val="20"/>
                <w:szCs w:val="20"/>
              </w:rPr>
            </w:pPr>
            <w:r w:rsidRPr="00EC3725">
              <w:rPr>
                <w:rFonts w:ascii="Cambria" w:eastAsia="Calibri" w:hAnsi="Cambria" w:cs="Times New Roman"/>
                <w:sz w:val="20"/>
                <w:szCs w:val="20"/>
              </w:rPr>
              <w:t>CIENCIA Y AMBIENTE</w:t>
            </w:r>
          </w:p>
        </w:tc>
        <w:tc>
          <w:tcPr>
            <w:tcW w:w="1843" w:type="dxa"/>
            <w:vAlign w:val="center"/>
          </w:tcPr>
          <w:p w:rsidR="00F969DC" w:rsidRPr="00EC3725" w:rsidRDefault="00F969DC" w:rsidP="00066E96">
            <w:pPr>
              <w:ind w:left="-57"/>
              <w:jc w:val="center"/>
              <w:rPr>
                <w:rFonts w:ascii="Cambria" w:eastAsia="Calibri" w:hAnsi="Cambria" w:cs="Times New Roman"/>
                <w:sz w:val="20"/>
                <w:szCs w:val="20"/>
              </w:rPr>
            </w:pPr>
            <w:r w:rsidRPr="00EC3725">
              <w:rPr>
                <w:rFonts w:ascii="Cambria" w:eastAsia="Calibri" w:hAnsi="Cambria" w:cs="Times New Roman"/>
                <w:sz w:val="20"/>
                <w:szCs w:val="20"/>
              </w:rPr>
              <w:t>EDUCACIÓN RELIGIOSA</w:t>
            </w:r>
          </w:p>
        </w:tc>
        <w:tc>
          <w:tcPr>
            <w:tcW w:w="1417" w:type="dxa"/>
            <w:vAlign w:val="center"/>
          </w:tcPr>
          <w:p w:rsidR="00F969DC" w:rsidRPr="00EC3725" w:rsidRDefault="00F969DC" w:rsidP="00066E96">
            <w:pPr>
              <w:ind w:left="-57"/>
              <w:jc w:val="center"/>
              <w:rPr>
                <w:rFonts w:ascii="Cambria" w:eastAsia="Calibri" w:hAnsi="Cambria" w:cs="Times New Roman"/>
                <w:sz w:val="20"/>
                <w:szCs w:val="20"/>
              </w:rPr>
            </w:pPr>
            <w:r w:rsidRPr="00EC3725">
              <w:rPr>
                <w:rFonts w:ascii="Cambria" w:eastAsia="Calibri" w:hAnsi="Cambria" w:cs="Times New Roman"/>
                <w:sz w:val="20"/>
                <w:szCs w:val="20"/>
              </w:rPr>
              <w:t>ARTE Y CULTURA</w:t>
            </w:r>
          </w:p>
        </w:tc>
        <w:tc>
          <w:tcPr>
            <w:tcW w:w="1531" w:type="dxa"/>
            <w:vAlign w:val="center"/>
          </w:tcPr>
          <w:p w:rsidR="00F969DC" w:rsidRPr="00EC3725" w:rsidRDefault="00F969DC" w:rsidP="00066E96">
            <w:pPr>
              <w:ind w:left="-57"/>
              <w:jc w:val="center"/>
              <w:rPr>
                <w:rFonts w:ascii="Cambria" w:eastAsia="Calibri" w:hAnsi="Cambria" w:cs="Times New Roman"/>
                <w:sz w:val="20"/>
                <w:szCs w:val="20"/>
              </w:rPr>
            </w:pPr>
            <w:r w:rsidRPr="00EC3725">
              <w:rPr>
                <w:rFonts w:ascii="Cambria" w:eastAsia="Calibri" w:hAnsi="Cambria" w:cs="Times New Roman"/>
                <w:sz w:val="20"/>
                <w:szCs w:val="20"/>
              </w:rPr>
              <w:t>EDUCACIÓN FÍSICA</w:t>
            </w:r>
          </w:p>
        </w:tc>
      </w:tr>
      <w:tr w:rsidR="00F969DC" w:rsidRPr="00EC3725" w:rsidTr="00EC3725">
        <w:trPr>
          <w:trHeight w:val="596"/>
        </w:trPr>
        <w:tc>
          <w:tcPr>
            <w:tcW w:w="1305" w:type="dxa"/>
            <w:vMerge/>
            <w:tcBorders>
              <w:bottom w:val="single" w:sz="4" w:space="0" w:color="auto"/>
            </w:tcBorders>
          </w:tcPr>
          <w:p w:rsidR="00F969DC" w:rsidRPr="00EC3725" w:rsidRDefault="00F969DC" w:rsidP="00066E96">
            <w:pPr>
              <w:ind w:left="-57"/>
              <w:jc w:val="center"/>
              <w:rPr>
                <w:rFonts w:ascii="Cambria" w:eastAsia="Calibri" w:hAnsi="Cambria" w:cs="Times New Roman"/>
                <w:sz w:val="20"/>
                <w:szCs w:val="20"/>
              </w:rPr>
            </w:pPr>
          </w:p>
        </w:tc>
        <w:tc>
          <w:tcPr>
            <w:tcW w:w="1559" w:type="dxa"/>
            <w:vMerge/>
          </w:tcPr>
          <w:p w:rsidR="00F969DC" w:rsidRPr="00EC3725" w:rsidRDefault="00F969DC" w:rsidP="00066E96">
            <w:pPr>
              <w:ind w:left="-57"/>
              <w:jc w:val="center"/>
              <w:rPr>
                <w:rFonts w:ascii="Cambria" w:eastAsia="Calibri" w:hAnsi="Cambria" w:cs="Times New Roman"/>
                <w:sz w:val="20"/>
                <w:szCs w:val="20"/>
              </w:rPr>
            </w:pPr>
          </w:p>
        </w:tc>
        <w:tc>
          <w:tcPr>
            <w:tcW w:w="1843" w:type="dxa"/>
            <w:vMerge w:val="restart"/>
            <w:vAlign w:val="center"/>
          </w:tcPr>
          <w:p w:rsidR="00F969DC" w:rsidRPr="00EC3725" w:rsidRDefault="00F969DC" w:rsidP="00066E96">
            <w:pPr>
              <w:ind w:left="-57"/>
              <w:jc w:val="center"/>
              <w:rPr>
                <w:rFonts w:ascii="Cambria" w:eastAsia="Calibri" w:hAnsi="Cambria" w:cs="Times New Roman"/>
                <w:sz w:val="20"/>
                <w:szCs w:val="20"/>
              </w:rPr>
            </w:pPr>
            <w:r w:rsidRPr="00EC3725">
              <w:rPr>
                <w:rFonts w:ascii="Cambria" w:eastAsia="Calibri" w:hAnsi="Cambria" w:cs="Times New Roman"/>
                <w:sz w:val="20"/>
                <w:szCs w:val="20"/>
              </w:rPr>
              <w:t>Comunicativo</w:t>
            </w:r>
          </w:p>
          <w:p w:rsidR="00F969DC" w:rsidRPr="00EC3725" w:rsidRDefault="00F969DC" w:rsidP="00066E96">
            <w:pPr>
              <w:ind w:left="-57"/>
              <w:jc w:val="center"/>
              <w:rPr>
                <w:rFonts w:ascii="Cambria" w:eastAsia="Calibri" w:hAnsi="Cambria" w:cs="Times New Roman"/>
                <w:sz w:val="20"/>
                <w:szCs w:val="20"/>
              </w:rPr>
            </w:pPr>
          </w:p>
          <w:p w:rsidR="00F969DC" w:rsidRPr="00EC3725" w:rsidRDefault="00F969DC" w:rsidP="00066E96">
            <w:pPr>
              <w:ind w:left="-57"/>
              <w:jc w:val="center"/>
              <w:rPr>
                <w:rFonts w:ascii="Cambria" w:eastAsia="Calibri" w:hAnsi="Cambria" w:cs="Times New Roman"/>
                <w:sz w:val="20"/>
                <w:szCs w:val="20"/>
              </w:rPr>
            </w:pPr>
          </w:p>
        </w:tc>
        <w:tc>
          <w:tcPr>
            <w:tcW w:w="1525" w:type="dxa"/>
            <w:vMerge w:val="restart"/>
            <w:tcBorders>
              <w:bottom w:val="single" w:sz="4" w:space="0" w:color="auto"/>
            </w:tcBorders>
            <w:vAlign w:val="center"/>
          </w:tcPr>
          <w:p w:rsidR="00F969DC" w:rsidRPr="00EC3725" w:rsidRDefault="00F969DC" w:rsidP="00066E96">
            <w:pPr>
              <w:ind w:left="-57"/>
              <w:jc w:val="center"/>
              <w:rPr>
                <w:rFonts w:ascii="Cambria" w:eastAsia="Calibri" w:hAnsi="Cambria" w:cs="Times New Roman"/>
                <w:sz w:val="20"/>
                <w:szCs w:val="20"/>
              </w:rPr>
            </w:pPr>
            <w:r w:rsidRPr="00EC3725">
              <w:rPr>
                <w:rFonts w:ascii="Cambria" w:eastAsia="Calibri" w:hAnsi="Cambria" w:cs="Times New Roman"/>
                <w:sz w:val="20"/>
                <w:szCs w:val="20"/>
              </w:rPr>
              <w:t>Resolución</w:t>
            </w:r>
          </w:p>
          <w:p w:rsidR="00F969DC" w:rsidRPr="00EC3725" w:rsidRDefault="00F969DC" w:rsidP="00066E96">
            <w:pPr>
              <w:ind w:left="-57"/>
              <w:jc w:val="center"/>
              <w:rPr>
                <w:rFonts w:ascii="Cambria" w:eastAsia="Calibri" w:hAnsi="Cambria" w:cs="Times New Roman"/>
                <w:sz w:val="20"/>
                <w:szCs w:val="20"/>
              </w:rPr>
            </w:pPr>
            <w:r w:rsidRPr="00EC3725">
              <w:rPr>
                <w:rFonts w:ascii="Cambria" w:eastAsia="Calibri" w:hAnsi="Cambria" w:cs="Times New Roman"/>
                <w:sz w:val="20"/>
                <w:szCs w:val="20"/>
              </w:rPr>
              <w:t>De problemas.</w:t>
            </w:r>
          </w:p>
        </w:tc>
        <w:tc>
          <w:tcPr>
            <w:tcW w:w="1418" w:type="dxa"/>
            <w:tcBorders>
              <w:bottom w:val="single" w:sz="4" w:space="0" w:color="auto"/>
            </w:tcBorders>
            <w:vAlign w:val="center"/>
          </w:tcPr>
          <w:p w:rsidR="00F969DC" w:rsidRPr="00EC3725" w:rsidRDefault="00F969DC" w:rsidP="00066E96">
            <w:pPr>
              <w:ind w:left="-57"/>
              <w:jc w:val="center"/>
              <w:rPr>
                <w:rFonts w:ascii="Cambria" w:eastAsia="Calibri" w:hAnsi="Cambria" w:cs="Times New Roman"/>
                <w:sz w:val="20"/>
                <w:szCs w:val="20"/>
              </w:rPr>
            </w:pPr>
            <w:r w:rsidRPr="00EC3725">
              <w:rPr>
                <w:rFonts w:ascii="Cambria" w:eastAsia="Calibri" w:hAnsi="Cambria" w:cs="Times New Roman"/>
                <w:sz w:val="20"/>
                <w:szCs w:val="20"/>
              </w:rPr>
              <w:t>Desarrollo de</w:t>
            </w:r>
          </w:p>
          <w:p w:rsidR="00F969DC" w:rsidRPr="00EC3725" w:rsidRDefault="00F969DC" w:rsidP="00066E96">
            <w:pPr>
              <w:ind w:left="-57"/>
              <w:jc w:val="center"/>
              <w:rPr>
                <w:rFonts w:ascii="Cambria" w:eastAsia="Calibri" w:hAnsi="Cambria" w:cs="Times New Roman"/>
                <w:sz w:val="20"/>
                <w:szCs w:val="20"/>
              </w:rPr>
            </w:pPr>
            <w:r w:rsidRPr="00EC3725">
              <w:rPr>
                <w:rFonts w:ascii="Cambria" w:eastAsia="Calibri" w:hAnsi="Cambria" w:cs="Times New Roman"/>
                <w:sz w:val="20"/>
                <w:szCs w:val="20"/>
              </w:rPr>
              <w:t>La autonomía</w:t>
            </w:r>
          </w:p>
        </w:tc>
        <w:tc>
          <w:tcPr>
            <w:tcW w:w="2126" w:type="dxa"/>
            <w:tcBorders>
              <w:bottom w:val="single" w:sz="4" w:space="0" w:color="auto"/>
            </w:tcBorders>
            <w:vAlign w:val="center"/>
          </w:tcPr>
          <w:p w:rsidR="00F969DC" w:rsidRPr="00EC3725" w:rsidRDefault="00F969DC" w:rsidP="00066E96">
            <w:pPr>
              <w:ind w:left="-57"/>
              <w:jc w:val="center"/>
              <w:rPr>
                <w:rFonts w:ascii="Cambria" w:eastAsia="Calibri" w:hAnsi="Cambria" w:cs="Times New Roman"/>
                <w:sz w:val="20"/>
                <w:szCs w:val="20"/>
              </w:rPr>
            </w:pPr>
            <w:r w:rsidRPr="00EC3725">
              <w:rPr>
                <w:rFonts w:ascii="Cambria" w:eastAsia="Calibri" w:hAnsi="Cambria" w:cs="Times New Roman"/>
                <w:sz w:val="20"/>
                <w:szCs w:val="20"/>
              </w:rPr>
              <w:t>Indagación</w:t>
            </w:r>
          </w:p>
          <w:p w:rsidR="00F969DC" w:rsidRPr="00EC3725" w:rsidRDefault="00F969DC" w:rsidP="00066E96">
            <w:pPr>
              <w:ind w:left="-57"/>
              <w:jc w:val="center"/>
              <w:rPr>
                <w:rFonts w:ascii="Cambria" w:eastAsia="Calibri" w:hAnsi="Cambria" w:cs="Times New Roman"/>
                <w:sz w:val="20"/>
                <w:szCs w:val="20"/>
              </w:rPr>
            </w:pPr>
          </w:p>
        </w:tc>
        <w:tc>
          <w:tcPr>
            <w:tcW w:w="1843" w:type="dxa"/>
            <w:vMerge w:val="restart"/>
            <w:tcBorders>
              <w:bottom w:val="single" w:sz="4" w:space="0" w:color="auto"/>
            </w:tcBorders>
            <w:vAlign w:val="center"/>
          </w:tcPr>
          <w:p w:rsidR="00F969DC" w:rsidRPr="00EC3725" w:rsidRDefault="00F969DC" w:rsidP="00066E96">
            <w:pPr>
              <w:ind w:left="-57"/>
              <w:jc w:val="center"/>
              <w:rPr>
                <w:rFonts w:ascii="Cambria" w:eastAsia="Calibri" w:hAnsi="Cambria" w:cs="Times New Roman"/>
                <w:sz w:val="20"/>
                <w:szCs w:val="20"/>
              </w:rPr>
            </w:pPr>
            <w:r w:rsidRPr="00EC3725">
              <w:rPr>
                <w:rFonts w:ascii="Cambria" w:eastAsia="Calibri" w:hAnsi="Cambria" w:cs="Times New Roman"/>
                <w:sz w:val="20"/>
                <w:szCs w:val="20"/>
              </w:rPr>
              <w:t>Humanista cristiana.</w:t>
            </w:r>
          </w:p>
          <w:p w:rsidR="00F969DC" w:rsidRPr="00EC3725" w:rsidRDefault="00F969DC" w:rsidP="00066E96">
            <w:pPr>
              <w:ind w:left="-57"/>
              <w:jc w:val="center"/>
              <w:rPr>
                <w:rFonts w:ascii="Cambria" w:eastAsia="Calibri" w:hAnsi="Cambria" w:cs="Times New Roman"/>
                <w:sz w:val="20"/>
                <w:szCs w:val="20"/>
              </w:rPr>
            </w:pPr>
            <w:proofErr w:type="spellStart"/>
            <w:r w:rsidRPr="00EC3725">
              <w:rPr>
                <w:rFonts w:ascii="Cambria" w:eastAsia="Calibri" w:hAnsi="Cambria" w:cs="Times New Roman"/>
                <w:sz w:val="20"/>
                <w:szCs w:val="20"/>
              </w:rPr>
              <w:t>Cristocéntrico</w:t>
            </w:r>
            <w:proofErr w:type="spellEnd"/>
          </w:p>
          <w:p w:rsidR="00F969DC" w:rsidRPr="00EC3725" w:rsidRDefault="00F969DC" w:rsidP="00066E96">
            <w:pPr>
              <w:ind w:left="-57"/>
              <w:jc w:val="center"/>
              <w:rPr>
                <w:rFonts w:ascii="Cambria" w:eastAsia="Calibri" w:hAnsi="Cambria" w:cs="Times New Roman"/>
                <w:sz w:val="20"/>
                <w:szCs w:val="20"/>
              </w:rPr>
            </w:pPr>
            <w:r w:rsidRPr="00EC3725">
              <w:rPr>
                <w:rFonts w:ascii="Cambria" w:eastAsia="Calibri" w:hAnsi="Cambria" w:cs="Times New Roman"/>
                <w:sz w:val="20"/>
                <w:szCs w:val="20"/>
              </w:rPr>
              <w:t>Comunitaria</w:t>
            </w:r>
          </w:p>
        </w:tc>
        <w:tc>
          <w:tcPr>
            <w:tcW w:w="1417" w:type="dxa"/>
            <w:vMerge w:val="restart"/>
            <w:vAlign w:val="center"/>
          </w:tcPr>
          <w:p w:rsidR="00F969DC" w:rsidRPr="00EC3725" w:rsidRDefault="00F969DC" w:rsidP="00066E96">
            <w:pPr>
              <w:ind w:left="-57"/>
              <w:jc w:val="center"/>
              <w:rPr>
                <w:rFonts w:ascii="Cambria" w:eastAsia="Calibri" w:hAnsi="Cambria" w:cs="Times New Roman"/>
                <w:sz w:val="20"/>
                <w:szCs w:val="20"/>
              </w:rPr>
            </w:pPr>
            <w:proofErr w:type="spellStart"/>
            <w:r w:rsidRPr="00EC3725">
              <w:rPr>
                <w:rFonts w:ascii="Cambria" w:eastAsia="Calibri" w:hAnsi="Cambria" w:cs="Times New Roman"/>
                <w:sz w:val="20"/>
                <w:szCs w:val="20"/>
              </w:rPr>
              <w:t>Pos</w:t>
            </w:r>
            <w:proofErr w:type="spellEnd"/>
            <w:r w:rsidRPr="00EC3725">
              <w:rPr>
                <w:rFonts w:ascii="Cambria" w:eastAsia="Calibri" w:hAnsi="Cambria" w:cs="Times New Roman"/>
                <w:sz w:val="20"/>
                <w:szCs w:val="20"/>
              </w:rPr>
              <w:t xml:space="preserve"> moderno.</w:t>
            </w:r>
          </w:p>
          <w:p w:rsidR="00F969DC" w:rsidRPr="00EC3725" w:rsidRDefault="00F969DC" w:rsidP="00066E96">
            <w:pPr>
              <w:ind w:left="-57"/>
              <w:jc w:val="center"/>
              <w:rPr>
                <w:rFonts w:ascii="Cambria" w:eastAsia="Calibri" w:hAnsi="Cambria" w:cs="Times New Roman"/>
                <w:sz w:val="20"/>
                <w:szCs w:val="20"/>
              </w:rPr>
            </w:pPr>
            <w:r w:rsidRPr="00EC3725">
              <w:rPr>
                <w:rFonts w:ascii="Cambria" w:eastAsia="Calibri" w:hAnsi="Cambria" w:cs="Times New Roman"/>
                <w:sz w:val="20"/>
                <w:szCs w:val="20"/>
              </w:rPr>
              <w:t>(Multicultural</w:t>
            </w:r>
          </w:p>
          <w:p w:rsidR="00F969DC" w:rsidRPr="00EC3725" w:rsidRDefault="00F969DC" w:rsidP="00066E96">
            <w:pPr>
              <w:ind w:left="-57"/>
              <w:jc w:val="center"/>
              <w:rPr>
                <w:rFonts w:ascii="Cambria" w:eastAsia="Calibri" w:hAnsi="Cambria" w:cs="Times New Roman"/>
                <w:sz w:val="20"/>
                <w:szCs w:val="20"/>
              </w:rPr>
            </w:pPr>
            <w:proofErr w:type="spellStart"/>
            <w:r w:rsidRPr="00EC3725">
              <w:rPr>
                <w:rFonts w:ascii="Cambria" w:eastAsia="Calibri" w:hAnsi="Cambria" w:cs="Times New Roman"/>
                <w:sz w:val="20"/>
                <w:szCs w:val="20"/>
              </w:rPr>
              <w:t>e</w:t>
            </w:r>
            <w:proofErr w:type="spellEnd"/>
            <w:r w:rsidRPr="00EC3725">
              <w:rPr>
                <w:rFonts w:ascii="Cambria" w:eastAsia="Calibri" w:hAnsi="Cambria" w:cs="Times New Roman"/>
                <w:sz w:val="20"/>
                <w:szCs w:val="20"/>
              </w:rPr>
              <w:t xml:space="preserve"> interdisciplinario)</w:t>
            </w:r>
          </w:p>
        </w:tc>
        <w:tc>
          <w:tcPr>
            <w:tcW w:w="1531" w:type="dxa"/>
            <w:vMerge w:val="restart"/>
            <w:vAlign w:val="center"/>
          </w:tcPr>
          <w:p w:rsidR="00F969DC" w:rsidRPr="00EC3725" w:rsidRDefault="00F969DC" w:rsidP="00066E96">
            <w:pPr>
              <w:ind w:left="-57"/>
              <w:jc w:val="center"/>
              <w:rPr>
                <w:rFonts w:ascii="Cambria" w:eastAsia="Calibri" w:hAnsi="Cambria" w:cs="Times New Roman"/>
                <w:sz w:val="20"/>
                <w:szCs w:val="20"/>
              </w:rPr>
            </w:pPr>
            <w:r w:rsidRPr="00EC3725">
              <w:rPr>
                <w:rFonts w:ascii="Cambria" w:eastAsia="Calibri" w:hAnsi="Cambria" w:cs="Times New Roman"/>
                <w:sz w:val="20"/>
                <w:szCs w:val="20"/>
              </w:rPr>
              <w:t>Construcción de la corporeidad</w:t>
            </w:r>
          </w:p>
        </w:tc>
      </w:tr>
      <w:tr w:rsidR="00F969DC" w:rsidRPr="00EC3725" w:rsidTr="00EC3725">
        <w:trPr>
          <w:trHeight w:val="596"/>
        </w:trPr>
        <w:tc>
          <w:tcPr>
            <w:tcW w:w="1305" w:type="dxa"/>
            <w:vMerge/>
            <w:tcBorders>
              <w:bottom w:val="single" w:sz="4" w:space="0" w:color="auto"/>
            </w:tcBorders>
          </w:tcPr>
          <w:p w:rsidR="00F969DC" w:rsidRPr="00EC3725" w:rsidRDefault="00F969DC" w:rsidP="00066E96">
            <w:pPr>
              <w:ind w:left="-57"/>
              <w:jc w:val="center"/>
              <w:rPr>
                <w:rFonts w:ascii="Cambria" w:eastAsia="Calibri" w:hAnsi="Cambria" w:cs="Times New Roman"/>
                <w:sz w:val="20"/>
                <w:szCs w:val="20"/>
              </w:rPr>
            </w:pPr>
          </w:p>
        </w:tc>
        <w:tc>
          <w:tcPr>
            <w:tcW w:w="1559" w:type="dxa"/>
            <w:vMerge/>
          </w:tcPr>
          <w:p w:rsidR="00F969DC" w:rsidRPr="00EC3725" w:rsidRDefault="00F969DC" w:rsidP="00066E96">
            <w:pPr>
              <w:ind w:left="-57"/>
              <w:jc w:val="center"/>
              <w:rPr>
                <w:rFonts w:ascii="Cambria" w:eastAsia="Calibri" w:hAnsi="Cambria" w:cs="Times New Roman"/>
                <w:sz w:val="20"/>
                <w:szCs w:val="20"/>
              </w:rPr>
            </w:pPr>
          </w:p>
        </w:tc>
        <w:tc>
          <w:tcPr>
            <w:tcW w:w="1843" w:type="dxa"/>
            <w:vMerge/>
            <w:tcBorders>
              <w:bottom w:val="single" w:sz="4" w:space="0" w:color="auto"/>
            </w:tcBorders>
          </w:tcPr>
          <w:p w:rsidR="00F969DC" w:rsidRPr="00EC3725" w:rsidRDefault="00F969DC" w:rsidP="00066E96">
            <w:pPr>
              <w:ind w:left="-57"/>
              <w:jc w:val="center"/>
              <w:rPr>
                <w:rFonts w:ascii="Cambria" w:eastAsia="Calibri" w:hAnsi="Cambria" w:cs="Times New Roman"/>
                <w:sz w:val="20"/>
                <w:szCs w:val="20"/>
              </w:rPr>
            </w:pPr>
          </w:p>
        </w:tc>
        <w:tc>
          <w:tcPr>
            <w:tcW w:w="1525" w:type="dxa"/>
            <w:vMerge/>
            <w:tcBorders>
              <w:bottom w:val="single" w:sz="4" w:space="0" w:color="auto"/>
            </w:tcBorders>
          </w:tcPr>
          <w:p w:rsidR="00F969DC" w:rsidRPr="00EC3725" w:rsidRDefault="00F969DC" w:rsidP="00066E96">
            <w:pPr>
              <w:ind w:left="-57"/>
              <w:jc w:val="center"/>
              <w:rPr>
                <w:rFonts w:ascii="Cambria" w:eastAsia="Calibri" w:hAnsi="Cambria" w:cs="Times New Roman"/>
                <w:sz w:val="20"/>
                <w:szCs w:val="20"/>
              </w:rPr>
            </w:pPr>
          </w:p>
        </w:tc>
        <w:tc>
          <w:tcPr>
            <w:tcW w:w="1418" w:type="dxa"/>
            <w:tcBorders>
              <w:bottom w:val="single" w:sz="4" w:space="0" w:color="auto"/>
            </w:tcBorders>
          </w:tcPr>
          <w:p w:rsidR="00F969DC" w:rsidRPr="00EC3725" w:rsidRDefault="00F969DC" w:rsidP="00066E96">
            <w:pPr>
              <w:ind w:left="-57"/>
              <w:jc w:val="center"/>
              <w:rPr>
                <w:rFonts w:ascii="Cambria" w:eastAsia="Calibri" w:hAnsi="Cambria" w:cs="Times New Roman"/>
                <w:sz w:val="20"/>
                <w:szCs w:val="20"/>
              </w:rPr>
            </w:pPr>
            <w:r w:rsidRPr="00EC3725">
              <w:rPr>
                <w:rFonts w:ascii="Cambria" w:eastAsia="Calibri" w:hAnsi="Cambria" w:cs="Times New Roman"/>
                <w:sz w:val="20"/>
                <w:szCs w:val="20"/>
              </w:rPr>
              <w:t>Del ejercicio ciudadano.</w:t>
            </w:r>
          </w:p>
        </w:tc>
        <w:tc>
          <w:tcPr>
            <w:tcW w:w="2126" w:type="dxa"/>
            <w:tcBorders>
              <w:bottom w:val="single" w:sz="4" w:space="0" w:color="auto"/>
            </w:tcBorders>
          </w:tcPr>
          <w:p w:rsidR="00F969DC" w:rsidRPr="00EC3725" w:rsidRDefault="00F969DC" w:rsidP="00066E96">
            <w:pPr>
              <w:ind w:left="-57"/>
              <w:jc w:val="center"/>
              <w:rPr>
                <w:rFonts w:ascii="Cambria" w:eastAsia="Calibri" w:hAnsi="Cambria" w:cs="Times New Roman"/>
                <w:sz w:val="20"/>
                <w:szCs w:val="20"/>
              </w:rPr>
            </w:pPr>
            <w:r w:rsidRPr="00EC3725">
              <w:rPr>
                <w:rFonts w:ascii="Cambria" w:eastAsia="Calibri" w:hAnsi="Cambria" w:cs="Times New Roman"/>
                <w:sz w:val="20"/>
                <w:szCs w:val="20"/>
              </w:rPr>
              <w:t>Alfabetización</w:t>
            </w:r>
          </w:p>
          <w:p w:rsidR="00F969DC" w:rsidRPr="00EC3725" w:rsidRDefault="00F969DC" w:rsidP="00066E96">
            <w:pPr>
              <w:ind w:left="-57"/>
              <w:jc w:val="center"/>
              <w:rPr>
                <w:rFonts w:ascii="Cambria" w:eastAsia="Calibri" w:hAnsi="Cambria" w:cs="Times New Roman"/>
                <w:sz w:val="20"/>
                <w:szCs w:val="20"/>
              </w:rPr>
            </w:pPr>
            <w:r w:rsidRPr="00EC3725">
              <w:rPr>
                <w:rFonts w:ascii="Cambria" w:eastAsia="Calibri" w:hAnsi="Cambria" w:cs="Times New Roman"/>
                <w:sz w:val="20"/>
                <w:szCs w:val="20"/>
              </w:rPr>
              <w:t>Científica y tecnológica.</w:t>
            </w:r>
          </w:p>
        </w:tc>
        <w:tc>
          <w:tcPr>
            <w:tcW w:w="1843" w:type="dxa"/>
            <w:vMerge/>
            <w:tcBorders>
              <w:bottom w:val="single" w:sz="4" w:space="0" w:color="auto"/>
            </w:tcBorders>
          </w:tcPr>
          <w:p w:rsidR="00F969DC" w:rsidRPr="00EC3725" w:rsidRDefault="00F969DC" w:rsidP="00066E96">
            <w:pPr>
              <w:ind w:left="-57"/>
              <w:jc w:val="center"/>
              <w:rPr>
                <w:rFonts w:ascii="Cambria" w:eastAsia="Calibri" w:hAnsi="Cambria" w:cs="Times New Roman"/>
                <w:sz w:val="20"/>
                <w:szCs w:val="20"/>
              </w:rPr>
            </w:pPr>
          </w:p>
        </w:tc>
        <w:tc>
          <w:tcPr>
            <w:tcW w:w="1417" w:type="dxa"/>
            <w:vMerge/>
            <w:tcBorders>
              <w:bottom w:val="single" w:sz="4" w:space="0" w:color="auto"/>
            </w:tcBorders>
          </w:tcPr>
          <w:p w:rsidR="00F969DC" w:rsidRPr="00EC3725" w:rsidRDefault="00F969DC" w:rsidP="00066E96">
            <w:pPr>
              <w:ind w:left="-57"/>
              <w:jc w:val="center"/>
              <w:rPr>
                <w:rFonts w:ascii="Cambria" w:eastAsia="Calibri" w:hAnsi="Cambria" w:cs="Times New Roman"/>
                <w:sz w:val="20"/>
                <w:szCs w:val="20"/>
              </w:rPr>
            </w:pPr>
          </w:p>
        </w:tc>
        <w:tc>
          <w:tcPr>
            <w:tcW w:w="1531" w:type="dxa"/>
            <w:vMerge/>
            <w:tcBorders>
              <w:bottom w:val="single" w:sz="4" w:space="0" w:color="auto"/>
            </w:tcBorders>
          </w:tcPr>
          <w:p w:rsidR="00F969DC" w:rsidRPr="00EC3725" w:rsidRDefault="00F969DC" w:rsidP="00066E96">
            <w:pPr>
              <w:ind w:left="-57"/>
              <w:jc w:val="center"/>
              <w:rPr>
                <w:rFonts w:ascii="Cambria" w:eastAsia="Calibri" w:hAnsi="Cambria" w:cs="Times New Roman"/>
                <w:sz w:val="20"/>
                <w:szCs w:val="20"/>
              </w:rPr>
            </w:pPr>
          </w:p>
        </w:tc>
      </w:tr>
      <w:tr w:rsidR="00F969DC" w:rsidRPr="00EC3725" w:rsidTr="00EC3725">
        <w:tc>
          <w:tcPr>
            <w:tcW w:w="1305" w:type="dxa"/>
            <w:vMerge w:val="restart"/>
          </w:tcPr>
          <w:p w:rsidR="00F969DC" w:rsidRPr="00EC3725" w:rsidRDefault="00F969DC" w:rsidP="00066E96">
            <w:pPr>
              <w:ind w:left="-57"/>
              <w:jc w:val="center"/>
              <w:rPr>
                <w:rFonts w:ascii="Cambria" w:eastAsia="Calibri" w:hAnsi="Cambria" w:cs="Times New Roman"/>
                <w:sz w:val="20"/>
                <w:szCs w:val="20"/>
              </w:rPr>
            </w:pPr>
          </w:p>
          <w:p w:rsidR="00F969DC" w:rsidRPr="00EC3725" w:rsidRDefault="00F969DC" w:rsidP="00066E96">
            <w:pPr>
              <w:ind w:left="-57"/>
              <w:jc w:val="center"/>
              <w:rPr>
                <w:rFonts w:ascii="Cambria" w:eastAsia="Calibri" w:hAnsi="Cambria" w:cs="Times New Roman"/>
                <w:sz w:val="20"/>
                <w:szCs w:val="20"/>
              </w:rPr>
            </w:pPr>
          </w:p>
          <w:p w:rsidR="00F969DC" w:rsidRPr="00EC3725" w:rsidRDefault="00F969DC" w:rsidP="00066E96">
            <w:pPr>
              <w:ind w:left="-57"/>
              <w:jc w:val="center"/>
              <w:rPr>
                <w:rFonts w:ascii="Cambria" w:eastAsia="Calibri" w:hAnsi="Cambria" w:cs="Times New Roman"/>
                <w:sz w:val="20"/>
                <w:szCs w:val="20"/>
              </w:rPr>
            </w:pPr>
          </w:p>
          <w:p w:rsidR="00F969DC" w:rsidRPr="00EC3725" w:rsidRDefault="00F969DC" w:rsidP="00066E96">
            <w:pPr>
              <w:ind w:left="-57"/>
              <w:jc w:val="center"/>
              <w:rPr>
                <w:rFonts w:ascii="Cambria" w:eastAsia="Calibri" w:hAnsi="Cambria" w:cs="Times New Roman"/>
                <w:sz w:val="20"/>
                <w:szCs w:val="20"/>
              </w:rPr>
            </w:pPr>
          </w:p>
          <w:p w:rsidR="00F969DC" w:rsidRPr="00EC3725" w:rsidRDefault="00F969DC" w:rsidP="00066E96">
            <w:pPr>
              <w:ind w:left="-57"/>
              <w:jc w:val="center"/>
              <w:rPr>
                <w:rFonts w:ascii="Cambria" w:eastAsia="Calibri" w:hAnsi="Cambria" w:cs="Times New Roman"/>
                <w:sz w:val="20"/>
                <w:szCs w:val="20"/>
              </w:rPr>
            </w:pPr>
            <w:r w:rsidRPr="00EC3725">
              <w:rPr>
                <w:rFonts w:ascii="Cambria" w:eastAsia="Calibri" w:hAnsi="Cambria" w:cs="Times New Roman"/>
                <w:sz w:val="20"/>
                <w:szCs w:val="20"/>
              </w:rPr>
              <w:t>Desarrollo</w:t>
            </w:r>
          </w:p>
        </w:tc>
        <w:tc>
          <w:tcPr>
            <w:tcW w:w="1559" w:type="dxa"/>
            <w:vMerge/>
          </w:tcPr>
          <w:p w:rsidR="00F969DC" w:rsidRPr="00EC3725" w:rsidRDefault="00F969DC" w:rsidP="00066E96">
            <w:pPr>
              <w:ind w:left="-57"/>
              <w:jc w:val="center"/>
              <w:rPr>
                <w:rFonts w:ascii="Cambria" w:eastAsia="Calibri" w:hAnsi="Cambria" w:cs="Times New Roman"/>
                <w:sz w:val="20"/>
                <w:szCs w:val="20"/>
              </w:rPr>
            </w:pPr>
          </w:p>
        </w:tc>
        <w:tc>
          <w:tcPr>
            <w:tcW w:w="8755" w:type="dxa"/>
            <w:gridSpan w:val="5"/>
            <w:shd w:val="clear" w:color="auto" w:fill="F7CAAC"/>
            <w:vAlign w:val="center"/>
          </w:tcPr>
          <w:p w:rsidR="00F969DC" w:rsidRPr="00EC3725" w:rsidRDefault="00F969DC" w:rsidP="00066E96">
            <w:pPr>
              <w:ind w:left="-57"/>
              <w:jc w:val="center"/>
              <w:rPr>
                <w:rFonts w:ascii="Cambria" w:eastAsia="Calibri" w:hAnsi="Cambria" w:cs="Times New Roman"/>
                <w:b/>
                <w:sz w:val="20"/>
                <w:szCs w:val="20"/>
              </w:rPr>
            </w:pPr>
            <w:r w:rsidRPr="00EC3725">
              <w:rPr>
                <w:rFonts w:ascii="Cambria" w:eastAsia="Calibri" w:hAnsi="Cambria" w:cs="Times New Roman"/>
                <w:b/>
                <w:sz w:val="20"/>
                <w:szCs w:val="20"/>
              </w:rPr>
              <w:t>Procesos didácticos</w:t>
            </w:r>
          </w:p>
        </w:tc>
        <w:tc>
          <w:tcPr>
            <w:tcW w:w="1417" w:type="dxa"/>
            <w:shd w:val="clear" w:color="auto" w:fill="F7CAAC"/>
          </w:tcPr>
          <w:p w:rsidR="00F969DC" w:rsidRPr="00EC3725" w:rsidRDefault="00F969DC" w:rsidP="00066E96">
            <w:pPr>
              <w:ind w:left="-57"/>
              <w:jc w:val="center"/>
              <w:rPr>
                <w:rFonts w:ascii="Cambria" w:eastAsia="Calibri" w:hAnsi="Cambria" w:cs="Times New Roman"/>
                <w:b/>
                <w:sz w:val="20"/>
                <w:szCs w:val="20"/>
              </w:rPr>
            </w:pPr>
          </w:p>
        </w:tc>
        <w:tc>
          <w:tcPr>
            <w:tcW w:w="1531" w:type="dxa"/>
            <w:shd w:val="clear" w:color="auto" w:fill="F7CAAC"/>
          </w:tcPr>
          <w:p w:rsidR="00F969DC" w:rsidRPr="00EC3725" w:rsidRDefault="00F969DC" w:rsidP="00066E96">
            <w:pPr>
              <w:ind w:left="-57"/>
              <w:jc w:val="center"/>
              <w:rPr>
                <w:rFonts w:ascii="Cambria" w:eastAsia="Calibri" w:hAnsi="Cambria" w:cs="Times New Roman"/>
                <w:b/>
                <w:sz w:val="20"/>
                <w:szCs w:val="20"/>
              </w:rPr>
            </w:pPr>
          </w:p>
        </w:tc>
      </w:tr>
      <w:tr w:rsidR="00F969DC" w:rsidRPr="00EC3725" w:rsidTr="00EC3725">
        <w:trPr>
          <w:trHeight w:val="1694"/>
        </w:trPr>
        <w:tc>
          <w:tcPr>
            <w:tcW w:w="1305" w:type="dxa"/>
            <w:vMerge/>
            <w:tcBorders>
              <w:bottom w:val="single" w:sz="4" w:space="0" w:color="auto"/>
            </w:tcBorders>
          </w:tcPr>
          <w:p w:rsidR="00F969DC" w:rsidRPr="00EC3725" w:rsidRDefault="00F969DC" w:rsidP="00066E96">
            <w:pPr>
              <w:ind w:left="-57"/>
              <w:jc w:val="center"/>
              <w:rPr>
                <w:rFonts w:ascii="Cambria" w:eastAsia="Calibri" w:hAnsi="Cambria" w:cs="Times New Roman"/>
                <w:sz w:val="20"/>
                <w:szCs w:val="20"/>
              </w:rPr>
            </w:pPr>
          </w:p>
        </w:tc>
        <w:tc>
          <w:tcPr>
            <w:tcW w:w="1559" w:type="dxa"/>
            <w:vMerge/>
          </w:tcPr>
          <w:p w:rsidR="00F969DC" w:rsidRPr="00EC3725" w:rsidRDefault="00F969DC" w:rsidP="00066E96">
            <w:pPr>
              <w:ind w:left="-57"/>
              <w:jc w:val="center"/>
              <w:rPr>
                <w:rFonts w:ascii="Cambria" w:eastAsia="Calibri" w:hAnsi="Cambria" w:cs="Times New Roman"/>
                <w:sz w:val="20"/>
                <w:szCs w:val="20"/>
              </w:rPr>
            </w:pPr>
          </w:p>
        </w:tc>
        <w:tc>
          <w:tcPr>
            <w:tcW w:w="1843" w:type="dxa"/>
            <w:vMerge w:val="restart"/>
            <w:tcBorders>
              <w:bottom w:val="single" w:sz="4" w:space="0" w:color="auto"/>
            </w:tcBorders>
          </w:tcPr>
          <w:p w:rsidR="00F969DC" w:rsidRPr="00EC3725" w:rsidRDefault="00F969DC" w:rsidP="00066E96">
            <w:pPr>
              <w:ind w:left="-57"/>
              <w:rPr>
                <w:rFonts w:ascii="Cambria" w:eastAsia="Calibri" w:hAnsi="Cambria" w:cs="Times New Roman"/>
                <w:b/>
                <w:sz w:val="18"/>
                <w:szCs w:val="20"/>
              </w:rPr>
            </w:pPr>
            <w:r w:rsidRPr="00EC3725">
              <w:rPr>
                <w:rFonts w:ascii="Cambria" w:eastAsia="Calibri" w:hAnsi="Cambria" w:cs="Times New Roman"/>
                <w:b/>
                <w:sz w:val="18"/>
                <w:szCs w:val="20"/>
              </w:rPr>
              <w:t>COMPRENSION DE TEXTOS ORALE Y SE EXPRESA ORALMENTE</w:t>
            </w:r>
          </w:p>
          <w:p w:rsidR="00F969DC" w:rsidRPr="00EC3725" w:rsidRDefault="00F969DC" w:rsidP="00066E96">
            <w:pPr>
              <w:pStyle w:val="Prrafodelista"/>
              <w:numPr>
                <w:ilvl w:val="0"/>
                <w:numId w:val="4"/>
              </w:numPr>
              <w:ind w:left="-57" w:hanging="142"/>
              <w:rPr>
                <w:rFonts w:ascii="Cambria" w:eastAsia="Calibri" w:hAnsi="Cambria" w:cs="Times New Roman"/>
                <w:sz w:val="18"/>
                <w:szCs w:val="20"/>
              </w:rPr>
            </w:pPr>
            <w:r w:rsidRPr="00EC3725">
              <w:rPr>
                <w:rFonts w:ascii="Cambria" w:eastAsia="Calibri" w:hAnsi="Cambria" w:cs="Times New Roman"/>
                <w:sz w:val="18"/>
                <w:szCs w:val="20"/>
              </w:rPr>
              <w:t xml:space="preserve">Antes del discurso. </w:t>
            </w:r>
          </w:p>
          <w:p w:rsidR="00F969DC" w:rsidRPr="00EC3725" w:rsidRDefault="00F969DC" w:rsidP="00066E96">
            <w:pPr>
              <w:pStyle w:val="Prrafodelista"/>
              <w:numPr>
                <w:ilvl w:val="0"/>
                <w:numId w:val="4"/>
              </w:numPr>
              <w:ind w:left="-57" w:hanging="142"/>
              <w:rPr>
                <w:rFonts w:ascii="Cambria" w:eastAsia="Calibri" w:hAnsi="Cambria" w:cs="Times New Roman"/>
                <w:sz w:val="18"/>
                <w:szCs w:val="20"/>
              </w:rPr>
            </w:pPr>
            <w:r w:rsidRPr="00EC3725">
              <w:rPr>
                <w:rFonts w:ascii="Cambria" w:eastAsia="Calibri" w:hAnsi="Cambria" w:cs="Times New Roman"/>
                <w:sz w:val="18"/>
                <w:szCs w:val="20"/>
              </w:rPr>
              <w:t>Durante el discurso</w:t>
            </w:r>
          </w:p>
          <w:p w:rsidR="00F969DC" w:rsidRPr="00EC3725" w:rsidRDefault="00F969DC" w:rsidP="00066E96">
            <w:pPr>
              <w:numPr>
                <w:ilvl w:val="0"/>
                <w:numId w:val="4"/>
              </w:numPr>
              <w:ind w:left="-57" w:hanging="116"/>
              <w:jc w:val="center"/>
              <w:rPr>
                <w:rFonts w:ascii="Cambria" w:eastAsia="Calibri" w:hAnsi="Cambria" w:cs="Times New Roman"/>
                <w:sz w:val="18"/>
                <w:szCs w:val="20"/>
              </w:rPr>
            </w:pPr>
            <w:r w:rsidRPr="00EC3725">
              <w:rPr>
                <w:rFonts w:ascii="Cambria" w:eastAsia="Calibri" w:hAnsi="Cambria" w:cs="Times New Roman"/>
                <w:sz w:val="18"/>
                <w:szCs w:val="20"/>
              </w:rPr>
              <w:t>Después del discurso.</w:t>
            </w:r>
          </w:p>
          <w:p w:rsidR="00F969DC" w:rsidRPr="00EC3725" w:rsidRDefault="00F969DC" w:rsidP="00066E96">
            <w:pPr>
              <w:ind w:left="-57"/>
              <w:rPr>
                <w:rFonts w:ascii="Cambria" w:eastAsia="Calibri" w:hAnsi="Cambria" w:cs="Times New Roman"/>
                <w:b/>
                <w:sz w:val="18"/>
                <w:szCs w:val="20"/>
              </w:rPr>
            </w:pPr>
            <w:r w:rsidRPr="00EC3725">
              <w:rPr>
                <w:rFonts w:ascii="Cambria" w:eastAsia="Calibri" w:hAnsi="Cambria" w:cs="Times New Roman"/>
                <w:b/>
                <w:sz w:val="18"/>
                <w:szCs w:val="20"/>
              </w:rPr>
              <w:t>comprensión de textos:</w:t>
            </w:r>
          </w:p>
          <w:p w:rsidR="00F969DC" w:rsidRPr="00EC3725" w:rsidRDefault="00F969DC" w:rsidP="00066E96">
            <w:pPr>
              <w:ind w:left="-57"/>
              <w:rPr>
                <w:rFonts w:ascii="Cambria" w:eastAsia="Calibri" w:hAnsi="Cambria" w:cs="Times New Roman"/>
                <w:sz w:val="18"/>
                <w:szCs w:val="20"/>
              </w:rPr>
            </w:pPr>
            <w:proofErr w:type="gramStart"/>
            <w:r w:rsidRPr="00EC3725">
              <w:rPr>
                <w:rFonts w:ascii="Cambria" w:eastAsia="Calibri" w:hAnsi="Cambria" w:cs="Times New Roman"/>
                <w:sz w:val="18"/>
                <w:szCs w:val="20"/>
              </w:rPr>
              <w:t>antes</w:t>
            </w:r>
            <w:proofErr w:type="gramEnd"/>
            <w:r w:rsidRPr="00EC3725">
              <w:rPr>
                <w:rFonts w:ascii="Cambria" w:eastAsia="Calibri" w:hAnsi="Cambria" w:cs="Times New Roman"/>
                <w:sz w:val="18"/>
                <w:szCs w:val="20"/>
              </w:rPr>
              <w:t xml:space="preserve"> de la lectura.</w:t>
            </w:r>
          </w:p>
          <w:p w:rsidR="00F969DC" w:rsidRPr="00EC3725" w:rsidRDefault="00F969DC" w:rsidP="00066E96">
            <w:pPr>
              <w:ind w:left="-57"/>
              <w:rPr>
                <w:rFonts w:ascii="Cambria" w:eastAsia="Calibri" w:hAnsi="Cambria" w:cs="Times New Roman"/>
                <w:sz w:val="18"/>
                <w:szCs w:val="20"/>
              </w:rPr>
            </w:pPr>
            <w:r w:rsidRPr="00EC3725">
              <w:rPr>
                <w:rFonts w:ascii="Cambria" w:eastAsia="Calibri" w:hAnsi="Cambria" w:cs="Times New Roman"/>
                <w:sz w:val="18"/>
                <w:szCs w:val="20"/>
              </w:rPr>
              <w:t>Durante la lectura</w:t>
            </w:r>
          </w:p>
          <w:p w:rsidR="00F969DC" w:rsidRPr="00EC3725" w:rsidRDefault="00F969DC" w:rsidP="00066E96">
            <w:pPr>
              <w:ind w:left="-57"/>
              <w:rPr>
                <w:rFonts w:ascii="Cambria" w:eastAsia="Calibri" w:hAnsi="Cambria" w:cs="Times New Roman"/>
                <w:sz w:val="18"/>
                <w:szCs w:val="20"/>
              </w:rPr>
            </w:pPr>
            <w:r w:rsidRPr="00EC3725">
              <w:rPr>
                <w:rFonts w:ascii="Cambria" w:eastAsia="Calibri" w:hAnsi="Cambria" w:cs="Times New Roman"/>
                <w:sz w:val="18"/>
                <w:szCs w:val="20"/>
              </w:rPr>
              <w:t>Después de la lectura.</w:t>
            </w:r>
          </w:p>
        </w:tc>
        <w:tc>
          <w:tcPr>
            <w:tcW w:w="1525" w:type="dxa"/>
            <w:vMerge w:val="restart"/>
            <w:tcBorders>
              <w:bottom w:val="single" w:sz="4" w:space="0" w:color="auto"/>
            </w:tcBorders>
          </w:tcPr>
          <w:p w:rsidR="00F969DC" w:rsidRPr="00EC3725" w:rsidRDefault="00F969DC" w:rsidP="00066E96">
            <w:pPr>
              <w:numPr>
                <w:ilvl w:val="0"/>
                <w:numId w:val="5"/>
              </w:numPr>
              <w:ind w:left="-57" w:hanging="268"/>
              <w:rPr>
                <w:rFonts w:ascii="Cambria" w:eastAsia="Calibri" w:hAnsi="Cambria" w:cs="Times New Roman"/>
                <w:sz w:val="18"/>
                <w:szCs w:val="20"/>
              </w:rPr>
            </w:pPr>
            <w:r w:rsidRPr="00EC3725">
              <w:rPr>
                <w:rFonts w:ascii="Cambria" w:eastAsia="Calibri" w:hAnsi="Cambria" w:cs="Times New Roman"/>
                <w:sz w:val="18"/>
                <w:szCs w:val="20"/>
              </w:rPr>
              <w:t xml:space="preserve">Comprensión </w:t>
            </w:r>
          </w:p>
          <w:p w:rsidR="00F969DC" w:rsidRPr="00EC3725" w:rsidRDefault="00F969DC" w:rsidP="00066E96">
            <w:pPr>
              <w:numPr>
                <w:ilvl w:val="0"/>
                <w:numId w:val="5"/>
              </w:numPr>
              <w:ind w:left="-57" w:hanging="268"/>
              <w:rPr>
                <w:rFonts w:ascii="Cambria" w:eastAsia="Calibri" w:hAnsi="Cambria" w:cs="Times New Roman"/>
                <w:sz w:val="18"/>
                <w:szCs w:val="20"/>
              </w:rPr>
            </w:pPr>
            <w:r w:rsidRPr="00EC3725">
              <w:rPr>
                <w:rFonts w:ascii="Cambria" w:eastAsia="Calibri" w:hAnsi="Cambria" w:cs="Times New Roman"/>
                <w:sz w:val="18"/>
                <w:szCs w:val="20"/>
              </w:rPr>
              <w:t>Del problema.</w:t>
            </w:r>
          </w:p>
          <w:p w:rsidR="00F969DC" w:rsidRPr="00EC3725" w:rsidRDefault="00F969DC" w:rsidP="00066E96">
            <w:pPr>
              <w:numPr>
                <w:ilvl w:val="0"/>
                <w:numId w:val="5"/>
              </w:numPr>
              <w:ind w:left="-57" w:hanging="268"/>
              <w:rPr>
                <w:rFonts w:ascii="Cambria" w:eastAsia="Calibri" w:hAnsi="Cambria" w:cs="Times New Roman"/>
                <w:sz w:val="18"/>
                <w:szCs w:val="20"/>
              </w:rPr>
            </w:pPr>
            <w:r w:rsidRPr="00EC3725">
              <w:rPr>
                <w:rFonts w:ascii="Cambria" w:eastAsia="Calibri" w:hAnsi="Cambria" w:cs="Times New Roman"/>
                <w:sz w:val="18"/>
                <w:szCs w:val="20"/>
              </w:rPr>
              <w:t>Búsqueda de estrategias.</w:t>
            </w:r>
          </w:p>
          <w:p w:rsidR="00F969DC" w:rsidRPr="00EC3725" w:rsidRDefault="00F969DC" w:rsidP="00066E96">
            <w:pPr>
              <w:numPr>
                <w:ilvl w:val="0"/>
                <w:numId w:val="5"/>
              </w:numPr>
              <w:ind w:left="-57" w:hanging="268"/>
              <w:rPr>
                <w:rFonts w:ascii="Cambria" w:eastAsia="Calibri" w:hAnsi="Cambria" w:cs="Times New Roman"/>
                <w:sz w:val="18"/>
                <w:szCs w:val="20"/>
              </w:rPr>
            </w:pPr>
            <w:r w:rsidRPr="00EC3725">
              <w:rPr>
                <w:rFonts w:ascii="Cambria" w:eastAsia="Calibri" w:hAnsi="Cambria" w:cs="Times New Roman"/>
                <w:sz w:val="18"/>
                <w:szCs w:val="20"/>
              </w:rPr>
              <w:t>Representación (concreto a lo simbólico)</w:t>
            </w:r>
          </w:p>
          <w:p w:rsidR="00F969DC" w:rsidRPr="00EC3725" w:rsidRDefault="00F969DC" w:rsidP="00066E96">
            <w:pPr>
              <w:numPr>
                <w:ilvl w:val="0"/>
                <w:numId w:val="5"/>
              </w:numPr>
              <w:ind w:left="-57" w:hanging="268"/>
              <w:rPr>
                <w:rFonts w:ascii="Cambria" w:eastAsia="Calibri" w:hAnsi="Cambria" w:cs="Times New Roman"/>
                <w:sz w:val="18"/>
                <w:szCs w:val="20"/>
              </w:rPr>
            </w:pPr>
            <w:r w:rsidRPr="00EC3725">
              <w:rPr>
                <w:rFonts w:ascii="Cambria" w:eastAsia="Calibri" w:hAnsi="Cambria" w:cs="Times New Roman"/>
                <w:sz w:val="18"/>
                <w:szCs w:val="20"/>
              </w:rPr>
              <w:t>Formalización</w:t>
            </w:r>
          </w:p>
          <w:p w:rsidR="00F969DC" w:rsidRPr="00EC3725" w:rsidRDefault="00F969DC" w:rsidP="00066E96">
            <w:pPr>
              <w:numPr>
                <w:ilvl w:val="0"/>
                <w:numId w:val="5"/>
              </w:numPr>
              <w:ind w:left="-57" w:hanging="268"/>
              <w:rPr>
                <w:rFonts w:ascii="Cambria" w:eastAsia="Calibri" w:hAnsi="Cambria" w:cs="Times New Roman"/>
                <w:sz w:val="18"/>
                <w:szCs w:val="20"/>
              </w:rPr>
            </w:pPr>
            <w:r w:rsidRPr="00EC3725">
              <w:rPr>
                <w:rFonts w:ascii="Cambria" w:eastAsia="Calibri" w:hAnsi="Cambria" w:cs="Times New Roman"/>
                <w:sz w:val="18"/>
                <w:szCs w:val="20"/>
              </w:rPr>
              <w:t xml:space="preserve">Reflexión </w:t>
            </w:r>
          </w:p>
          <w:p w:rsidR="00F969DC" w:rsidRPr="00EC3725" w:rsidRDefault="00F969DC" w:rsidP="00066E96">
            <w:pPr>
              <w:numPr>
                <w:ilvl w:val="0"/>
                <w:numId w:val="5"/>
              </w:numPr>
              <w:ind w:left="-57" w:hanging="268"/>
              <w:rPr>
                <w:rFonts w:ascii="Cambria" w:eastAsia="Calibri" w:hAnsi="Cambria" w:cs="Times New Roman"/>
                <w:sz w:val="18"/>
                <w:szCs w:val="20"/>
              </w:rPr>
            </w:pPr>
            <w:r w:rsidRPr="00EC3725">
              <w:rPr>
                <w:rFonts w:ascii="Cambria" w:eastAsia="Calibri" w:hAnsi="Cambria" w:cs="Times New Roman"/>
                <w:sz w:val="18"/>
                <w:szCs w:val="20"/>
              </w:rPr>
              <w:t>Transferencia.</w:t>
            </w:r>
          </w:p>
        </w:tc>
        <w:tc>
          <w:tcPr>
            <w:tcW w:w="1418" w:type="dxa"/>
            <w:vMerge w:val="restart"/>
            <w:tcBorders>
              <w:bottom w:val="single" w:sz="4" w:space="0" w:color="auto"/>
            </w:tcBorders>
          </w:tcPr>
          <w:p w:rsidR="00F969DC" w:rsidRPr="00EC3725" w:rsidRDefault="00F969DC" w:rsidP="00066E96">
            <w:pPr>
              <w:numPr>
                <w:ilvl w:val="0"/>
                <w:numId w:val="5"/>
              </w:numPr>
              <w:ind w:left="-57" w:hanging="126"/>
              <w:rPr>
                <w:rFonts w:ascii="Cambria" w:eastAsia="Calibri" w:hAnsi="Cambria" w:cs="Times New Roman"/>
                <w:sz w:val="18"/>
                <w:szCs w:val="20"/>
              </w:rPr>
            </w:pPr>
            <w:r w:rsidRPr="00EC3725">
              <w:rPr>
                <w:rFonts w:ascii="Cambria" w:eastAsia="Calibri" w:hAnsi="Cambria" w:cs="Times New Roman"/>
                <w:sz w:val="18"/>
                <w:szCs w:val="20"/>
              </w:rPr>
              <w:t>Problematización</w:t>
            </w:r>
          </w:p>
          <w:p w:rsidR="00F969DC" w:rsidRPr="00EC3725" w:rsidRDefault="00F969DC" w:rsidP="00066E96">
            <w:pPr>
              <w:numPr>
                <w:ilvl w:val="0"/>
                <w:numId w:val="5"/>
              </w:numPr>
              <w:ind w:left="-57" w:hanging="126"/>
              <w:rPr>
                <w:rFonts w:ascii="Cambria" w:eastAsia="Calibri" w:hAnsi="Cambria" w:cs="Times New Roman"/>
                <w:sz w:val="18"/>
                <w:szCs w:val="20"/>
              </w:rPr>
            </w:pPr>
            <w:r w:rsidRPr="00EC3725">
              <w:rPr>
                <w:rFonts w:ascii="Cambria" w:eastAsia="Calibri" w:hAnsi="Cambria" w:cs="Times New Roman"/>
                <w:sz w:val="18"/>
                <w:szCs w:val="20"/>
              </w:rPr>
              <w:t>Análisis de la información.</w:t>
            </w:r>
          </w:p>
          <w:p w:rsidR="00F969DC" w:rsidRPr="00EC3725" w:rsidRDefault="00F969DC" w:rsidP="00066E96">
            <w:pPr>
              <w:numPr>
                <w:ilvl w:val="0"/>
                <w:numId w:val="5"/>
              </w:numPr>
              <w:ind w:left="-57" w:hanging="126"/>
              <w:rPr>
                <w:rFonts w:ascii="Cambria" w:eastAsia="Calibri" w:hAnsi="Cambria" w:cs="Times New Roman"/>
                <w:sz w:val="18"/>
                <w:szCs w:val="20"/>
              </w:rPr>
            </w:pPr>
            <w:r w:rsidRPr="00EC3725">
              <w:rPr>
                <w:rFonts w:ascii="Cambria" w:eastAsia="Calibri" w:hAnsi="Cambria" w:cs="Times New Roman"/>
                <w:sz w:val="18"/>
                <w:szCs w:val="20"/>
              </w:rPr>
              <w:t>Toma de decisiones.</w:t>
            </w:r>
          </w:p>
        </w:tc>
        <w:tc>
          <w:tcPr>
            <w:tcW w:w="2126" w:type="dxa"/>
            <w:vMerge w:val="restart"/>
            <w:tcBorders>
              <w:bottom w:val="single" w:sz="4" w:space="0" w:color="auto"/>
            </w:tcBorders>
          </w:tcPr>
          <w:p w:rsidR="00F969DC" w:rsidRPr="00EC3725" w:rsidRDefault="00F969DC" w:rsidP="00066E96">
            <w:pPr>
              <w:numPr>
                <w:ilvl w:val="0"/>
                <w:numId w:val="5"/>
              </w:numPr>
              <w:ind w:left="-57" w:hanging="175"/>
              <w:rPr>
                <w:rFonts w:ascii="Cambria" w:eastAsia="Calibri" w:hAnsi="Cambria" w:cs="Times New Roman"/>
                <w:sz w:val="18"/>
                <w:szCs w:val="20"/>
              </w:rPr>
            </w:pPr>
            <w:r w:rsidRPr="00EC3725">
              <w:rPr>
                <w:rFonts w:ascii="Cambria" w:eastAsia="Calibri" w:hAnsi="Cambria" w:cs="Times New Roman"/>
                <w:sz w:val="18"/>
                <w:szCs w:val="20"/>
              </w:rPr>
              <w:t>Planteamiento de pregunta (problema).</w:t>
            </w:r>
          </w:p>
          <w:p w:rsidR="00F969DC" w:rsidRPr="00EC3725" w:rsidRDefault="00F969DC" w:rsidP="00066E96">
            <w:pPr>
              <w:numPr>
                <w:ilvl w:val="0"/>
                <w:numId w:val="5"/>
              </w:numPr>
              <w:ind w:left="-57" w:hanging="175"/>
              <w:rPr>
                <w:rFonts w:ascii="Cambria" w:eastAsia="Calibri" w:hAnsi="Cambria" w:cs="Times New Roman"/>
                <w:sz w:val="18"/>
                <w:szCs w:val="20"/>
              </w:rPr>
            </w:pPr>
            <w:r w:rsidRPr="00EC3725">
              <w:rPr>
                <w:rFonts w:ascii="Cambria" w:eastAsia="Calibri" w:hAnsi="Cambria" w:cs="Times New Roman"/>
                <w:sz w:val="18"/>
                <w:szCs w:val="20"/>
              </w:rPr>
              <w:t>Planteamiento de posibles respuestas. (hipótesis)</w:t>
            </w:r>
          </w:p>
          <w:p w:rsidR="00F969DC" w:rsidRPr="00EC3725" w:rsidRDefault="00F969DC" w:rsidP="00066E96">
            <w:pPr>
              <w:numPr>
                <w:ilvl w:val="0"/>
                <w:numId w:val="5"/>
              </w:numPr>
              <w:ind w:left="-57" w:hanging="175"/>
              <w:rPr>
                <w:rFonts w:ascii="Cambria" w:eastAsia="Calibri" w:hAnsi="Cambria" w:cs="Times New Roman"/>
                <w:sz w:val="18"/>
                <w:szCs w:val="20"/>
              </w:rPr>
            </w:pPr>
            <w:r w:rsidRPr="00EC3725">
              <w:rPr>
                <w:rFonts w:ascii="Cambria" w:eastAsia="Calibri" w:hAnsi="Cambria" w:cs="Times New Roman"/>
                <w:sz w:val="18"/>
                <w:szCs w:val="20"/>
              </w:rPr>
              <w:t>Elaboración del plan de indagación.</w:t>
            </w:r>
          </w:p>
          <w:p w:rsidR="00F969DC" w:rsidRPr="00EC3725" w:rsidRDefault="00F969DC" w:rsidP="00066E96">
            <w:pPr>
              <w:numPr>
                <w:ilvl w:val="0"/>
                <w:numId w:val="5"/>
              </w:numPr>
              <w:ind w:left="-57" w:hanging="175"/>
              <w:rPr>
                <w:rFonts w:ascii="Cambria" w:eastAsia="Calibri" w:hAnsi="Cambria" w:cs="Times New Roman"/>
                <w:sz w:val="18"/>
                <w:szCs w:val="20"/>
              </w:rPr>
            </w:pPr>
            <w:r w:rsidRPr="00EC3725">
              <w:rPr>
                <w:rFonts w:ascii="Cambria" w:eastAsia="Calibri" w:hAnsi="Cambria" w:cs="Times New Roman"/>
                <w:sz w:val="18"/>
                <w:szCs w:val="20"/>
              </w:rPr>
              <w:t>Registro de datos.</w:t>
            </w:r>
          </w:p>
          <w:p w:rsidR="00F969DC" w:rsidRPr="00EC3725" w:rsidRDefault="00F969DC" w:rsidP="00066E96">
            <w:pPr>
              <w:numPr>
                <w:ilvl w:val="0"/>
                <w:numId w:val="5"/>
              </w:numPr>
              <w:ind w:left="-57" w:hanging="175"/>
              <w:rPr>
                <w:rFonts w:ascii="Cambria" w:eastAsia="Calibri" w:hAnsi="Cambria" w:cs="Times New Roman"/>
                <w:sz w:val="18"/>
                <w:szCs w:val="20"/>
              </w:rPr>
            </w:pPr>
            <w:r w:rsidRPr="00EC3725">
              <w:rPr>
                <w:rFonts w:ascii="Cambria" w:eastAsia="Calibri" w:hAnsi="Cambria" w:cs="Times New Roman"/>
                <w:sz w:val="18"/>
                <w:szCs w:val="20"/>
              </w:rPr>
              <w:t>Análisis de resultados y comparación con las respuestas.</w:t>
            </w:r>
          </w:p>
          <w:p w:rsidR="00F969DC" w:rsidRPr="00EC3725" w:rsidRDefault="00F969DC" w:rsidP="00066E96">
            <w:pPr>
              <w:numPr>
                <w:ilvl w:val="0"/>
                <w:numId w:val="5"/>
              </w:numPr>
              <w:ind w:left="-57" w:hanging="175"/>
              <w:rPr>
                <w:rFonts w:ascii="Cambria" w:eastAsia="Calibri" w:hAnsi="Cambria" w:cs="Times New Roman"/>
                <w:sz w:val="18"/>
                <w:szCs w:val="20"/>
              </w:rPr>
            </w:pPr>
            <w:r w:rsidRPr="00EC3725">
              <w:rPr>
                <w:rFonts w:ascii="Cambria" w:eastAsia="Calibri" w:hAnsi="Cambria" w:cs="Times New Roman"/>
                <w:sz w:val="18"/>
                <w:szCs w:val="20"/>
              </w:rPr>
              <w:t>Estructuración del saber construido.</w:t>
            </w:r>
          </w:p>
          <w:p w:rsidR="00F969DC" w:rsidRPr="00EC3725" w:rsidRDefault="00F969DC" w:rsidP="00066E96">
            <w:pPr>
              <w:numPr>
                <w:ilvl w:val="0"/>
                <w:numId w:val="5"/>
              </w:numPr>
              <w:ind w:left="-57" w:hanging="175"/>
              <w:rPr>
                <w:rFonts w:ascii="Cambria" w:eastAsia="Calibri" w:hAnsi="Cambria" w:cs="Times New Roman"/>
                <w:sz w:val="18"/>
                <w:szCs w:val="20"/>
              </w:rPr>
            </w:pPr>
            <w:r w:rsidRPr="00EC3725">
              <w:rPr>
                <w:rFonts w:ascii="Cambria" w:eastAsia="Calibri" w:hAnsi="Cambria" w:cs="Times New Roman"/>
                <w:sz w:val="18"/>
                <w:szCs w:val="20"/>
              </w:rPr>
              <w:t>Teoría        científica.</w:t>
            </w:r>
          </w:p>
        </w:tc>
        <w:tc>
          <w:tcPr>
            <w:tcW w:w="1843" w:type="dxa"/>
            <w:vMerge w:val="restart"/>
            <w:tcBorders>
              <w:bottom w:val="single" w:sz="4" w:space="0" w:color="auto"/>
            </w:tcBorders>
          </w:tcPr>
          <w:p w:rsidR="00F969DC" w:rsidRPr="00EC3725" w:rsidRDefault="00F969DC" w:rsidP="00066E96">
            <w:pPr>
              <w:numPr>
                <w:ilvl w:val="0"/>
                <w:numId w:val="6"/>
              </w:numPr>
              <w:ind w:left="-57" w:hanging="142"/>
              <w:contextualSpacing/>
              <w:rPr>
                <w:rFonts w:ascii="Cambria" w:eastAsia="Calibri" w:hAnsi="Cambria" w:cs="Times New Roman"/>
                <w:sz w:val="18"/>
                <w:szCs w:val="20"/>
              </w:rPr>
            </w:pPr>
            <w:r w:rsidRPr="00EC3725">
              <w:rPr>
                <w:rFonts w:ascii="Cambria" w:eastAsia="Calibri" w:hAnsi="Cambria" w:cs="Times New Roman"/>
                <w:sz w:val="18"/>
                <w:szCs w:val="20"/>
              </w:rPr>
              <w:t>VER</w:t>
            </w:r>
          </w:p>
          <w:p w:rsidR="00F969DC" w:rsidRPr="00EC3725" w:rsidRDefault="00F969DC" w:rsidP="00066E96">
            <w:pPr>
              <w:numPr>
                <w:ilvl w:val="0"/>
                <w:numId w:val="6"/>
              </w:numPr>
              <w:ind w:left="-57" w:hanging="142"/>
              <w:contextualSpacing/>
              <w:rPr>
                <w:rFonts w:ascii="Cambria" w:eastAsia="Calibri" w:hAnsi="Cambria" w:cs="Times New Roman"/>
                <w:sz w:val="18"/>
                <w:szCs w:val="20"/>
              </w:rPr>
            </w:pPr>
            <w:r w:rsidRPr="00EC3725">
              <w:rPr>
                <w:rFonts w:ascii="Cambria" w:eastAsia="Calibri" w:hAnsi="Cambria" w:cs="Times New Roman"/>
                <w:sz w:val="18"/>
                <w:szCs w:val="20"/>
              </w:rPr>
              <w:t>JUZGAR</w:t>
            </w:r>
          </w:p>
          <w:p w:rsidR="00F969DC" w:rsidRPr="00EC3725" w:rsidRDefault="00F969DC" w:rsidP="00066E96">
            <w:pPr>
              <w:numPr>
                <w:ilvl w:val="0"/>
                <w:numId w:val="6"/>
              </w:numPr>
              <w:ind w:left="-57" w:hanging="142"/>
              <w:contextualSpacing/>
              <w:rPr>
                <w:rFonts w:ascii="Cambria" w:eastAsia="Calibri" w:hAnsi="Cambria" w:cs="Times New Roman"/>
                <w:sz w:val="18"/>
                <w:szCs w:val="20"/>
              </w:rPr>
            </w:pPr>
            <w:r w:rsidRPr="00EC3725">
              <w:rPr>
                <w:rFonts w:ascii="Cambria" w:eastAsia="Calibri" w:hAnsi="Cambria" w:cs="Times New Roman"/>
                <w:sz w:val="18"/>
                <w:szCs w:val="20"/>
              </w:rPr>
              <w:t>ACTUAR</w:t>
            </w:r>
          </w:p>
          <w:p w:rsidR="00F969DC" w:rsidRPr="00EC3725" w:rsidRDefault="00F969DC" w:rsidP="00066E96">
            <w:pPr>
              <w:ind w:left="-57"/>
              <w:rPr>
                <w:rFonts w:ascii="Cambria" w:eastAsia="Calibri" w:hAnsi="Cambria" w:cs="Times New Roman"/>
                <w:sz w:val="18"/>
                <w:szCs w:val="20"/>
              </w:rPr>
            </w:pPr>
            <w:r w:rsidRPr="00EC3725">
              <w:rPr>
                <w:rFonts w:ascii="Cambria" w:eastAsia="Calibri" w:hAnsi="Cambria" w:cs="Times New Roman"/>
                <w:sz w:val="18"/>
                <w:szCs w:val="20"/>
              </w:rPr>
              <w:t xml:space="preserve">ORIENTACIONES METODOLOGICAS </w:t>
            </w:r>
          </w:p>
          <w:p w:rsidR="00F969DC" w:rsidRPr="00EC3725" w:rsidRDefault="00F969DC" w:rsidP="00066E96">
            <w:pPr>
              <w:ind w:left="-57"/>
              <w:rPr>
                <w:rFonts w:ascii="Cambria" w:eastAsia="Calibri" w:hAnsi="Cambria" w:cs="Times New Roman"/>
                <w:sz w:val="18"/>
                <w:szCs w:val="20"/>
              </w:rPr>
            </w:pPr>
            <w:r w:rsidRPr="00EC3725">
              <w:rPr>
                <w:rFonts w:ascii="Cambria" w:eastAsia="Calibri" w:hAnsi="Cambria" w:cs="Times New Roman"/>
                <w:sz w:val="18"/>
                <w:szCs w:val="20"/>
              </w:rPr>
              <w:t>Partir de una pregunta.</w:t>
            </w:r>
          </w:p>
          <w:p w:rsidR="00F969DC" w:rsidRPr="00EC3725" w:rsidRDefault="00F969DC" w:rsidP="00066E96">
            <w:pPr>
              <w:ind w:left="-57"/>
              <w:rPr>
                <w:rFonts w:ascii="Cambria" w:eastAsia="Calibri" w:hAnsi="Cambria" w:cs="Times New Roman"/>
                <w:sz w:val="18"/>
                <w:szCs w:val="20"/>
              </w:rPr>
            </w:pPr>
            <w:r w:rsidRPr="00EC3725">
              <w:rPr>
                <w:rFonts w:ascii="Cambria" w:eastAsia="Calibri" w:hAnsi="Cambria" w:cs="Times New Roman"/>
                <w:sz w:val="18"/>
                <w:szCs w:val="20"/>
              </w:rPr>
              <w:t>Uso de imágenes.</w:t>
            </w:r>
          </w:p>
          <w:p w:rsidR="00F969DC" w:rsidRPr="00EC3725" w:rsidRDefault="00F969DC" w:rsidP="00066E96">
            <w:pPr>
              <w:ind w:left="-57"/>
              <w:rPr>
                <w:rFonts w:ascii="Cambria" w:eastAsia="Calibri" w:hAnsi="Cambria" w:cs="Times New Roman"/>
                <w:sz w:val="18"/>
                <w:szCs w:val="20"/>
              </w:rPr>
            </w:pPr>
            <w:r w:rsidRPr="00EC3725">
              <w:rPr>
                <w:rFonts w:ascii="Cambria" w:eastAsia="Calibri" w:hAnsi="Cambria" w:cs="Times New Roman"/>
                <w:sz w:val="18"/>
                <w:szCs w:val="20"/>
              </w:rPr>
              <w:t>Nuevo lenguaje para propiciar la fe.</w:t>
            </w:r>
          </w:p>
          <w:p w:rsidR="00F969DC" w:rsidRPr="00EC3725" w:rsidRDefault="00F969DC" w:rsidP="00066E96">
            <w:pPr>
              <w:ind w:left="-57"/>
              <w:rPr>
                <w:rFonts w:ascii="Cambria" w:eastAsia="Calibri" w:hAnsi="Cambria" w:cs="Times New Roman"/>
                <w:sz w:val="18"/>
                <w:szCs w:val="20"/>
              </w:rPr>
            </w:pPr>
            <w:r w:rsidRPr="00EC3725">
              <w:rPr>
                <w:rFonts w:ascii="Cambria" w:eastAsia="Calibri" w:hAnsi="Cambria" w:cs="Times New Roman"/>
                <w:sz w:val="18"/>
                <w:szCs w:val="20"/>
              </w:rPr>
              <w:t>La palabra de Dios.</w:t>
            </w:r>
          </w:p>
          <w:p w:rsidR="00F969DC" w:rsidRPr="00EC3725" w:rsidRDefault="00F969DC" w:rsidP="00066E96">
            <w:pPr>
              <w:ind w:left="-57"/>
              <w:rPr>
                <w:rFonts w:ascii="Cambria" w:eastAsia="Calibri" w:hAnsi="Cambria" w:cs="Times New Roman"/>
                <w:sz w:val="18"/>
                <w:szCs w:val="20"/>
              </w:rPr>
            </w:pPr>
            <w:r w:rsidRPr="00EC3725">
              <w:rPr>
                <w:rFonts w:ascii="Cambria" w:eastAsia="Calibri" w:hAnsi="Cambria" w:cs="Times New Roman"/>
                <w:sz w:val="18"/>
                <w:szCs w:val="20"/>
              </w:rPr>
              <w:t>ORDEN.</w:t>
            </w:r>
          </w:p>
          <w:p w:rsidR="00F969DC" w:rsidRPr="00EC3725" w:rsidRDefault="00F969DC" w:rsidP="00066E96">
            <w:pPr>
              <w:ind w:left="-57"/>
              <w:rPr>
                <w:rFonts w:ascii="Cambria" w:eastAsia="Calibri" w:hAnsi="Cambria" w:cs="Times New Roman"/>
                <w:sz w:val="18"/>
                <w:szCs w:val="20"/>
              </w:rPr>
            </w:pPr>
            <w:r w:rsidRPr="00EC3725">
              <w:rPr>
                <w:rFonts w:ascii="Cambria" w:eastAsia="Calibri" w:hAnsi="Cambria" w:cs="Times New Roman"/>
                <w:sz w:val="18"/>
                <w:szCs w:val="20"/>
              </w:rPr>
              <w:t>Preparar la clase.</w:t>
            </w:r>
          </w:p>
          <w:p w:rsidR="00F969DC" w:rsidRPr="00EC3725" w:rsidRDefault="00F969DC" w:rsidP="00066E96">
            <w:pPr>
              <w:ind w:left="-57"/>
              <w:rPr>
                <w:rFonts w:ascii="Cambria" w:eastAsia="Calibri" w:hAnsi="Cambria" w:cs="Times New Roman"/>
                <w:sz w:val="18"/>
                <w:szCs w:val="20"/>
              </w:rPr>
            </w:pPr>
            <w:r w:rsidRPr="00EC3725">
              <w:rPr>
                <w:rFonts w:ascii="Cambria" w:eastAsia="Calibri" w:hAnsi="Cambria" w:cs="Times New Roman"/>
                <w:sz w:val="18"/>
                <w:szCs w:val="20"/>
              </w:rPr>
              <w:t>Síntesis</w:t>
            </w:r>
          </w:p>
          <w:p w:rsidR="00F969DC" w:rsidRPr="00EC3725" w:rsidRDefault="00F969DC" w:rsidP="00066E96">
            <w:pPr>
              <w:ind w:left="-57"/>
              <w:rPr>
                <w:rFonts w:ascii="Cambria" w:eastAsia="Calibri" w:hAnsi="Cambria" w:cs="Times New Roman"/>
                <w:sz w:val="18"/>
                <w:szCs w:val="20"/>
              </w:rPr>
            </w:pPr>
            <w:r w:rsidRPr="00EC3725">
              <w:rPr>
                <w:rFonts w:ascii="Cambria" w:eastAsia="Calibri" w:hAnsi="Cambria" w:cs="Times New Roman"/>
                <w:sz w:val="18"/>
                <w:szCs w:val="20"/>
              </w:rPr>
              <w:t>Lenguaje positivo.</w:t>
            </w:r>
          </w:p>
          <w:p w:rsidR="00F969DC" w:rsidRPr="00EC3725" w:rsidRDefault="00F969DC" w:rsidP="00066E96">
            <w:pPr>
              <w:ind w:left="-57"/>
              <w:rPr>
                <w:rFonts w:ascii="Cambria" w:eastAsia="Calibri" w:hAnsi="Cambria" w:cs="Times New Roman"/>
                <w:sz w:val="18"/>
                <w:szCs w:val="20"/>
              </w:rPr>
            </w:pPr>
            <w:r w:rsidRPr="00EC3725">
              <w:rPr>
                <w:rFonts w:ascii="Cambria" w:eastAsia="Calibri" w:hAnsi="Cambria" w:cs="Times New Roman"/>
                <w:sz w:val="18"/>
                <w:szCs w:val="20"/>
              </w:rPr>
              <w:t>Intercesión</w:t>
            </w:r>
          </w:p>
          <w:p w:rsidR="00F969DC" w:rsidRPr="00EC3725" w:rsidRDefault="00F969DC" w:rsidP="00066E96">
            <w:pPr>
              <w:ind w:left="-57"/>
              <w:rPr>
                <w:rFonts w:ascii="Cambria" w:eastAsia="Calibri" w:hAnsi="Cambria" w:cs="Times New Roman"/>
                <w:sz w:val="18"/>
                <w:szCs w:val="20"/>
              </w:rPr>
            </w:pPr>
            <w:r w:rsidRPr="00EC3725">
              <w:rPr>
                <w:rFonts w:ascii="Cambria" w:eastAsia="Calibri" w:hAnsi="Cambria" w:cs="Times New Roman"/>
                <w:sz w:val="18"/>
                <w:szCs w:val="20"/>
              </w:rPr>
              <w:t>Fe y vida</w:t>
            </w:r>
          </w:p>
          <w:p w:rsidR="00F969DC" w:rsidRPr="00EC3725" w:rsidRDefault="00F969DC" w:rsidP="00066E96">
            <w:pPr>
              <w:ind w:left="-57"/>
              <w:rPr>
                <w:rFonts w:ascii="Cambria" w:eastAsia="Calibri" w:hAnsi="Cambria" w:cs="Times New Roman"/>
                <w:sz w:val="18"/>
                <w:szCs w:val="20"/>
              </w:rPr>
            </w:pPr>
            <w:r w:rsidRPr="00EC3725">
              <w:rPr>
                <w:rFonts w:ascii="Cambria" w:eastAsia="Calibri" w:hAnsi="Cambria" w:cs="Times New Roman"/>
                <w:sz w:val="18"/>
                <w:szCs w:val="20"/>
              </w:rPr>
              <w:t>Encuentro con los niños.</w:t>
            </w:r>
          </w:p>
          <w:p w:rsidR="00F969DC" w:rsidRPr="00EC3725" w:rsidRDefault="00F969DC" w:rsidP="00066E96">
            <w:pPr>
              <w:ind w:left="-57"/>
              <w:rPr>
                <w:rFonts w:ascii="Cambria" w:eastAsia="Calibri" w:hAnsi="Cambria" w:cs="Times New Roman"/>
                <w:sz w:val="18"/>
                <w:szCs w:val="20"/>
              </w:rPr>
            </w:pPr>
            <w:r w:rsidRPr="00EC3725">
              <w:rPr>
                <w:rFonts w:ascii="Cambria" w:eastAsia="Calibri" w:hAnsi="Cambria" w:cs="Times New Roman"/>
                <w:sz w:val="18"/>
                <w:szCs w:val="20"/>
              </w:rPr>
              <w:t>Propuestas del:</w:t>
            </w:r>
          </w:p>
          <w:p w:rsidR="00F969DC" w:rsidRPr="00EC3725" w:rsidRDefault="00F969DC" w:rsidP="00066E96">
            <w:pPr>
              <w:ind w:left="-57"/>
              <w:rPr>
                <w:rFonts w:ascii="Cambria" w:eastAsia="Calibri" w:hAnsi="Cambria" w:cs="Times New Roman"/>
                <w:sz w:val="18"/>
                <w:szCs w:val="20"/>
              </w:rPr>
            </w:pPr>
            <w:r w:rsidRPr="00EC3725">
              <w:rPr>
                <w:rFonts w:ascii="Cambria" w:eastAsia="Calibri" w:hAnsi="Cambria" w:cs="Times New Roman"/>
                <w:sz w:val="18"/>
                <w:szCs w:val="20"/>
              </w:rPr>
              <w:t>Papa francisco</w:t>
            </w:r>
          </w:p>
        </w:tc>
        <w:tc>
          <w:tcPr>
            <w:tcW w:w="1417" w:type="dxa"/>
            <w:tcBorders>
              <w:bottom w:val="single" w:sz="4" w:space="0" w:color="auto"/>
            </w:tcBorders>
          </w:tcPr>
          <w:p w:rsidR="00F969DC" w:rsidRPr="00EC3725" w:rsidRDefault="00F969DC" w:rsidP="00066E96">
            <w:pPr>
              <w:ind w:left="-57"/>
              <w:contextualSpacing/>
              <w:rPr>
                <w:rFonts w:ascii="Cambria" w:eastAsia="Calibri" w:hAnsi="Cambria" w:cs="Times New Roman"/>
                <w:sz w:val="20"/>
                <w:szCs w:val="20"/>
              </w:rPr>
            </w:pPr>
          </w:p>
        </w:tc>
        <w:tc>
          <w:tcPr>
            <w:tcW w:w="1531" w:type="dxa"/>
            <w:tcBorders>
              <w:bottom w:val="single" w:sz="4" w:space="0" w:color="auto"/>
            </w:tcBorders>
          </w:tcPr>
          <w:p w:rsidR="00F969DC" w:rsidRPr="00EC3725" w:rsidRDefault="00F969DC" w:rsidP="00066E96">
            <w:pPr>
              <w:ind w:left="-57"/>
              <w:contextualSpacing/>
              <w:rPr>
                <w:rFonts w:ascii="Cambria" w:eastAsia="Calibri" w:hAnsi="Cambria" w:cs="Times New Roman"/>
                <w:sz w:val="20"/>
                <w:szCs w:val="20"/>
              </w:rPr>
            </w:pPr>
          </w:p>
        </w:tc>
      </w:tr>
      <w:tr w:rsidR="00F969DC" w:rsidRPr="00EC3725" w:rsidTr="00EC3725">
        <w:trPr>
          <w:trHeight w:val="1160"/>
        </w:trPr>
        <w:tc>
          <w:tcPr>
            <w:tcW w:w="1305" w:type="dxa"/>
            <w:vMerge w:val="restart"/>
            <w:tcBorders>
              <w:bottom w:val="single" w:sz="4" w:space="0" w:color="auto"/>
            </w:tcBorders>
          </w:tcPr>
          <w:p w:rsidR="00F969DC" w:rsidRPr="00EC3725" w:rsidRDefault="00F969DC" w:rsidP="00066E96">
            <w:pPr>
              <w:ind w:left="-57"/>
              <w:jc w:val="center"/>
              <w:rPr>
                <w:rFonts w:ascii="Cambria" w:eastAsia="Calibri" w:hAnsi="Cambria" w:cs="Times New Roman"/>
                <w:sz w:val="20"/>
                <w:szCs w:val="20"/>
              </w:rPr>
            </w:pPr>
          </w:p>
          <w:p w:rsidR="00F969DC" w:rsidRPr="00EC3725" w:rsidRDefault="00F969DC" w:rsidP="00066E96">
            <w:pPr>
              <w:ind w:left="-57"/>
              <w:jc w:val="center"/>
              <w:rPr>
                <w:rFonts w:ascii="Cambria" w:eastAsia="Calibri" w:hAnsi="Cambria" w:cs="Times New Roman"/>
                <w:sz w:val="20"/>
                <w:szCs w:val="20"/>
              </w:rPr>
            </w:pPr>
          </w:p>
          <w:p w:rsidR="00F969DC" w:rsidRPr="00EC3725" w:rsidRDefault="00F969DC" w:rsidP="00066E96">
            <w:pPr>
              <w:ind w:left="-57"/>
              <w:jc w:val="center"/>
              <w:rPr>
                <w:rFonts w:ascii="Cambria" w:eastAsia="Calibri" w:hAnsi="Cambria" w:cs="Times New Roman"/>
                <w:sz w:val="20"/>
                <w:szCs w:val="20"/>
              </w:rPr>
            </w:pPr>
          </w:p>
          <w:p w:rsidR="00F969DC" w:rsidRPr="00EC3725" w:rsidRDefault="00F969DC" w:rsidP="00066E96">
            <w:pPr>
              <w:ind w:left="-57"/>
              <w:jc w:val="center"/>
              <w:rPr>
                <w:rFonts w:ascii="Cambria" w:eastAsia="Calibri" w:hAnsi="Cambria" w:cs="Times New Roman"/>
                <w:sz w:val="20"/>
                <w:szCs w:val="20"/>
              </w:rPr>
            </w:pPr>
          </w:p>
          <w:p w:rsidR="00F969DC" w:rsidRPr="00EC3725" w:rsidRDefault="00F969DC" w:rsidP="00066E96">
            <w:pPr>
              <w:ind w:left="-57"/>
              <w:jc w:val="center"/>
              <w:rPr>
                <w:rFonts w:ascii="Cambria" w:eastAsia="Calibri" w:hAnsi="Cambria" w:cs="Times New Roman"/>
                <w:sz w:val="20"/>
                <w:szCs w:val="20"/>
              </w:rPr>
            </w:pPr>
          </w:p>
          <w:p w:rsidR="00F969DC" w:rsidRPr="00EC3725" w:rsidRDefault="00F969DC" w:rsidP="00066E96">
            <w:pPr>
              <w:ind w:left="-57"/>
              <w:jc w:val="center"/>
              <w:rPr>
                <w:rFonts w:ascii="Cambria" w:eastAsia="Calibri" w:hAnsi="Cambria" w:cs="Times New Roman"/>
                <w:sz w:val="20"/>
                <w:szCs w:val="20"/>
              </w:rPr>
            </w:pPr>
            <w:r w:rsidRPr="00EC3725">
              <w:rPr>
                <w:rFonts w:ascii="Cambria" w:eastAsia="Calibri" w:hAnsi="Cambria" w:cs="Times New Roman"/>
                <w:sz w:val="20"/>
                <w:szCs w:val="20"/>
              </w:rPr>
              <w:t>Cierre</w:t>
            </w:r>
          </w:p>
        </w:tc>
        <w:tc>
          <w:tcPr>
            <w:tcW w:w="1559" w:type="dxa"/>
            <w:vMerge/>
          </w:tcPr>
          <w:p w:rsidR="00F969DC" w:rsidRPr="00EC3725" w:rsidRDefault="00F969DC" w:rsidP="00066E96">
            <w:pPr>
              <w:ind w:left="-57"/>
              <w:jc w:val="center"/>
              <w:rPr>
                <w:rFonts w:ascii="Cambria" w:eastAsia="Calibri" w:hAnsi="Cambria" w:cs="Times New Roman"/>
                <w:sz w:val="20"/>
                <w:szCs w:val="20"/>
              </w:rPr>
            </w:pPr>
          </w:p>
        </w:tc>
        <w:tc>
          <w:tcPr>
            <w:tcW w:w="1843" w:type="dxa"/>
            <w:vMerge/>
            <w:tcBorders>
              <w:bottom w:val="single" w:sz="4" w:space="0" w:color="auto"/>
            </w:tcBorders>
          </w:tcPr>
          <w:p w:rsidR="00F969DC" w:rsidRPr="00EC3725" w:rsidRDefault="00F969DC" w:rsidP="00066E96">
            <w:pPr>
              <w:numPr>
                <w:ilvl w:val="0"/>
                <w:numId w:val="4"/>
              </w:numPr>
              <w:ind w:left="-57"/>
              <w:jc w:val="center"/>
              <w:rPr>
                <w:rFonts w:ascii="Cambria" w:eastAsia="Calibri" w:hAnsi="Cambria" w:cs="Times New Roman"/>
                <w:sz w:val="20"/>
                <w:szCs w:val="20"/>
              </w:rPr>
            </w:pPr>
          </w:p>
        </w:tc>
        <w:tc>
          <w:tcPr>
            <w:tcW w:w="1525" w:type="dxa"/>
            <w:vMerge/>
            <w:tcBorders>
              <w:bottom w:val="single" w:sz="4" w:space="0" w:color="auto"/>
            </w:tcBorders>
          </w:tcPr>
          <w:p w:rsidR="00F969DC" w:rsidRPr="00EC3725" w:rsidRDefault="00F969DC" w:rsidP="00066E96">
            <w:pPr>
              <w:ind w:left="-57"/>
              <w:jc w:val="center"/>
              <w:rPr>
                <w:rFonts w:ascii="Cambria" w:eastAsia="Calibri" w:hAnsi="Cambria" w:cs="Times New Roman"/>
                <w:sz w:val="20"/>
                <w:szCs w:val="20"/>
              </w:rPr>
            </w:pPr>
          </w:p>
        </w:tc>
        <w:tc>
          <w:tcPr>
            <w:tcW w:w="1418" w:type="dxa"/>
            <w:vMerge/>
            <w:tcBorders>
              <w:bottom w:val="single" w:sz="4" w:space="0" w:color="auto"/>
            </w:tcBorders>
          </w:tcPr>
          <w:p w:rsidR="00F969DC" w:rsidRPr="00EC3725" w:rsidRDefault="00F969DC" w:rsidP="00066E96">
            <w:pPr>
              <w:ind w:left="-57"/>
              <w:jc w:val="center"/>
              <w:rPr>
                <w:rFonts w:ascii="Cambria" w:eastAsia="Calibri" w:hAnsi="Cambria" w:cs="Times New Roman"/>
                <w:sz w:val="20"/>
                <w:szCs w:val="20"/>
              </w:rPr>
            </w:pPr>
          </w:p>
        </w:tc>
        <w:tc>
          <w:tcPr>
            <w:tcW w:w="2126" w:type="dxa"/>
            <w:vMerge/>
            <w:tcBorders>
              <w:bottom w:val="single" w:sz="4" w:space="0" w:color="auto"/>
            </w:tcBorders>
          </w:tcPr>
          <w:p w:rsidR="00F969DC" w:rsidRPr="00EC3725" w:rsidRDefault="00F969DC" w:rsidP="00066E96">
            <w:pPr>
              <w:ind w:left="-57"/>
              <w:jc w:val="center"/>
              <w:rPr>
                <w:rFonts w:ascii="Cambria" w:eastAsia="Calibri" w:hAnsi="Cambria" w:cs="Times New Roman"/>
                <w:sz w:val="20"/>
                <w:szCs w:val="20"/>
              </w:rPr>
            </w:pPr>
          </w:p>
        </w:tc>
        <w:tc>
          <w:tcPr>
            <w:tcW w:w="1843" w:type="dxa"/>
            <w:vMerge/>
            <w:tcBorders>
              <w:bottom w:val="single" w:sz="4" w:space="0" w:color="auto"/>
            </w:tcBorders>
          </w:tcPr>
          <w:p w:rsidR="00F969DC" w:rsidRPr="00EC3725" w:rsidRDefault="00F969DC" w:rsidP="00066E96">
            <w:pPr>
              <w:ind w:left="-57"/>
              <w:jc w:val="center"/>
              <w:rPr>
                <w:rFonts w:ascii="Cambria" w:eastAsia="Calibri" w:hAnsi="Cambria" w:cs="Times New Roman"/>
                <w:sz w:val="20"/>
                <w:szCs w:val="20"/>
              </w:rPr>
            </w:pPr>
          </w:p>
        </w:tc>
        <w:tc>
          <w:tcPr>
            <w:tcW w:w="1417" w:type="dxa"/>
            <w:tcBorders>
              <w:bottom w:val="single" w:sz="4" w:space="0" w:color="auto"/>
            </w:tcBorders>
          </w:tcPr>
          <w:p w:rsidR="00F969DC" w:rsidRPr="00EC3725" w:rsidRDefault="00F969DC" w:rsidP="00066E96">
            <w:pPr>
              <w:ind w:left="-57"/>
              <w:jc w:val="center"/>
              <w:rPr>
                <w:rFonts w:ascii="Cambria" w:eastAsia="Calibri" w:hAnsi="Cambria" w:cs="Times New Roman"/>
                <w:sz w:val="20"/>
                <w:szCs w:val="20"/>
              </w:rPr>
            </w:pPr>
          </w:p>
        </w:tc>
        <w:tc>
          <w:tcPr>
            <w:tcW w:w="1531" w:type="dxa"/>
            <w:tcBorders>
              <w:bottom w:val="single" w:sz="4" w:space="0" w:color="auto"/>
            </w:tcBorders>
          </w:tcPr>
          <w:p w:rsidR="00F969DC" w:rsidRPr="00EC3725" w:rsidRDefault="00F969DC" w:rsidP="00066E96">
            <w:pPr>
              <w:ind w:left="-57"/>
              <w:jc w:val="center"/>
              <w:rPr>
                <w:rFonts w:ascii="Cambria" w:eastAsia="Calibri" w:hAnsi="Cambria" w:cs="Times New Roman"/>
                <w:sz w:val="20"/>
                <w:szCs w:val="20"/>
              </w:rPr>
            </w:pPr>
          </w:p>
        </w:tc>
      </w:tr>
      <w:tr w:rsidR="00F969DC" w:rsidRPr="00EC3725" w:rsidTr="00EC3725">
        <w:trPr>
          <w:trHeight w:val="1172"/>
        </w:trPr>
        <w:tc>
          <w:tcPr>
            <w:tcW w:w="1305" w:type="dxa"/>
            <w:vMerge/>
            <w:tcBorders>
              <w:bottom w:val="single" w:sz="4" w:space="0" w:color="auto"/>
            </w:tcBorders>
          </w:tcPr>
          <w:p w:rsidR="00F969DC" w:rsidRPr="00EC3725" w:rsidRDefault="00F969DC" w:rsidP="00066E96">
            <w:pPr>
              <w:ind w:left="-57"/>
              <w:jc w:val="center"/>
              <w:rPr>
                <w:rFonts w:ascii="Cambria" w:eastAsia="Calibri" w:hAnsi="Cambria" w:cs="Times New Roman"/>
                <w:sz w:val="20"/>
                <w:szCs w:val="20"/>
              </w:rPr>
            </w:pPr>
          </w:p>
        </w:tc>
        <w:tc>
          <w:tcPr>
            <w:tcW w:w="1559" w:type="dxa"/>
            <w:vMerge/>
            <w:tcBorders>
              <w:bottom w:val="single" w:sz="4" w:space="0" w:color="auto"/>
            </w:tcBorders>
          </w:tcPr>
          <w:p w:rsidR="00F969DC" w:rsidRPr="00EC3725" w:rsidRDefault="00F969DC" w:rsidP="00066E96">
            <w:pPr>
              <w:ind w:left="-57"/>
              <w:jc w:val="center"/>
              <w:rPr>
                <w:rFonts w:ascii="Cambria" w:eastAsia="Calibri" w:hAnsi="Cambria" w:cs="Times New Roman"/>
                <w:sz w:val="20"/>
                <w:szCs w:val="20"/>
              </w:rPr>
            </w:pPr>
          </w:p>
        </w:tc>
        <w:tc>
          <w:tcPr>
            <w:tcW w:w="1843" w:type="dxa"/>
            <w:tcBorders>
              <w:bottom w:val="single" w:sz="4" w:space="0" w:color="auto"/>
            </w:tcBorders>
          </w:tcPr>
          <w:p w:rsidR="00F969DC" w:rsidRPr="00EC3725" w:rsidRDefault="00F969DC" w:rsidP="00066E96">
            <w:pPr>
              <w:ind w:left="-57"/>
              <w:rPr>
                <w:rFonts w:ascii="Cambria" w:eastAsia="Calibri" w:hAnsi="Cambria" w:cs="Times New Roman"/>
                <w:b/>
                <w:sz w:val="18"/>
                <w:szCs w:val="20"/>
              </w:rPr>
            </w:pPr>
            <w:r w:rsidRPr="00EC3725">
              <w:rPr>
                <w:rFonts w:ascii="Cambria" w:eastAsia="Calibri" w:hAnsi="Cambria" w:cs="Times New Roman"/>
                <w:b/>
                <w:sz w:val="18"/>
                <w:szCs w:val="20"/>
              </w:rPr>
              <w:t>Producción.</w:t>
            </w:r>
          </w:p>
          <w:p w:rsidR="00F969DC" w:rsidRPr="00EC3725" w:rsidRDefault="00F969DC" w:rsidP="00066E96">
            <w:pPr>
              <w:ind w:left="-57"/>
              <w:jc w:val="center"/>
              <w:rPr>
                <w:rFonts w:ascii="Cambria" w:eastAsia="Calibri" w:hAnsi="Cambria" w:cs="Times New Roman"/>
                <w:sz w:val="18"/>
                <w:szCs w:val="20"/>
              </w:rPr>
            </w:pPr>
            <w:r w:rsidRPr="00EC3725">
              <w:rPr>
                <w:rFonts w:ascii="Cambria" w:eastAsia="Calibri" w:hAnsi="Cambria" w:cs="Times New Roman"/>
                <w:sz w:val="18"/>
                <w:szCs w:val="20"/>
              </w:rPr>
              <w:t>Planificación</w:t>
            </w:r>
          </w:p>
          <w:p w:rsidR="00F969DC" w:rsidRPr="00EC3725" w:rsidRDefault="00F969DC" w:rsidP="00066E96">
            <w:pPr>
              <w:ind w:left="-57"/>
              <w:jc w:val="center"/>
              <w:rPr>
                <w:rFonts w:ascii="Cambria" w:eastAsia="Calibri" w:hAnsi="Cambria" w:cs="Times New Roman"/>
                <w:sz w:val="18"/>
                <w:szCs w:val="20"/>
              </w:rPr>
            </w:pPr>
            <w:proofErr w:type="spellStart"/>
            <w:r w:rsidRPr="00EC3725">
              <w:rPr>
                <w:rFonts w:ascii="Cambria" w:eastAsia="Calibri" w:hAnsi="Cambria" w:cs="Times New Roman"/>
                <w:sz w:val="18"/>
                <w:szCs w:val="20"/>
              </w:rPr>
              <w:t>Textualización</w:t>
            </w:r>
            <w:proofErr w:type="spellEnd"/>
          </w:p>
          <w:p w:rsidR="00F969DC" w:rsidRPr="00EC3725" w:rsidRDefault="00F969DC" w:rsidP="00066E96">
            <w:pPr>
              <w:ind w:left="-57"/>
              <w:jc w:val="center"/>
              <w:rPr>
                <w:rFonts w:ascii="Cambria" w:eastAsia="Calibri" w:hAnsi="Cambria" w:cs="Times New Roman"/>
                <w:sz w:val="20"/>
                <w:szCs w:val="20"/>
              </w:rPr>
            </w:pPr>
            <w:r w:rsidRPr="00EC3725">
              <w:rPr>
                <w:rFonts w:ascii="Cambria" w:eastAsia="Calibri" w:hAnsi="Cambria" w:cs="Times New Roman"/>
                <w:sz w:val="18"/>
                <w:szCs w:val="20"/>
              </w:rPr>
              <w:t>Reflexión</w:t>
            </w:r>
          </w:p>
        </w:tc>
        <w:tc>
          <w:tcPr>
            <w:tcW w:w="1525" w:type="dxa"/>
            <w:vMerge/>
            <w:tcBorders>
              <w:bottom w:val="single" w:sz="4" w:space="0" w:color="auto"/>
            </w:tcBorders>
          </w:tcPr>
          <w:p w:rsidR="00F969DC" w:rsidRPr="00EC3725" w:rsidRDefault="00F969DC" w:rsidP="00066E96">
            <w:pPr>
              <w:ind w:left="-57"/>
              <w:jc w:val="center"/>
              <w:rPr>
                <w:rFonts w:ascii="Cambria" w:eastAsia="Calibri" w:hAnsi="Cambria" w:cs="Times New Roman"/>
                <w:sz w:val="20"/>
                <w:szCs w:val="20"/>
              </w:rPr>
            </w:pPr>
          </w:p>
        </w:tc>
        <w:tc>
          <w:tcPr>
            <w:tcW w:w="1418" w:type="dxa"/>
            <w:vMerge/>
            <w:tcBorders>
              <w:bottom w:val="single" w:sz="4" w:space="0" w:color="auto"/>
            </w:tcBorders>
          </w:tcPr>
          <w:p w:rsidR="00F969DC" w:rsidRPr="00EC3725" w:rsidRDefault="00F969DC" w:rsidP="00066E96">
            <w:pPr>
              <w:ind w:left="-57"/>
              <w:jc w:val="center"/>
              <w:rPr>
                <w:rFonts w:ascii="Cambria" w:eastAsia="Calibri" w:hAnsi="Cambria" w:cs="Times New Roman"/>
                <w:sz w:val="20"/>
                <w:szCs w:val="20"/>
              </w:rPr>
            </w:pPr>
          </w:p>
        </w:tc>
        <w:tc>
          <w:tcPr>
            <w:tcW w:w="2126" w:type="dxa"/>
            <w:vMerge/>
            <w:tcBorders>
              <w:bottom w:val="single" w:sz="4" w:space="0" w:color="auto"/>
            </w:tcBorders>
          </w:tcPr>
          <w:p w:rsidR="00F969DC" w:rsidRPr="00EC3725" w:rsidRDefault="00F969DC" w:rsidP="00066E96">
            <w:pPr>
              <w:ind w:left="-57"/>
              <w:jc w:val="center"/>
              <w:rPr>
                <w:rFonts w:ascii="Cambria" w:eastAsia="Calibri" w:hAnsi="Cambria" w:cs="Times New Roman"/>
                <w:sz w:val="20"/>
                <w:szCs w:val="20"/>
              </w:rPr>
            </w:pPr>
          </w:p>
        </w:tc>
        <w:tc>
          <w:tcPr>
            <w:tcW w:w="1843" w:type="dxa"/>
            <w:vMerge/>
            <w:tcBorders>
              <w:bottom w:val="single" w:sz="4" w:space="0" w:color="auto"/>
            </w:tcBorders>
          </w:tcPr>
          <w:p w:rsidR="00F969DC" w:rsidRPr="00EC3725" w:rsidRDefault="00F969DC" w:rsidP="00066E96">
            <w:pPr>
              <w:ind w:left="-57"/>
              <w:jc w:val="center"/>
              <w:rPr>
                <w:rFonts w:ascii="Cambria" w:eastAsia="Calibri" w:hAnsi="Cambria" w:cs="Times New Roman"/>
                <w:sz w:val="20"/>
                <w:szCs w:val="20"/>
              </w:rPr>
            </w:pPr>
          </w:p>
        </w:tc>
        <w:tc>
          <w:tcPr>
            <w:tcW w:w="1417" w:type="dxa"/>
            <w:tcBorders>
              <w:bottom w:val="single" w:sz="4" w:space="0" w:color="auto"/>
            </w:tcBorders>
          </w:tcPr>
          <w:p w:rsidR="00F969DC" w:rsidRPr="00EC3725" w:rsidRDefault="00F969DC" w:rsidP="00066E96">
            <w:pPr>
              <w:ind w:left="-57"/>
              <w:jc w:val="center"/>
              <w:rPr>
                <w:rFonts w:ascii="Cambria" w:eastAsia="Calibri" w:hAnsi="Cambria" w:cs="Times New Roman"/>
                <w:sz w:val="20"/>
                <w:szCs w:val="20"/>
              </w:rPr>
            </w:pPr>
          </w:p>
        </w:tc>
        <w:tc>
          <w:tcPr>
            <w:tcW w:w="1531" w:type="dxa"/>
            <w:tcBorders>
              <w:bottom w:val="single" w:sz="4" w:space="0" w:color="auto"/>
            </w:tcBorders>
          </w:tcPr>
          <w:p w:rsidR="00F969DC" w:rsidRPr="00EC3725" w:rsidRDefault="00F969DC" w:rsidP="00066E96">
            <w:pPr>
              <w:ind w:left="-57"/>
              <w:jc w:val="center"/>
              <w:rPr>
                <w:rFonts w:ascii="Cambria" w:eastAsia="Calibri" w:hAnsi="Cambria" w:cs="Times New Roman"/>
                <w:sz w:val="20"/>
                <w:szCs w:val="20"/>
              </w:rPr>
            </w:pPr>
          </w:p>
        </w:tc>
      </w:tr>
    </w:tbl>
    <w:p w:rsidR="00F07B99" w:rsidRPr="00912D37" w:rsidRDefault="00F07B99" w:rsidP="00A078DE">
      <w:pPr>
        <w:spacing w:after="0" w:line="240" w:lineRule="auto"/>
        <w:rPr>
          <w:rFonts w:ascii="Cambria" w:hAnsi="Cambria"/>
          <w:sz w:val="18"/>
          <w:szCs w:val="18"/>
        </w:rPr>
      </w:pPr>
    </w:p>
    <w:sectPr w:rsidR="00F07B99" w:rsidRPr="00912D37"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FFF" w:rsidRDefault="004E5FFF" w:rsidP="00BC4616">
      <w:pPr>
        <w:spacing w:after="0" w:line="240" w:lineRule="auto"/>
      </w:pPr>
      <w:r>
        <w:separator/>
      </w:r>
    </w:p>
  </w:endnote>
  <w:endnote w:type="continuationSeparator" w:id="0">
    <w:p w:rsidR="004E5FFF" w:rsidRDefault="004E5FFF"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Renfrew">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FFF" w:rsidRDefault="004E5FFF" w:rsidP="00BC4616">
      <w:pPr>
        <w:spacing w:after="0" w:line="240" w:lineRule="auto"/>
      </w:pPr>
      <w:r>
        <w:separator/>
      </w:r>
    </w:p>
  </w:footnote>
  <w:footnote w:type="continuationSeparator" w:id="0">
    <w:p w:rsidR="004E5FFF" w:rsidRDefault="004E5FFF" w:rsidP="00BC4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B79" w:rsidRPr="00AC09D1" w:rsidRDefault="00035B79"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r w:rsidRPr="00705AA8">
      <w:rPr>
        <w:rFonts w:ascii="Arial" w:hAnsi="Arial" w:cs="Arial"/>
        <w:b/>
        <w:sz w:val="20"/>
      </w:rPr>
      <w:t xml:space="preserve"> </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 xml:space="preserve">   Prof. Alvaro Ruiz Peralta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34258E3"/>
    <w:multiLevelType w:val="hybridMultilevel"/>
    <w:tmpl w:val="6D4ED734"/>
    <w:lvl w:ilvl="0" w:tplc="280A000F">
      <w:start w:val="1"/>
      <w:numFmt w:val="decimal"/>
      <w:lvlText w:val="%1."/>
      <w:lvlJc w:val="left"/>
      <w:pPr>
        <w:ind w:left="2210" w:hanging="360"/>
      </w:pPr>
    </w:lvl>
    <w:lvl w:ilvl="1" w:tplc="280A0019" w:tentative="1">
      <w:start w:val="1"/>
      <w:numFmt w:val="lowerLetter"/>
      <w:lvlText w:val="%2."/>
      <w:lvlJc w:val="left"/>
      <w:pPr>
        <w:ind w:left="2930" w:hanging="360"/>
      </w:pPr>
    </w:lvl>
    <w:lvl w:ilvl="2" w:tplc="280A001B" w:tentative="1">
      <w:start w:val="1"/>
      <w:numFmt w:val="lowerRoman"/>
      <w:lvlText w:val="%3."/>
      <w:lvlJc w:val="right"/>
      <w:pPr>
        <w:ind w:left="3650" w:hanging="180"/>
      </w:pPr>
    </w:lvl>
    <w:lvl w:ilvl="3" w:tplc="280A000F" w:tentative="1">
      <w:start w:val="1"/>
      <w:numFmt w:val="decimal"/>
      <w:lvlText w:val="%4."/>
      <w:lvlJc w:val="left"/>
      <w:pPr>
        <w:ind w:left="4370" w:hanging="360"/>
      </w:pPr>
    </w:lvl>
    <w:lvl w:ilvl="4" w:tplc="280A0019" w:tentative="1">
      <w:start w:val="1"/>
      <w:numFmt w:val="lowerLetter"/>
      <w:lvlText w:val="%5."/>
      <w:lvlJc w:val="left"/>
      <w:pPr>
        <w:ind w:left="5090" w:hanging="360"/>
      </w:pPr>
    </w:lvl>
    <w:lvl w:ilvl="5" w:tplc="280A001B" w:tentative="1">
      <w:start w:val="1"/>
      <w:numFmt w:val="lowerRoman"/>
      <w:lvlText w:val="%6."/>
      <w:lvlJc w:val="right"/>
      <w:pPr>
        <w:ind w:left="5810" w:hanging="180"/>
      </w:pPr>
    </w:lvl>
    <w:lvl w:ilvl="6" w:tplc="280A000F" w:tentative="1">
      <w:start w:val="1"/>
      <w:numFmt w:val="decimal"/>
      <w:lvlText w:val="%7."/>
      <w:lvlJc w:val="left"/>
      <w:pPr>
        <w:ind w:left="6530" w:hanging="360"/>
      </w:pPr>
    </w:lvl>
    <w:lvl w:ilvl="7" w:tplc="280A0019" w:tentative="1">
      <w:start w:val="1"/>
      <w:numFmt w:val="lowerLetter"/>
      <w:lvlText w:val="%8."/>
      <w:lvlJc w:val="left"/>
      <w:pPr>
        <w:ind w:left="7250" w:hanging="360"/>
      </w:pPr>
    </w:lvl>
    <w:lvl w:ilvl="8" w:tplc="280A001B" w:tentative="1">
      <w:start w:val="1"/>
      <w:numFmt w:val="lowerRoman"/>
      <w:lvlText w:val="%9."/>
      <w:lvlJc w:val="right"/>
      <w:pPr>
        <w:ind w:left="7970" w:hanging="180"/>
      </w:pPr>
    </w:lvl>
  </w:abstractNum>
  <w:abstractNum w:abstractNumId="2" w15:restartNumberingAfterBreak="0">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38956A6"/>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34AA252B"/>
    <w:multiLevelType w:val="hybridMultilevel"/>
    <w:tmpl w:val="1FCAD6D8"/>
    <w:lvl w:ilvl="0" w:tplc="280A0001">
      <w:start w:val="1"/>
      <w:numFmt w:val="bullet"/>
      <w:lvlText w:val=""/>
      <w:lvlJc w:val="left"/>
      <w:pPr>
        <w:ind w:left="720" w:hanging="360"/>
      </w:pPr>
      <w:rPr>
        <w:rFonts w:ascii="Symbol" w:hAnsi="Symbol" w:hint="default"/>
        <w:sz w:val="28"/>
        <w:szCs w:val="28"/>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 w15:restartNumberingAfterBreak="0">
    <w:nsid w:val="356642CA"/>
    <w:multiLevelType w:val="hybridMultilevel"/>
    <w:tmpl w:val="B28EA31E"/>
    <w:lvl w:ilvl="0" w:tplc="240641BC">
      <w:start w:val="1"/>
      <w:numFmt w:val="bullet"/>
      <w:lvlText w:val=""/>
      <w:lvlJc w:val="left"/>
      <w:pPr>
        <w:ind w:left="720" w:hanging="360"/>
      </w:pPr>
      <w:rPr>
        <w:rFonts w:ascii="Symbol" w:hAnsi="Symbol" w:hint="default"/>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8" w15:restartNumberingAfterBreak="0">
    <w:nsid w:val="41BC0D9C"/>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48830001"/>
    <w:multiLevelType w:val="hybridMultilevel"/>
    <w:tmpl w:val="B602E8D4"/>
    <w:lvl w:ilvl="0" w:tplc="AD4AA3BC">
      <w:start w:val="1"/>
      <w:numFmt w:val="upperRoman"/>
      <w:lvlText w:val="%1."/>
      <w:lvlJc w:val="left"/>
      <w:pPr>
        <w:ind w:left="1080" w:hanging="720"/>
      </w:pPr>
      <w:rPr>
        <w:rFonts w:ascii="Arial" w:hAnsi="Arial" w:cs="Arial" w:hint="default"/>
        <w:b/>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555E38A6"/>
    <w:multiLevelType w:val="hybridMultilevel"/>
    <w:tmpl w:val="B602E8D4"/>
    <w:lvl w:ilvl="0" w:tplc="AD4AA3BC">
      <w:start w:val="1"/>
      <w:numFmt w:val="upperRoman"/>
      <w:lvlText w:val="%1."/>
      <w:lvlJc w:val="left"/>
      <w:pPr>
        <w:ind w:left="1080" w:hanging="720"/>
      </w:pPr>
      <w:rPr>
        <w:rFonts w:ascii="Arial" w:hAnsi="Arial" w:cs="Arial" w:hint="default"/>
        <w:b/>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5B8536A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4" w15:restartNumberingAfterBreak="0">
    <w:nsid w:val="62B6362F"/>
    <w:multiLevelType w:val="hybridMultilevel"/>
    <w:tmpl w:val="B602E8D4"/>
    <w:lvl w:ilvl="0" w:tplc="AD4AA3BC">
      <w:start w:val="1"/>
      <w:numFmt w:val="upperRoman"/>
      <w:lvlText w:val="%1."/>
      <w:lvlJc w:val="left"/>
      <w:pPr>
        <w:ind w:left="1080" w:hanging="720"/>
      </w:pPr>
      <w:rPr>
        <w:rFonts w:ascii="Arial" w:hAnsi="Arial" w:cs="Arial" w:hint="default"/>
        <w:b/>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6" w15:restartNumberingAfterBreak="0">
    <w:nsid w:val="6FCA678D"/>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756F6CD6"/>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7E2C2F6D"/>
    <w:multiLevelType w:val="hybridMultilevel"/>
    <w:tmpl w:val="FCF637EA"/>
    <w:lvl w:ilvl="0" w:tplc="63B80CD8">
      <w:start w:val="7"/>
      <w:numFmt w:val="bullet"/>
      <w:lvlText w:val="-"/>
      <w:lvlJc w:val="left"/>
      <w:pPr>
        <w:ind w:left="720" w:hanging="360"/>
      </w:pPr>
      <w:rPr>
        <w:rFonts w:ascii="Calibri Light" w:eastAsia="Calibri" w:hAnsi="Calibri Light" w:cs="Calibri Ligh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7"/>
  </w:num>
  <w:num w:numId="4">
    <w:abstractNumId w:val="2"/>
  </w:num>
  <w:num w:numId="5">
    <w:abstractNumId w:val="0"/>
  </w:num>
  <w:num w:numId="6">
    <w:abstractNumId w:val="6"/>
  </w:num>
  <w:num w:numId="7">
    <w:abstractNumId w:val="15"/>
  </w:num>
  <w:num w:numId="8">
    <w:abstractNumId w:val="13"/>
  </w:num>
  <w:num w:numId="9">
    <w:abstractNumId w:val="5"/>
  </w:num>
  <w:num w:numId="10">
    <w:abstractNumId w:val="4"/>
  </w:num>
  <w:num w:numId="11">
    <w:abstractNumId w:val="3"/>
  </w:num>
  <w:num w:numId="12">
    <w:abstractNumId w:val="12"/>
  </w:num>
  <w:num w:numId="13">
    <w:abstractNumId w:val="16"/>
  </w:num>
  <w:num w:numId="14">
    <w:abstractNumId w:val="17"/>
  </w:num>
  <w:num w:numId="15">
    <w:abstractNumId w:val="8"/>
  </w:num>
  <w:num w:numId="16">
    <w:abstractNumId w:val="11"/>
  </w:num>
  <w:num w:numId="17">
    <w:abstractNumId w:val="1"/>
  </w:num>
  <w:num w:numId="18">
    <w:abstractNumId w:val="10"/>
  </w:num>
  <w:num w:numId="19">
    <w:abstractNumId w:val="14"/>
  </w:num>
  <w:num w:numId="20">
    <w:abstractNumId w:val="19"/>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11F56"/>
    <w:rsid w:val="0002183B"/>
    <w:rsid w:val="000336FE"/>
    <w:rsid w:val="00035B79"/>
    <w:rsid w:val="00042305"/>
    <w:rsid w:val="0006651D"/>
    <w:rsid w:val="00066C6E"/>
    <w:rsid w:val="00066E96"/>
    <w:rsid w:val="000A3AA6"/>
    <w:rsid w:val="000F1BCD"/>
    <w:rsid w:val="00106002"/>
    <w:rsid w:val="00124357"/>
    <w:rsid w:val="00157AA7"/>
    <w:rsid w:val="00181499"/>
    <w:rsid w:val="001C2D48"/>
    <w:rsid w:val="001C52D4"/>
    <w:rsid w:val="001D55AD"/>
    <w:rsid w:val="001E3698"/>
    <w:rsid w:val="002216A7"/>
    <w:rsid w:val="00261288"/>
    <w:rsid w:val="0028277D"/>
    <w:rsid w:val="00284781"/>
    <w:rsid w:val="0028612C"/>
    <w:rsid w:val="002C53EA"/>
    <w:rsid w:val="00331411"/>
    <w:rsid w:val="00342811"/>
    <w:rsid w:val="003519DD"/>
    <w:rsid w:val="00361C45"/>
    <w:rsid w:val="00373C95"/>
    <w:rsid w:val="00381644"/>
    <w:rsid w:val="003B2CA2"/>
    <w:rsid w:val="003B55D1"/>
    <w:rsid w:val="003F6B32"/>
    <w:rsid w:val="0041278A"/>
    <w:rsid w:val="00426C73"/>
    <w:rsid w:val="00452B07"/>
    <w:rsid w:val="0046538E"/>
    <w:rsid w:val="004A074B"/>
    <w:rsid w:val="004C1706"/>
    <w:rsid w:val="004C2D69"/>
    <w:rsid w:val="004E4135"/>
    <w:rsid w:val="004E5FFF"/>
    <w:rsid w:val="0050018B"/>
    <w:rsid w:val="00507E6B"/>
    <w:rsid w:val="00517FC3"/>
    <w:rsid w:val="00523B90"/>
    <w:rsid w:val="00525452"/>
    <w:rsid w:val="00545CEA"/>
    <w:rsid w:val="00546DF4"/>
    <w:rsid w:val="0057058C"/>
    <w:rsid w:val="00594C72"/>
    <w:rsid w:val="005A4F3A"/>
    <w:rsid w:val="005A55F6"/>
    <w:rsid w:val="005B2675"/>
    <w:rsid w:val="005D3154"/>
    <w:rsid w:val="005E3DA7"/>
    <w:rsid w:val="00670EFD"/>
    <w:rsid w:val="006939B9"/>
    <w:rsid w:val="006A2E4F"/>
    <w:rsid w:val="006A4F47"/>
    <w:rsid w:val="006B6926"/>
    <w:rsid w:val="006C2E09"/>
    <w:rsid w:val="006C60CA"/>
    <w:rsid w:val="006E4C56"/>
    <w:rsid w:val="00705AA8"/>
    <w:rsid w:val="00715CAC"/>
    <w:rsid w:val="00716F7F"/>
    <w:rsid w:val="00761F80"/>
    <w:rsid w:val="00766C8A"/>
    <w:rsid w:val="007723C3"/>
    <w:rsid w:val="00772DB9"/>
    <w:rsid w:val="007A401D"/>
    <w:rsid w:val="007C73EA"/>
    <w:rsid w:val="007D0678"/>
    <w:rsid w:val="007E4A2A"/>
    <w:rsid w:val="007E4FED"/>
    <w:rsid w:val="007F4068"/>
    <w:rsid w:val="007F57AE"/>
    <w:rsid w:val="00806E63"/>
    <w:rsid w:val="008247CF"/>
    <w:rsid w:val="00845DC0"/>
    <w:rsid w:val="00864944"/>
    <w:rsid w:val="0088409F"/>
    <w:rsid w:val="00890B61"/>
    <w:rsid w:val="00894EA1"/>
    <w:rsid w:val="008C137A"/>
    <w:rsid w:val="008D184D"/>
    <w:rsid w:val="008D75BB"/>
    <w:rsid w:val="008E6DFC"/>
    <w:rsid w:val="008F05DC"/>
    <w:rsid w:val="009019C5"/>
    <w:rsid w:val="00905A4A"/>
    <w:rsid w:val="00912672"/>
    <w:rsid w:val="00912D37"/>
    <w:rsid w:val="009211F0"/>
    <w:rsid w:val="009223AD"/>
    <w:rsid w:val="009274A8"/>
    <w:rsid w:val="00930D1B"/>
    <w:rsid w:val="00943C2C"/>
    <w:rsid w:val="0097494D"/>
    <w:rsid w:val="00993E9C"/>
    <w:rsid w:val="009B22DC"/>
    <w:rsid w:val="009C1158"/>
    <w:rsid w:val="00A06AA2"/>
    <w:rsid w:val="00A078DE"/>
    <w:rsid w:val="00A44D93"/>
    <w:rsid w:val="00A63C4A"/>
    <w:rsid w:val="00A72830"/>
    <w:rsid w:val="00A84F3F"/>
    <w:rsid w:val="00A85609"/>
    <w:rsid w:val="00AC09D1"/>
    <w:rsid w:val="00AD415F"/>
    <w:rsid w:val="00B37AA1"/>
    <w:rsid w:val="00B53900"/>
    <w:rsid w:val="00B63512"/>
    <w:rsid w:val="00B63FAD"/>
    <w:rsid w:val="00B66122"/>
    <w:rsid w:val="00B66309"/>
    <w:rsid w:val="00B77370"/>
    <w:rsid w:val="00B843BE"/>
    <w:rsid w:val="00B84831"/>
    <w:rsid w:val="00B95430"/>
    <w:rsid w:val="00BC4616"/>
    <w:rsid w:val="00BE3F88"/>
    <w:rsid w:val="00BF5F93"/>
    <w:rsid w:val="00C00B2E"/>
    <w:rsid w:val="00C02C25"/>
    <w:rsid w:val="00C13A24"/>
    <w:rsid w:val="00C23601"/>
    <w:rsid w:val="00C24E5B"/>
    <w:rsid w:val="00C36FEA"/>
    <w:rsid w:val="00C43D63"/>
    <w:rsid w:val="00C71283"/>
    <w:rsid w:val="00CB730D"/>
    <w:rsid w:val="00CB77D0"/>
    <w:rsid w:val="00CD5AAF"/>
    <w:rsid w:val="00D06080"/>
    <w:rsid w:val="00D13BE3"/>
    <w:rsid w:val="00D17FFC"/>
    <w:rsid w:val="00D21D59"/>
    <w:rsid w:val="00D87468"/>
    <w:rsid w:val="00D96BF3"/>
    <w:rsid w:val="00DA2811"/>
    <w:rsid w:val="00DB2FCC"/>
    <w:rsid w:val="00DC2686"/>
    <w:rsid w:val="00E400B8"/>
    <w:rsid w:val="00E508B6"/>
    <w:rsid w:val="00E72DB3"/>
    <w:rsid w:val="00EA5ADB"/>
    <w:rsid w:val="00EB2BB2"/>
    <w:rsid w:val="00EB5FCA"/>
    <w:rsid w:val="00EC0620"/>
    <w:rsid w:val="00EC3725"/>
    <w:rsid w:val="00ED0F3D"/>
    <w:rsid w:val="00EF2B8B"/>
    <w:rsid w:val="00F07B99"/>
    <w:rsid w:val="00F07ED4"/>
    <w:rsid w:val="00F43AE2"/>
    <w:rsid w:val="00F51B1C"/>
    <w:rsid w:val="00F51F89"/>
    <w:rsid w:val="00F92B39"/>
    <w:rsid w:val="00F969DC"/>
    <w:rsid w:val="00F973D8"/>
    <w:rsid w:val="00FB300E"/>
    <w:rsid w:val="00FC4655"/>
    <w:rsid w:val="00FD65EF"/>
    <w:rsid w:val="00FE1CD3"/>
    <w:rsid w:val="00FE20F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AC33AA-5ACD-48FA-89C0-A7E9F285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uiPriority w:val="34"/>
    <w:qFormat/>
    <w:rsid w:val="00930D1B"/>
    <w:pPr>
      <w:ind w:left="720"/>
      <w:contextualSpacing/>
    </w:pPr>
  </w:style>
  <w:style w:type="paragraph" w:customStyle="1" w:styleId="Default">
    <w:name w:val="Default"/>
    <w:rsid w:val="00B66122"/>
    <w:pPr>
      <w:autoSpaceDE w:val="0"/>
      <w:autoSpaceDN w:val="0"/>
      <w:adjustRightInd w:val="0"/>
      <w:spacing w:after="0" w:line="240" w:lineRule="auto"/>
    </w:pPr>
    <w:rPr>
      <w:rFonts w:ascii="Symbol" w:hAnsi="Symbol" w:cs="Symbol"/>
      <w:color w:val="000000"/>
      <w:sz w:val="24"/>
      <w:szCs w:val="24"/>
    </w:rPr>
  </w:style>
  <w:style w:type="table" w:customStyle="1" w:styleId="Tablaconcuadrcula2">
    <w:name w:val="Tabla con cuadrícula2"/>
    <w:basedOn w:val="Tablanormal"/>
    <w:next w:val="Tablaconcuadrcula"/>
    <w:uiPriority w:val="59"/>
    <w:rsid w:val="00011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17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1198</Words>
  <Characters>6595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Mag. Alvaro Ruiz</cp:lastModifiedBy>
  <cp:revision>16</cp:revision>
  <dcterms:created xsi:type="dcterms:W3CDTF">2019-02-21T16:57:00Z</dcterms:created>
  <dcterms:modified xsi:type="dcterms:W3CDTF">2020-02-12T15:12:00Z</dcterms:modified>
</cp:coreProperties>
</file>