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BC4616" w:rsidRPr="003B53DD" w14:paraId="68549711" w14:textId="77777777" w:rsidTr="00AC09D1">
        <w:trPr>
          <w:trHeight w:val="205"/>
        </w:trPr>
        <w:tc>
          <w:tcPr>
            <w:tcW w:w="14601" w:type="dxa"/>
            <w:shd w:val="clear" w:color="auto" w:fill="D9D9D9" w:themeFill="background1" w:themeFillShade="D9"/>
          </w:tcPr>
          <w:p w14:paraId="08DB839B" w14:textId="2196B414" w:rsidR="00BC4616" w:rsidRPr="003B53DD" w:rsidRDefault="006F4DE3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>Ciudadanía y Cívica</w:t>
            </w:r>
            <w:r w:rsidR="00B4095E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 </w:t>
            </w:r>
            <w:r w:rsidR="00B4095E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>-</w:t>
            </w:r>
            <w:r w:rsidR="00182208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 </w:t>
            </w:r>
            <w:r w:rsidR="00BC4616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>Unidad didáctica</w:t>
            </w:r>
            <w:r w:rsidR="00525452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 </w:t>
            </w:r>
            <w:proofErr w:type="spellStart"/>
            <w:r w:rsidR="00525452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>N°</w:t>
            </w:r>
            <w:proofErr w:type="spellEnd"/>
            <w:r w:rsidR="00BC4616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 </w:t>
            </w:r>
            <w:r w:rsidR="00B4095E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>3</w:t>
            </w:r>
            <w:r w:rsidR="00182208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 – </w:t>
            </w:r>
            <w:r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>3</w:t>
            </w:r>
            <w:r w:rsidR="00182208" w:rsidRPr="00A4630C">
              <w:rPr>
                <w:rFonts w:ascii="Cambria" w:eastAsia="Arial Unicode MS" w:hAnsi="Cambria" w:cs="Arial"/>
                <w:b/>
                <w:sz w:val="28"/>
                <w:lang w:val="es-ES" w:eastAsia="es-ES"/>
              </w:rPr>
              <w:t xml:space="preserve">°S </w:t>
            </w:r>
          </w:p>
        </w:tc>
      </w:tr>
      <w:tr w:rsidR="00BC4616" w:rsidRPr="003B53DD" w14:paraId="670C57F8" w14:textId="77777777" w:rsidTr="00B51EE7">
        <w:trPr>
          <w:trHeight w:val="3250"/>
        </w:trPr>
        <w:tc>
          <w:tcPr>
            <w:tcW w:w="14601" w:type="dxa"/>
            <w:shd w:val="clear" w:color="auto" w:fill="FFFFFF"/>
          </w:tcPr>
          <w:p w14:paraId="10344524" w14:textId="77777777" w:rsidR="00AC09D1" w:rsidRPr="003B53DD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</w:p>
          <w:p w14:paraId="404D2103" w14:textId="77777777" w:rsidR="00BC4616" w:rsidRPr="003B53DD" w:rsidRDefault="00BC4616" w:rsidP="00DF4A8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3B53DD">
              <w:rPr>
                <w:rFonts w:ascii="Cambria" w:eastAsia="Arial Unicode MS" w:hAnsi="Cambria" w:cs="Arial"/>
                <w:b/>
                <w:color w:val="000000"/>
              </w:rPr>
              <w:t xml:space="preserve">TÍTULO DE LA </w:t>
            </w:r>
            <w:r w:rsidR="005E3DA7" w:rsidRPr="003B53DD">
              <w:rPr>
                <w:rFonts w:ascii="Cambria" w:eastAsia="Arial Unicode MS" w:hAnsi="Cambria" w:cs="Arial"/>
                <w:b/>
                <w:color w:val="000000"/>
              </w:rPr>
              <w:t>UNIDAD:</w:t>
            </w:r>
          </w:p>
          <w:p w14:paraId="69F84D00" w14:textId="77777777" w:rsidR="00BD1861" w:rsidRPr="00B4095E" w:rsidRDefault="00BD1861" w:rsidP="00BD1861">
            <w:pPr>
              <w:shd w:val="clear" w:color="auto" w:fill="FFFFFF"/>
              <w:tabs>
                <w:tab w:val="left" w:pos="497"/>
              </w:tabs>
              <w:ind w:left="72"/>
              <w:contextualSpacing/>
              <w:jc w:val="center"/>
              <w:rPr>
                <w:rFonts w:ascii="Cambria" w:eastAsia="Arial Unicode MS" w:hAnsi="Cambria" w:cs="Arial"/>
                <w:b/>
                <w:bCs/>
                <w:color w:val="000000"/>
              </w:rPr>
            </w:pPr>
            <w:r w:rsidRPr="00B4095E">
              <w:rPr>
                <w:rFonts w:ascii="Cambria" w:hAnsi="Cambria" w:cs="Arial"/>
                <w:b/>
                <w:bCs/>
              </w:rPr>
              <w:t>“Celebremos nuestro aniversario”</w:t>
            </w:r>
          </w:p>
          <w:p w14:paraId="75AEDBD4" w14:textId="77777777" w:rsidR="004B3F5D" w:rsidRPr="003B53DD" w:rsidRDefault="004B3F5D" w:rsidP="004B3F5D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50344442" w14:textId="77777777" w:rsidR="00BC4616" w:rsidRPr="003B53DD" w:rsidRDefault="00BC4616" w:rsidP="00DF4A8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3B53DD">
              <w:rPr>
                <w:rFonts w:ascii="Cambria" w:eastAsia="Arial Unicode MS" w:hAnsi="Cambria" w:cs="Arial"/>
                <w:b/>
                <w:color w:val="000000"/>
              </w:rPr>
              <w:t>SITUACIÓN</w:t>
            </w:r>
            <w:r w:rsidRPr="003B53DD">
              <w:rPr>
                <w:rFonts w:ascii="Cambria" w:eastAsia="Arial Unicode MS" w:hAnsi="Cambria" w:cs="Arial"/>
                <w:b/>
                <w:lang w:val="es-ES" w:eastAsia="es-ES"/>
              </w:rPr>
              <w:t xml:space="preserve"> SIGNIFICATIVA</w:t>
            </w:r>
            <w:r w:rsidR="00AC09D1" w:rsidRPr="003B53DD">
              <w:rPr>
                <w:rFonts w:ascii="Cambria" w:eastAsia="Arial Unicode MS" w:hAnsi="Cambria" w:cs="Arial"/>
                <w:b/>
                <w:lang w:val="es-ES" w:eastAsia="es-ES"/>
              </w:rPr>
              <w:t>:</w:t>
            </w:r>
          </w:p>
          <w:p w14:paraId="002B75B7" w14:textId="77777777" w:rsidR="00A4630C" w:rsidRDefault="00A4630C" w:rsidP="00540E98">
            <w:pPr>
              <w:shd w:val="clear" w:color="auto" w:fill="FFFFFF"/>
              <w:tabs>
                <w:tab w:val="left" w:pos="559"/>
              </w:tabs>
              <w:ind w:left="559"/>
              <w:contextualSpacing/>
              <w:rPr>
                <w:rFonts w:ascii="Cambria" w:hAnsi="Cambria" w:cs="Arial"/>
              </w:rPr>
            </w:pPr>
          </w:p>
          <w:p w14:paraId="1E4FA9E0" w14:textId="77777777" w:rsidR="00BD1861" w:rsidRDefault="00BD1861" w:rsidP="00B4095E">
            <w:pPr>
              <w:shd w:val="clear" w:color="auto" w:fill="FFFFFF"/>
              <w:tabs>
                <w:tab w:val="left" w:pos="-2905"/>
              </w:tabs>
              <w:ind w:left="276" w:right="294"/>
              <w:jc w:val="both"/>
              <w:rPr>
                <w:rFonts w:ascii="Cambria" w:eastAsia="Calibri" w:hAnsi="Cambria" w:cs="Arial"/>
              </w:rPr>
            </w:pPr>
            <w:r w:rsidRPr="00290ED5">
              <w:rPr>
                <w:rFonts w:ascii="Cambria" w:eastAsia="Calibri" w:hAnsi="Cambria" w:cs="Arial"/>
              </w:rPr>
              <w:t>En los estudiantes del Colegio Algarrobos, durante la celebración de nuestro aniversario, se evidencia escasa identidad. Siendo consciente de lo importante que es identificarnos con nuestra institución, se pregunta: ¿Qué podemos hacer para mejorar el grado de identidad y amor de los estudiantes con su colegio? Ante esto se propone, de acuerdo al ciclo de estudio, elaborar informes, exponer diapositivas e infografías, con mayor exigencia de acuerdo a nuestro lema institucional: “Lo que debes hacer, hazlo bien”</w:t>
            </w:r>
          </w:p>
          <w:p w14:paraId="7134B949" w14:textId="77777777" w:rsidR="00E73720" w:rsidRDefault="00E73720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</w:rPr>
            </w:pPr>
          </w:p>
          <w:p w14:paraId="0EB5159E" w14:textId="77777777" w:rsidR="00BC4616" w:rsidRPr="003B53DD" w:rsidRDefault="00BC4616" w:rsidP="00DF4A8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3B53DD">
              <w:rPr>
                <w:rFonts w:ascii="Cambria" w:eastAsia="Arial Unicode MS" w:hAnsi="Cambria" w:cs="Arial"/>
                <w:b/>
                <w:color w:val="000000"/>
              </w:rPr>
              <w:t>PRODUCTOS</w:t>
            </w:r>
            <w:r w:rsidRPr="003B53DD">
              <w:rPr>
                <w:rFonts w:ascii="Cambria" w:eastAsia="Arial Unicode MS" w:hAnsi="Cambria" w:cs="Arial"/>
                <w:b/>
                <w:lang w:val="es-ES" w:eastAsia="es-ES"/>
              </w:rPr>
              <w:t xml:space="preserve"> DE LA UNIDAD:</w:t>
            </w:r>
          </w:p>
          <w:p w14:paraId="540AF7AF" w14:textId="77777777" w:rsidR="00BD1861" w:rsidRPr="004840FF" w:rsidRDefault="00BD1861" w:rsidP="00DF4A8D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  <w:r w:rsidRPr="004840FF">
              <w:rPr>
                <w:rFonts w:ascii="Cambria" w:eastAsia="Arial Unicode MS" w:hAnsi="Cambria" w:cs="Arial"/>
                <w:lang w:val="es-ES" w:eastAsia="es-ES"/>
              </w:rPr>
              <w:t>Infografías.</w:t>
            </w:r>
          </w:p>
          <w:p w14:paraId="43CCD1A3" w14:textId="171802DB" w:rsidR="00BD1861" w:rsidRPr="004840FF" w:rsidRDefault="006F4DE3" w:rsidP="00DF4A8D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  <w:r>
              <w:rPr>
                <w:rFonts w:ascii="Cambria" w:eastAsia="Arial Unicode MS" w:hAnsi="Cambria" w:cs="Arial"/>
                <w:lang w:val="es-ES" w:eastAsia="es-ES"/>
              </w:rPr>
              <w:t>Organizadores Visuales</w:t>
            </w:r>
          </w:p>
          <w:p w14:paraId="2393249F" w14:textId="77777777" w:rsidR="00BD1861" w:rsidRPr="004840FF" w:rsidRDefault="00BD1861" w:rsidP="00DF4A8D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  <w:r w:rsidRPr="004840FF">
              <w:rPr>
                <w:rFonts w:ascii="Cambria" w:eastAsia="Arial Unicode MS" w:hAnsi="Cambria" w:cs="Arial"/>
                <w:lang w:val="es-ES" w:eastAsia="es-ES"/>
              </w:rPr>
              <w:t>Exposiciones virtuales.</w:t>
            </w:r>
          </w:p>
          <w:p w14:paraId="5EF0A966" w14:textId="77777777" w:rsidR="00F94FAB" w:rsidRPr="00CF0C08" w:rsidRDefault="00F94FAB" w:rsidP="00F94FAB">
            <w:pPr>
              <w:contextualSpacing/>
              <w:rPr>
                <w:rFonts w:cs="Calibri"/>
              </w:rPr>
            </w:pPr>
          </w:p>
          <w:p w14:paraId="519F8C63" w14:textId="77777777" w:rsidR="00BC4616" w:rsidRPr="003B53DD" w:rsidRDefault="00AC09D1" w:rsidP="00DF4A8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3B53DD">
              <w:rPr>
                <w:rFonts w:ascii="Cambria" w:eastAsia="Arial Unicode MS" w:hAnsi="Cambria" w:cs="Arial"/>
                <w:b/>
                <w:color w:val="000000"/>
              </w:rPr>
              <w:t>DURACIÓN</w:t>
            </w:r>
            <w:r w:rsidR="00BC4616" w:rsidRPr="003B53DD">
              <w:rPr>
                <w:rFonts w:ascii="Cambria" w:eastAsia="Arial Unicode MS" w:hAnsi="Cambria" w:cs="Arial"/>
                <w:b/>
                <w:lang w:val="es-ES" w:eastAsia="es-ES"/>
              </w:rPr>
              <w:t xml:space="preserve">: </w:t>
            </w:r>
          </w:p>
          <w:p w14:paraId="70D9A61A" w14:textId="77777777" w:rsidR="00BC4616" w:rsidRPr="003B53DD" w:rsidRDefault="00BC4616" w:rsidP="00AC09D1">
            <w:pPr>
              <w:tabs>
                <w:tab w:val="left" w:pos="284"/>
                <w:tab w:val="left" w:pos="4440"/>
              </w:tabs>
              <w:ind w:left="72"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68C6221D" w14:textId="17032B44" w:rsidR="00BD1861" w:rsidRPr="003B53DD" w:rsidRDefault="00BD1861" w:rsidP="00A173FF">
            <w:pPr>
              <w:ind w:left="417"/>
              <w:rPr>
                <w:rFonts w:ascii="Cambria" w:eastAsia="Arial Unicode MS" w:hAnsi="Cambria" w:cs="Arial"/>
                <w:b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lang w:val="es-ES" w:eastAsia="es-ES"/>
              </w:rPr>
              <w:t>21</w:t>
            </w:r>
            <w:r w:rsidRPr="003B53DD">
              <w:rPr>
                <w:rFonts w:ascii="Cambria" w:eastAsia="Arial Unicode MS" w:hAnsi="Cambria" w:cs="Arial"/>
                <w:b/>
                <w:lang w:val="es-ES" w:eastAsia="es-ES"/>
              </w:rPr>
              <w:t xml:space="preserve"> de 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setiembre </w:t>
            </w:r>
            <w:r w:rsidR="00B4095E">
              <w:rPr>
                <w:rFonts w:ascii="Cambria" w:eastAsia="Arial Unicode MS" w:hAnsi="Cambria" w:cs="Arial"/>
                <w:b/>
                <w:lang w:val="es-ES" w:eastAsia="es-ES"/>
              </w:rPr>
              <w:t>- 22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 de </w:t>
            </w:r>
            <w:r w:rsidR="00B4095E">
              <w:rPr>
                <w:rFonts w:ascii="Cambria" w:eastAsia="Arial Unicode MS" w:hAnsi="Cambria" w:cs="Arial"/>
                <w:b/>
                <w:lang w:val="es-ES" w:eastAsia="es-ES"/>
              </w:rPr>
              <w:t xml:space="preserve">diciembre </w:t>
            </w:r>
            <w:r w:rsidR="00B4095E" w:rsidRPr="003B53DD">
              <w:rPr>
                <w:rFonts w:ascii="Cambria" w:eastAsia="Arial Unicode MS" w:hAnsi="Cambria" w:cs="Arial"/>
                <w:b/>
                <w:lang w:val="es-ES" w:eastAsia="es-ES"/>
              </w:rPr>
              <w:t>(</w:t>
            </w:r>
            <w:r w:rsidR="00B4095E">
              <w:rPr>
                <w:rFonts w:ascii="Cambria" w:eastAsia="Arial Unicode MS" w:hAnsi="Cambria" w:cs="Arial"/>
                <w:b/>
                <w:lang w:val="es-ES" w:eastAsia="es-ES"/>
              </w:rPr>
              <w:t>13</w:t>
            </w:r>
            <w:r w:rsidRPr="003B53DD">
              <w:rPr>
                <w:rFonts w:ascii="Cambria" w:eastAsia="Arial Unicode MS" w:hAnsi="Cambria" w:cs="Arial"/>
                <w:b/>
                <w:lang w:val="es-ES" w:eastAsia="es-ES"/>
              </w:rPr>
              <w:t xml:space="preserve"> semanas)</w:t>
            </w:r>
          </w:p>
          <w:p w14:paraId="14179751" w14:textId="77777777" w:rsidR="00540E98" w:rsidRPr="003B53DD" w:rsidRDefault="00540E98" w:rsidP="00540E98">
            <w:pPr>
              <w:ind w:left="417"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6814BDAA" w14:textId="77777777" w:rsidR="00BC4616" w:rsidRDefault="00AC09D1" w:rsidP="00DF4A8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3B53DD">
              <w:rPr>
                <w:rFonts w:ascii="Cambria" w:eastAsia="Arial Unicode MS" w:hAnsi="Cambria" w:cs="Arial"/>
                <w:b/>
                <w:color w:val="000000"/>
              </w:rPr>
              <w:t xml:space="preserve">FECHAS CÍVICAS: </w:t>
            </w:r>
          </w:p>
          <w:p w14:paraId="7EBD0848" w14:textId="77777777" w:rsidR="002B31EC" w:rsidRPr="003B53DD" w:rsidRDefault="002B31EC" w:rsidP="002B31EC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1"/>
              <w:gridCol w:w="8080"/>
            </w:tblGrid>
            <w:tr w:rsidR="002B31EC" w:rsidRPr="00642735" w14:paraId="2E15E980" w14:textId="77777777" w:rsidTr="00510263">
              <w:tc>
                <w:tcPr>
                  <w:tcW w:w="6371" w:type="dxa"/>
                </w:tcPr>
                <w:p w14:paraId="34F3B714" w14:textId="77777777" w:rsidR="00E03937" w:rsidRPr="002C23DE" w:rsidRDefault="00E03937" w:rsidP="00E03937">
                  <w:pPr>
                    <w:ind w:left="559"/>
                    <w:rPr>
                      <w:rFonts w:ascii="Cambria" w:eastAsia="Arial Unicode MS" w:hAnsi="Cambria" w:cs="Arial"/>
                      <w:b/>
                      <w:szCs w:val="20"/>
                      <w:u w:val="single"/>
                      <w:lang w:val="es-ES" w:eastAsia="es-ES"/>
                    </w:rPr>
                  </w:pPr>
                  <w:bookmarkStart w:id="0" w:name="_Hlk51431425"/>
                  <w:r w:rsidRPr="002C23DE">
                    <w:rPr>
                      <w:rFonts w:ascii="Cambria" w:eastAsia="Arial Unicode MS" w:hAnsi="Cambria" w:cs="Arial"/>
                      <w:b/>
                      <w:szCs w:val="20"/>
                      <w:u w:val="single"/>
                      <w:lang w:val="es-ES" w:eastAsia="es-ES"/>
                    </w:rPr>
                    <w:t>Setiembre</w:t>
                  </w:r>
                </w:p>
                <w:p w14:paraId="04C35D1A" w14:textId="77777777" w:rsidR="00E03937" w:rsidRPr="002C23DE" w:rsidRDefault="00E03937" w:rsidP="00DF4A8D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01 - Semana de la Educación Vial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55D751F6" w14:textId="77777777" w:rsidR="00E03937" w:rsidRPr="002C23DE" w:rsidRDefault="00E03937" w:rsidP="00DF4A8D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07 - Día de los derechos cívicos de la mujer.</w:t>
                  </w:r>
                </w:p>
                <w:p w14:paraId="407027F4" w14:textId="77777777" w:rsidR="00E03937" w:rsidRPr="002C23DE" w:rsidRDefault="00E03937" w:rsidP="00DF4A8D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 xml:space="preserve">07 – Día de la creación de la comisión de productos de bandera del Perú 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–</w:t>
                  </w: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 xml:space="preserve"> COPROBA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29B99076" w14:textId="77777777" w:rsidR="00E03937" w:rsidRPr="002C23DE" w:rsidRDefault="00E03937" w:rsidP="00DF4A8D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08 - Día internacional de la Alfabetización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4EE7CA05" w14:textId="77777777" w:rsidR="00E03937" w:rsidRPr="002C23DE" w:rsidRDefault="00E03937" w:rsidP="00DF4A8D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20 - Día internacional de la paz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2D3E02C6" w14:textId="77777777" w:rsidR="00E03937" w:rsidRPr="002C23DE" w:rsidRDefault="00E03937" w:rsidP="00DF4A8D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23 - Día de la Primavera y de la Juventud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3EFD416B" w14:textId="77777777" w:rsidR="00E03937" w:rsidRPr="002C23DE" w:rsidRDefault="00E03937" w:rsidP="00DF4A8D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23 - Día nacional contra la trata de personas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14C37765" w14:textId="77777777" w:rsidR="00456695" w:rsidRDefault="00E03937" w:rsidP="00DF4A8D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24 al 30 - Semana nacional de los Derechos Humanos</w:t>
                  </w:r>
                  <w:r>
                    <w:rPr>
                      <w:rFonts w:ascii="Cambria" w:hAnsi="Cambria" w:cs="Calibri"/>
                      <w:color w:val="000000"/>
                      <w:szCs w:val="16"/>
                    </w:rPr>
                    <w:t>.</w:t>
                  </w:r>
                </w:p>
                <w:p w14:paraId="29C82925" w14:textId="5411DB2F" w:rsidR="00510263" w:rsidRPr="00456695" w:rsidRDefault="00E03937" w:rsidP="00DF4A8D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ind w:left="984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456695">
                    <w:rPr>
                      <w:rFonts w:ascii="Cambria" w:hAnsi="Cambria" w:cs="Calibri"/>
                      <w:color w:val="000000"/>
                      <w:szCs w:val="16"/>
                    </w:rPr>
                    <w:t>27 – Día mundial del turismo.</w:t>
                  </w:r>
                </w:p>
              </w:tc>
              <w:tc>
                <w:tcPr>
                  <w:tcW w:w="8080" w:type="dxa"/>
                </w:tcPr>
                <w:p w14:paraId="7EDF46E8" w14:textId="77777777" w:rsidR="00E03937" w:rsidRPr="002C23DE" w:rsidRDefault="00E03937" w:rsidP="00E03937">
                  <w:pPr>
                    <w:ind w:left="559"/>
                    <w:rPr>
                      <w:rFonts w:ascii="Cambria" w:eastAsia="Arial Unicode MS" w:hAnsi="Cambria" w:cs="Arial"/>
                      <w:b/>
                      <w:szCs w:val="20"/>
                      <w:u w:val="single"/>
                      <w:lang w:val="es-ES" w:eastAsia="es-ES"/>
                    </w:rPr>
                  </w:pPr>
                  <w:r w:rsidRPr="002C23DE">
                    <w:rPr>
                      <w:rFonts w:ascii="Cambria" w:eastAsia="Arial Unicode MS" w:hAnsi="Cambria" w:cs="Arial"/>
                      <w:b/>
                      <w:szCs w:val="20"/>
                      <w:u w:val="single"/>
                      <w:lang w:val="es-ES" w:eastAsia="es-ES"/>
                    </w:rPr>
                    <w:t>Octubre</w:t>
                  </w:r>
                </w:p>
                <w:p w14:paraId="56B023A6" w14:textId="77777777" w:rsidR="00E03937" w:rsidRPr="002C23DE" w:rsidRDefault="00E03937" w:rsidP="00DF4A8D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01 al 07 - Semana del Niño</w:t>
                  </w:r>
                </w:p>
                <w:p w14:paraId="3E546A67" w14:textId="77777777" w:rsidR="00E03937" w:rsidRPr="002C23DE" w:rsidRDefault="00E03937" w:rsidP="00DF4A8D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05 - Día de la acción heroica de Daniel Alcides Carrión</w:t>
                  </w:r>
                </w:p>
                <w:p w14:paraId="4782B5C1" w14:textId="3D0A37F1" w:rsidR="00E03937" w:rsidRPr="00B51EE7" w:rsidRDefault="00E03937" w:rsidP="00DF4A8D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 xml:space="preserve">06 - </w:t>
                  </w:r>
                  <w:r w:rsidR="00B51EE7" w:rsidRPr="00B51EE7">
                    <w:rPr>
                      <w:rFonts w:ascii="Cambria" w:hAnsi="Cambria" w:cs="Calibri"/>
                      <w:color w:val="000000"/>
                      <w:szCs w:val="16"/>
                    </w:rPr>
                    <w:t>XXIX Aniversario del Colegio Algarrobos</w:t>
                  </w:r>
                </w:p>
                <w:p w14:paraId="7C8379C3" w14:textId="77777777" w:rsidR="00E03937" w:rsidRPr="002C23DE" w:rsidRDefault="00E03937" w:rsidP="00DF4A8D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08 - Combate de Angamos</w:t>
                  </w:r>
                </w:p>
                <w:p w14:paraId="5AE32713" w14:textId="77777777" w:rsidR="00E03937" w:rsidRPr="002C23DE" w:rsidRDefault="00E03937" w:rsidP="00DF4A8D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08 - Día de la Educación Física y el Deporte</w:t>
                  </w:r>
                </w:p>
                <w:p w14:paraId="575ED9D8" w14:textId="77777777" w:rsidR="00E03937" w:rsidRPr="002C23DE" w:rsidRDefault="00E03937" w:rsidP="00DF4A8D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12 - Descubrimiento de América</w:t>
                  </w:r>
                </w:p>
                <w:p w14:paraId="6CD81A6B" w14:textId="77777777" w:rsidR="00E03937" w:rsidRPr="002C23DE" w:rsidRDefault="00E03937" w:rsidP="00DF4A8D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13 - Día internacional de la reducción de desastres – CUARTO SIMULACRO DE SISMO</w:t>
                  </w:r>
                </w:p>
                <w:p w14:paraId="397A6ABD" w14:textId="77777777" w:rsidR="00E03937" w:rsidRDefault="00E03937" w:rsidP="00DF4A8D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2C23DE">
                    <w:rPr>
                      <w:rFonts w:ascii="Cambria" w:hAnsi="Cambria" w:cs="Calibri"/>
                      <w:color w:val="000000"/>
                      <w:szCs w:val="16"/>
                    </w:rPr>
                    <w:t>16 - Día de las Naciones Unidas</w:t>
                  </w:r>
                </w:p>
                <w:p w14:paraId="4822B227" w14:textId="77777777" w:rsidR="00563C85" w:rsidRDefault="00E03937" w:rsidP="00DF4A8D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 w:rsidRPr="00E03937">
                    <w:rPr>
                      <w:rFonts w:ascii="Cambria" w:hAnsi="Cambria" w:cs="Calibri"/>
                      <w:color w:val="000000"/>
                      <w:szCs w:val="16"/>
                    </w:rPr>
                    <w:t>31 - Día de la canción criolla</w:t>
                  </w:r>
                </w:p>
                <w:p w14:paraId="490D36C9" w14:textId="0C206D5D" w:rsidR="00B4095E" w:rsidRDefault="00B4095E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</w:p>
                <w:p w14:paraId="3FCA83A6" w14:textId="10EE8EB2" w:rsidR="00B4095E" w:rsidRDefault="00B4095E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</w:p>
                <w:p w14:paraId="66C48DFE" w14:textId="1E3C6F0B" w:rsidR="00B4095E" w:rsidRDefault="00B4095E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</w:p>
                <w:p w14:paraId="0BEE533E" w14:textId="3211B169" w:rsidR="00B4095E" w:rsidRDefault="007A6364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>
                    <w:rPr>
                      <w:rFonts w:ascii="Cambria" w:hAnsi="Cambria" w:cs="Calibri"/>
                      <w:noProof/>
                      <w:color w:val="000000"/>
                      <w:szCs w:val="16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35619B8" wp14:editId="1FB70111">
                            <wp:simplePos x="0" y="0"/>
                            <wp:positionH relativeFrom="column">
                              <wp:posOffset>-3926205</wp:posOffset>
                            </wp:positionH>
                            <wp:positionV relativeFrom="paragraph">
                              <wp:posOffset>304165</wp:posOffset>
                            </wp:positionV>
                            <wp:extent cx="3819525" cy="1609725"/>
                            <wp:effectExtent l="0" t="0" r="9525" b="9525"/>
                            <wp:wrapNone/>
                            <wp:docPr id="1" name="Cuadro de text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819525" cy="1609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DE40F2" w14:textId="6E9FE32C" w:rsidR="00B4095E" w:rsidRPr="00B4095E" w:rsidRDefault="00B4095E" w:rsidP="00B4095E">
                                        <w:pPr>
                                          <w:pStyle w:val="Prrafodelista"/>
                                          <w:ind w:left="284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B4095E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Noviembre </w:t>
                                        </w:r>
                                      </w:p>
                                      <w:p w14:paraId="2F1D1BA7" w14:textId="77777777" w:rsidR="008D5638" w:rsidRPr="008D5638" w:rsidRDefault="008D5638" w:rsidP="00DF4A8D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01 - Semana Nacional Forestal</w:t>
                                        </w:r>
                                      </w:p>
                                      <w:p w14:paraId="0ABAAC24" w14:textId="77777777" w:rsidR="008D5638" w:rsidRPr="008D5638" w:rsidRDefault="008D5638" w:rsidP="00DF4A8D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04 - Rebelión de Túpac Amaru II</w:t>
                                        </w:r>
                                      </w:p>
                                      <w:p w14:paraId="2F98B6DE" w14:textId="77777777" w:rsidR="008D5638" w:rsidRPr="008D5638" w:rsidRDefault="008D5638" w:rsidP="00DF4A8D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10 - Semana de la Biblioteca Escolar</w:t>
                                        </w:r>
                                      </w:p>
                                      <w:p w14:paraId="10AC2005" w14:textId="77777777" w:rsidR="008D5638" w:rsidRPr="008D5638" w:rsidRDefault="008D5638" w:rsidP="00DF4A8D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20 - Día de la Declaración Universal de los Derechos del Niño e Iniciación de la Semana del Niño</w:t>
                                        </w:r>
                                      </w:p>
                                      <w:p w14:paraId="36550A3A" w14:textId="77777777" w:rsidR="008D5638" w:rsidRPr="008D5638" w:rsidRDefault="008D5638" w:rsidP="00DF4A8D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27 - Batalla de Tarapacá</w:t>
                                        </w:r>
                                      </w:p>
                                      <w:p w14:paraId="77762590" w14:textId="77777777" w:rsidR="008D5638" w:rsidRPr="00B51EE7" w:rsidRDefault="008D5638" w:rsidP="00DF4A8D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B51EE7">
                                          <w:rPr>
                                            <w:rFonts w:ascii="Cambria" w:hAnsi="Cambria"/>
                                          </w:rPr>
                                          <w:t>27 - Andrés Avelino Cáceres</w:t>
                                        </w:r>
                                      </w:p>
                                      <w:p w14:paraId="06DB0646" w14:textId="77777777" w:rsidR="00B4095E" w:rsidRDefault="00B4095E" w:rsidP="008D5638">
                                        <w:pPr>
                                          <w:pStyle w:val="Prrafodelista"/>
                                          <w:ind w:left="426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35619B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1" o:spid="_x0000_s1026" type="#_x0000_t202" style="position:absolute;margin-left:-309.15pt;margin-top:23.95pt;width:300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" fillcolor="white [3201]" stroked="f" strokeweight=".5pt">
                            <v:textbox>
                              <w:txbxContent>
                                <w:p w14:paraId="20DE40F2" w14:textId="6E9FE32C" w:rsidR="00B4095E" w:rsidRPr="00B4095E" w:rsidRDefault="00B4095E" w:rsidP="00B4095E">
                                  <w:pPr>
                                    <w:pStyle w:val="Prrafodelista"/>
                                    <w:ind w:left="284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B4095E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Noviembre </w:t>
                                  </w:r>
                                </w:p>
                                <w:p w14:paraId="2F1D1BA7" w14:textId="77777777" w:rsidR="008D5638" w:rsidRPr="008D5638" w:rsidRDefault="008D5638" w:rsidP="00DF4A8D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01 - Semana Nacional Forestal</w:t>
                                  </w:r>
                                </w:p>
                                <w:p w14:paraId="0ABAAC24" w14:textId="77777777" w:rsidR="008D5638" w:rsidRPr="008D5638" w:rsidRDefault="008D5638" w:rsidP="00DF4A8D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04 - Rebelión de Túpac Amaru II</w:t>
                                  </w:r>
                                </w:p>
                                <w:p w14:paraId="2F98B6DE" w14:textId="77777777" w:rsidR="008D5638" w:rsidRPr="008D5638" w:rsidRDefault="008D5638" w:rsidP="00DF4A8D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10 - Semana de la Biblioteca Escolar</w:t>
                                  </w:r>
                                </w:p>
                                <w:p w14:paraId="10AC2005" w14:textId="77777777" w:rsidR="008D5638" w:rsidRPr="008D5638" w:rsidRDefault="008D5638" w:rsidP="00DF4A8D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20 - Día de la Declaración Universal de los Derechos del Niño e Iniciación de la Semana del Niño</w:t>
                                  </w:r>
                                </w:p>
                                <w:p w14:paraId="36550A3A" w14:textId="77777777" w:rsidR="008D5638" w:rsidRPr="008D5638" w:rsidRDefault="008D5638" w:rsidP="00DF4A8D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27 - Batalla de Tarapacá</w:t>
                                  </w:r>
                                </w:p>
                                <w:p w14:paraId="77762590" w14:textId="77777777" w:rsidR="008D5638" w:rsidRPr="00B51EE7" w:rsidRDefault="008D5638" w:rsidP="00DF4A8D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B51EE7">
                                    <w:rPr>
                                      <w:rFonts w:ascii="Cambria" w:hAnsi="Cambria"/>
                                    </w:rPr>
                                    <w:t>27 - Andrés Avelino Cáceres</w:t>
                                  </w:r>
                                </w:p>
                                <w:p w14:paraId="06DB0646" w14:textId="77777777" w:rsidR="00B4095E" w:rsidRDefault="00B4095E" w:rsidP="008D5638">
                                  <w:pPr>
                                    <w:pStyle w:val="Prrafodelista"/>
                                    <w:ind w:left="426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65D6910" w14:textId="53104B65" w:rsidR="00B4095E" w:rsidRDefault="007A6364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  <w:r>
                    <w:rPr>
                      <w:rFonts w:ascii="Cambria" w:hAnsi="Cambria" w:cs="Calibri"/>
                      <w:noProof/>
                      <w:color w:val="00000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0E9F3C9" wp14:editId="0D61475C">
                            <wp:simplePos x="0" y="0"/>
                            <wp:positionH relativeFrom="column">
                              <wp:posOffset>712470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819525" cy="1638300"/>
                            <wp:effectExtent l="0" t="0" r="9525" b="0"/>
                            <wp:wrapNone/>
                            <wp:docPr id="2" name="Cuadro de tex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819525" cy="163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EF5B0A1" w14:textId="24297A37" w:rsidR="008D5638" w:rsidRPr="00B4095E" w:rsidRDefault="008D5638" w:rsidP="008D5638">
                                        <w:pPr>
                                          <w:pStyle w:val="Prrafodelista"/>
                                          <w:ind w:left="284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Diciembre </w:t>
                                        </w:r>
                                      </w:p>
                                      <w:p w14:paraId="760E1F84" w14:textId="77777777" w:rsidR="008D5638" w:rsidRPr="008D5638" w:rsidRDefault="008D5638" w:rsidP="00DF4A8D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01 - Día Mundial de la Lucha contra el SIDA</w:t>
                                        </w:r>
                                      </w:p>
                                      <w:p w14:paraId="16DC1307" w14:textId="77777777" w:rsidR="008D5638" w:rsidRPr="008D5638" w:rsidRDefault="008D5638" w:rsidP="00DF4A8D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09 - Aniversario de la Batalla de Ayacucho</w:t>
                                        </w:r>
                                      </w:p>
                                      <w:p w14:paraId="13D2A1A0" w14:textId="77777777" w:rsidR="008D5638" w:rsidRPr="008D5638" w:rsidRDefault="008D5638" w:rsidP="00DF4A8D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10 - Declaración Universal de los Derechos Humanos</w:t>
                                        </w:r>
                                      </w:p>
                                      <w:p w14:paraId="128F45CE" w14:textId="740E651F" w:rsidR="008D5638" w:rsidRDefault="008D5638" w:rsidP="00DF4A8D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14 - Día del Cooperativismo Peruano</w:t>
                                        </w:r>
                                      </w:p>
                                      <w:p w14:paraId="674A57E3" w14:textId="0B878BCE" w:rsidR="008D5638" w:rsidRPr="008D5638" w:rsidRDefault="008D5638" w:rsidP="00DF4A8D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 xml:space="preserve">19 </w:t>
                                        </w:r>
                                        <w:r>
                                          <w:rPr>
                                            <w:rFonts w:ascii="Cambria" w:hAnsi="Cambria"/>
                                          </w:rPr>
                                          <w:t xml:space="preserve">- </w:t>
                                        </w: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de diciembre</w:t>
                                        </w:r>
                                        <w:r>
                                          <w:rPr>
                                            <w:rFonts w:ascii="Cambria" w:hAnsi="Cambria"/>
                                          </w:rPr>
                                          <w:t xml:space="preserve"> </w:t>
                                        </w: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“Ceremonia de Clausura del Año Académico de la XXIV Promoción 2021”</w:t>
                                        </w:r>
                                      </w:p>
                                      <w:p w14:paraId="35225C25" w14:textId="1D7598AD" w:rsidR="008D5638" w:rsidRPr="008D5638" w:rsidRDefault="008D5638" w:rsidP="00DF4A8D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jc w:val="both"/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8D5638">
                                          <w:rPr>
                                            <w:rFonts w:ascii="Cambria" w:hAnsi="Cambria"/>
                                          </w:rPr>
                                          <w:t>25 - Navidad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E9F3C9" id="Cuadro de texto 2" o:spid="_x0000_s1027" type="#_x0000_t202" style="position:absolute;margin-left:56.1pt;margin-top:1.6pt;width:300.7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" fillcolor="window" stroked="f" strokeweight=".5pt">
                            <v:textbox>
                              <w:txbxContent>
                                <w:p w14:paraId="4EF5B0A1" w14:textId="24297A37" w:rsidR="008D5638" w:rsidRPr="00B4095E" w:rsidRDefault="008D5638" w:rsidP="008D5638">
                                  <w:pPr>
                                    <w:pStyle w:val="Prrafodelista"/>
                                    <w:ind w:left="284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Diciembre </w:t>
                                  </w:r>
                                </w:p>
                                <w:p w14:paraId="760E1F84" w14:textId="77777777" w:rsidR="008D5638" w:rsidRPr="008D5638" w:rsidRDefault="008D5638" w:rsidP="00DF4A8D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01 - Día Mundial de la Lucha contra el SIDA</w:t>
                                  </w:r>
                                </w:p>
                                <w:p w14:paraId="16DC1307" w14:textId="77777777" w:rsidR="008D5638" w:rsidRPr="008D5638" w:rsidRDefault="008D5638" w:rsidP="00DF4A8D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09 - Aniversario de la Batalla de Ayacucho</w:t>
                                  </w:r>
                                </w:p>
                                <w:p w14:paraId="13D2A1A0" w14:textId="77777777" w:rsidR="008D5638" w:rsidRPr="008D5638" w:rsidRDefault="008D5638" w:rsidP="00DF4A8D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10 - Declaración Universal de los Derechos Humanos</w:t>
                                  </w:r>
                                </w:p>
                                <w:p w14:paraId="128F45CE" w14:textId="740E651F" w:rsidR="008D5638" w:rsidRDefault="008D5638" w:rsidP="00DF4A8D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14 - Día del Cooperativismo Peruano</w:t>
                                  </w:r>
                                </w:p>
                                <w:p w14:paraId="674A57E3" w14:textId="0B878BCE" w:rsidR="008D5638" w:rsidRPr="008D5638" w:rsidRDefault="008D5638" w:rsidP="00DF4A8D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 xml:space="preserve">19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 xml:space="preserve">- </w:t>
                                  </w: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de diciembre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 xml:space="preserve"> </w:t>
                                  </w: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“Ceremonia de Clausura del Año Académico de la XXIV Promoción 2021”</w:t>
                                  </w:r>
                                </w:p>
                                <w:p w14:paraId="35225C25" w14:textId="1D7598AD" w:rsidR="008D5638" w:rsidRPr="008D5638" w:rsidRDefault="008D5638" w:rsidP="00DF4A8D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Cambria" w:hAnsi="Cambria"/>
                                    </w:rPr>
                                  </w:pPr>
                                  <w:r w:rsidRPr="008D5638">
                                    <w:rPr>
                                      <w:rFonts w:ascii="Cambria" w:hAnsi="Cambria"/>
                                    </w:rPr>
                                    <w:t>25 - Navidad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407FCD2" w14:textId="5A83FE08" w:rsidR="00B4095E" w:rsidRDefault="00B4095E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</w:p>
                <w:p w14:paraId="285DB5D8" w14:textId="57030160" w:rsidR="00B4095E" w:rsidRPr="00B4095E" w:rsidRDefault="00B4095E" w:rsidP="00B4095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="Calibri"/>
                      <w:color w:val="000000"/>
                      <w:szCs w:val="16"/>
                    </w:rPr>
                  </w:pPr>
                </w:p>
              </w:tc>
            </w:tr>
            <w:bookmarkEnd w:id="0"/>
          </w:tbl>
          <w:p w14:paraId="19AB98A9" w14:textId="40EFF002" w:rsidR="00DE430B" w:rsidRPr="002B31EC" w:rsidRDefault="00DE430B" w:rsidP="002B31EC">
            <w:pPr>
              <w:rPr>
                <w:rFonts w:ascii="Cambria" w:eastAsia="Arial Unicode MS" w:hAnsi="Cambria" w:cs="Arial"/>
                <w:lang w:val="es-ES" w:eastAsia="es-ES"/>
              </w:rPr>
            </w:pPr>
          </w:p>
        </w:tc>
      </w:tr>
    </w:tbl>
    <w:p w14:paraId="164BBA4E" w14:textId="5664018B" w:rsidR="00A173FF" w:rsidRDefault="00A173FF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09E0A72" w14:textId="3A038E08" w:rsidR="00B51EE7" w:rsidRDefault="00B51EE7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21AB0C0A" w14:textId="77777777" w:rsidR="00B51EE7" w:rsidRPr="00B51EE7" w:rsidRDefault="00B51EE7" w:rsidP="00DF4A8D">
      <w:pPr>
        <w:numPr>
          <w:ilvl w:val="0"/>
          <w:numId w:val="1"/>
        </w:numPr>
        <w:shd w:val="clear" w:color="auto" w:fill="FFFFFF"/>
        <w:tabs>
          <w:tab w:val="left" w:pos="497"/>
        </w:tabs>
        <w:spacing w:after="0" w:line="276" w:lineRule="auto"/>
        <w:ind w:left="72" w:firstLine="70"/>
        <w:contextualSpacing/>
        <w:rPr>
          <w:rFonts w:ascii="Cambria" w:eastAsia="Arial Unicode MS" w:hAnsi="Cambria" w:cs="Arial"/>
          <w:b/>
          <w:color w:val="000000"/>
        </w:rPr>
      </w:pPr>
      <w:r w:rsidRPr="00B51EE7">
        <w:rPr>
          <w:rFonts w:ascii="Cambria" w:eastAsia="Arial Unicode MS" w:hAnsi="Cambria" w:cs="Arial"/>
          <w:b/>
          <w:color w:val="000000"/>
        </w:rPr>
        <w:t xml:space="preserve">Enfoque Transversal </w:t>
      </w:r>
    </w:p>
    <w:p w14:paraId="39F9ADC1" w14:textId="77777777" w:rsidR="00B51EE7" w:rsidRDefault="00B51EE7" w:rsidP="00B51EE7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1"/>
        <w:tblW w:w="146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11415"/>
      </w:tblGrid>
      <w:tr w:rsidR="00B51EE7" w:rsidRPr="00B51EE7" w14:paraId="672BC127" w14:textId="77777777" w:rsidTr="00B51EE7">
        <w:trPr>
          <w:trHeight w:val="116"/>
        </w:trPr>
        <w:tc>
          <w:tcPr>
            <w:tcW w:w="3186" w:type="dxa"/>
            <w:shd w:val="clear" w:color="auto" w:fill="D9D9D9" w:themeFill="background1" w:themeFillShade="D9"/>
          </w:tcPr>
          <w:p w14:paraId="061E7E7B" w14:textId="77777777" w:rsidR="00B51EE7" w:rsidRPr="00B51EE7" w:rsidRDefault="00B51EE7" w:rsidP="00F75E32">
            <w:pPr>
              <w:tabs>
                <w:tab w:val="left" w:pos="284"/>
              </w:tabs>
              <w:ind w:left="-57"/>
              <w:jc w:val="center"/>
              <w:rPr>
                <w:rFonts w:ascii="Cambria" w:eastAsia="Calibri" w:hAnsi="Cambria" w:cs="Arial"/>
                <w:b/>
              </w:rPr>
            </w:pPr>
            <w:r w:rsidRPr="00B51EE7">
              <w:rPr>
                <w:rFonts w:ascii="Cambria" w:eastAsia="Calibri" w:hAnsi="Cambria" w:cs="Arial"/>
                <w:b/>
              </w:rPr>
              <w:t>ENFOQUES TRANSVERSALES</w:t>
            </w:r>
          </w:p>
        </w:tc>
        <w:tc>
          <w:tcPr>
            <w:tcW w:w="11415" w:type="dxa"/>
            <w:shd w:val="clear" w:color="auto" w:fill="D9D9D9" w:themeFill="background1" w:themeFillShade="D9"/>
            <w:vAlign w:val="center"/>
          </w:tcPr>
          <w:p w14:paraId="5AE6E6A9" w14:textId="77777777" w:rsidR="00B51EE7" w:rsidRPr="00B51EE7" w:rsidRDefault="00B51EE7" w:rsidP="00F75E32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</w:rPr>
            </w:pPr>
            <w:r w:rsidRPr="00B51EE7">
              <w:rPr>
                <w:rFonts w:ascii="Cambria" w:eastAsia="Calibri" w:hAnsi="Cambria" w:cs="Arial"/>
                <w:b/>
                <w:color w:val="000000"/>
              </w:rPr>
              <w:t>Actitudes o acciones observables</w:t>
            </w:r>
          </w:p>
        </w:tc>
      </w:tr>
      <w:tr w:rsidR="00B51EE7" w:rsidRPr="00B51EE7" w14:paraId="2B4F83CB" w14:textId="77777777" w:rsidTr="00B51EE7">
        <w:trPr>
          <w:trHeight w:val="116"/>
        </w:trPr>
        <w:tc>
          <w:tcPr>
            <w:tcW w:w="3186" w:type="dxa"/>
            <w:vAlign w:val="center"/>
          </w:tcPr>
          <w:p w14:paraId="149DD441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  <w:r w:rsidRPr="00B51EE7">
              <w:rPr>
                <w:rFonts w:ascii="Cambria" w:hAnsi="Cambria" w:cs="Arial"/>
                <w:b/>
              </w:rPr>
              <w:t>Enfoque de Derechos</w:t>
            </w:r>
          </w:p>
        </w:tc>
        <w:tc>
          <w:tcPr>
            <w:tcW w:w="11415" w:type="dxa"/>
          </w:tcPr>
          <w:p w14:paraId="05E48859" w14:textId="77777777" w:rsidR="00B51EE7" w:rsidRPr="00B51EE7" w:rsidRDefault="00B51EE7" w:rsidP="00DF4A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B51EE7" w:rsidRPr="00B51EE7" w14:paraId="170D0F31" w14:textId="77777777" w:rsidTr="00B51EE7">
        <w:trPr>
          <w:trHeight w:val="116"/>
        </w:trPr>
        <w:tc>
          <w:tcPr>
            <w:tcW w:w="3186" w:type="dxa"/>
            <w:vAlign w:val="center"/>
          </w:tcPr>
          <w:p w14:paraId="247FC4D6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</w:p>
          <w:p w14:paraId="54AF0129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  <w:r w:rsidRPr="00B51EE7">
              <w:rPr>
                <w:rFonts w:ascii="Cambria" w:hAnsi="Cambria" w:cs="Arial"/>
                <w:b/>
              </w:rPr>
              <w:t>Enfoque Ambiental</w:t>
            </w:r>
          </w:p>
        </w:tc>
        <w:tc>
          <w:tcPr>
            <w:tcW w:w="11415" w:type="dxa"/>
          </w:tcPr>
          <w:p w14:paraId="58CC5D4E" w14:textId="77777777" w:rsidR="00B51EE7" w:rsidRPr="00B51EE7" w:rsidRDefault="00B51EE7" w:rsidP="00DF4A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Docentes y estudiantes desarrollan acciones de ciudadanía que demuestren conciencia sobre los eventos climáticos (cambio a temperaturas bajas</w:t>
            </w:r>
            <w:r w:rsidRPr="00B51EE7">
              <w:rPr>
                <w:rFonts w:ascii="Cambria" w:hAnsi="Cambria" w:cs="Arial"/>
              </w:rPr>
              <w:t>, entre</w:t>
            </w:r>
            <w:r w:rsidRPr="00B51EE7">
              <w:rPr>
                <w:rFonts w:ascii="Cambria" w:hAnsi="Cambria" w:cs="Arial"/>
                <w:color w:val="000000"/>
              </w:rPr>
              <w:t xml:space="preserve"> otros), así como el desarrollo de capacidades de resiliencia para hacer frente a estas situaciones. </w:t>
            </w:r>
          </w:p>
          <w:p w14:paraId="33246A41" w14:textId="77777777" w:rsidR="00B51EE7" w:rsidRPr="00B51EE7" w:rsidRDefault="00B51EE7" w:rsidP="00DF4A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Docente y estudiantes plantean soluciones en relación a eventos de contagio masivos</w:t>
            </w:r>
            <w:r w:rsidRPr="00B51EE7">
              <w:rPr>
                <w:rFonts w:ascii="Cambria" w:hAnsi="Cambria" w:cs="Arial"/>
              </w:rPr>
              <w:t xml:space="preserve"> en</w:t>
            </w:r>
            <w:r w:rsidRPr="00B51EE7">
              <w:rPr>
                <w:rFonts w:ascii="Cambria" w:hAnsi="Cambria" w:cs="Arial"/>
                <w:color w:val="000000"/>
              </w:rPr>
              <w:t xml:space="preserve"> su comunidad, tales como el CO</w:t>
            </w:r>
            <w:r w:rsidRPr="00B51EE7">
              <w:rPr>
                <w:rFonts w:ascii="Cambria" w:hAnsi="Cambria" w:cs="Arial"/>
              </w:rPr>
              <w:t>VID-19</w:t>
            </w:r>
            <w:r w:rsidRPr="00B51EE7">
              <w:rPr>
                <w:rFonts w:ascii="Cambria" w:hAnsi="Cambria" w:cs="Arial"/>
                <w:color w:val="000000"/>
              </w:rPr>
              <w:t xml:space="preserve">, etc., al proponer actividades como medidas de prevención para una escuela segura. </w:t>
            </w:r>
          </w:p>
        </w:tc>
      </w:tr>
      <w:tr w:rsidR="00B51EE7" w:rsidRPr="00B51EE7" w14:paraId="5BF1EF7D" w14:textId="77777777" w:rsidTr="00B51EE7">
        <w:trPr>
          <w:trHeight w:val="116"/>
        </w:trPr>
        <w:tc>
          <w:tcPr>
            <w:tcW w:w="3186" w:type="dxa"/>
            <w:vAlign w:val="center"/>
          </w:tcPr>
          <w:p w14:paraId="6B0C7A87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</w:p>
          <w:p w14:paraId="58C581EE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  <w:r w:rsidRPr="00B51EE7">
              <w:rPr>
                <w:rFonts w:ascii="Cambria" w:hAnsi="Cambria" w:cs="Arial"/>
                <w:b/>
              </w:rPr>
              <w:t xml:space="preserve">Enfoque Orientación al bien común </w:t>
            </w:r>
          </w:p>
        </w:tc>
        <w:tc>
          <w:tcPr>
            <w:tcW w:w="11415" w:type="dxa"/>
          </w:tcPr>
          <w:p w14:paraId="2C166F17" w14:textId="77777777" w:rsidR="00B51EE7" w:rsidRPr="00B51EE7" w:rsidRDefault="00B51EE7" w:rsidP="00DF4A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14:paraId="73B080D9" w14:textId="77777777" w:rsidR="00B51EE7" w:rsidRPr="00B51EE7" w:rsidRDefault="00B51EE7" w:rsidP="00DF4A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 xml:space="preserve"> Docentes y estudiantes demuestran solidaridad con sus compañeros en toda situación en la que padecen dificultades que rebasan sus posibilidades para afrontarlas.</w:t>
            </w:r>
          </w:p>
          <w:p w14:paraId="554BE736" w14:textId="77777777" w:rsidR="00B51EE7" w:rsidRPr="00B51EE7" w:rsidRDefault="00B51EE7" w:rsidP="00DF4A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Los docentes promueven oportunidades para que los niños y las niñas asuman responsabilidades diversas y las aprovechan, tomando en cuenta su propio bienestar y el de la colectividad.</w:t>
            </w:r>
          </w:p>
        </w:tc>
      </w:tr>
      <w:tr w:rsidR="00B51EE7" w:rsidRPr="00B51EE7" w14:paraId="103C971C" w14:textId="77777777" w:rsidTr="00B51EE7">
        <w:trPr>
          <w:trHeight w:val="116"/>
        </w:trPr>
        <w:tc>
          <w:tcPr>
            <w:tcW w:w="3186" w:type="dxa"/>
            <w:vAlign w:val="center"/>
          </w:tcPr>
          <w:p w14:paraId="6B7D6553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</w:p>
          <w:p w14:paraId="44A515F7" w14:textId="77777777" w:rsidR="00B51EE7" w:rsidRPr="00B51EE7" w:rsidRDefault="00B51EE7" w:rsidP="00F75E32">
            <w:pPr>
              <w:jc w:val="both"/>
              <w:rPr>
                <w:rFonts w:ascii="Cambria" w:hAnsi="Cambria" w:cs="Arial"/>
                <w:b/>
              </w:rPr>
            </w:pPr>
            <w:r w:rsidRPr="00B51EE7">
              <w:rPr>
                <w:rFonts w:ascii="Cambria" w:hAnsi="Cambria" w:cs="Arial"/>
                <w:b/>
              </w:rPr>
              <w:t>Enfoque Búsqueda de la excelencia</w:t>
            </w:r>
          </w:p>
        </w:tc>
        <w:tc>
          <w:tcPr>
            <w:tcW w:w="11415" w:type="dxa"/>
          </w:tcPr>
          <w:p w14:paraId="0C488577" w14:textId="77777777" w:rsidR="00B51EE7" w:rsidRPr="00B51EE7" w:rsidRDefault="00B51EE7" w:rsidP="00DF4A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t>Docentes y estudiantes adquieren y emplean estrategias para recoger información, organizar y elaborar una manual de recomendaciones en relación de medidas de prevención frente a los efectos del COVID-19</w:t>
            </w:r>
            <w:r w:rsidRPr="00B51EE7">
              <w:rPr>
                <w:rFonts w:ascii="Cambria" w:hAnsi="Cambria" w:cs="Arial"/>
              </w:rPr>
              <w:t xml:space="preserve"> para</w:t>
            </w:r>
            <w:r w:rsidRPr="00B51EE7">
              <w:rPr>
                <w:rFonts w:ascii="Cambria" w:hAnsi="Cambria" w:cs="Arial"/>
                <w:color w:val="000000"/>
              </w:rPr>
              <w:t xml:space="preserve"> una escuela segura. </w:t>
            </w:r>
          </w:p>
          <w:p w14:paraId="5534ECD0" w14:textId="77777777" w:rsidR="00B51EE7" w:rsidRPr="00B51EE7" w:rsidRDefault="00B51EE7" w:rsidP="00DF4A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Cambria" w:hAnsi="Cambria" w:cs="Arial"/>
              </w:rPr>
            </w:pPr>
            <w:r w:rsidRPr="00B51EE7">
              <w:rPr>
                <w:rFonts w:ascii="Cambria" w:hAnsi="Cambria" w:cs="Arial"/>
                <w:color w:val="000000"/>
              </w:rPr>
              <w:lastRenderedPageBreak/>
              <w:t>Docentes y estudiantes utilizan sus cualidades y los recursos al máximo posible para cumplir con éxito las metas que se proponen a escala personal y colectiva (elaboración y difusión del manual de medidas de prevención frente a los efectos del COVID-19).</w:t>
            </w:r>
          </w:p>
          <w:p w14:paraId="6A6DC572" w14:textId="77777777" w:rsidR="00B51EE7" w:rsidRPr="00B51EE7" w:rsidRDefault="00B51EE7" w:rsidP="00F75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7" w:right="204" w:hanging="720"/>
              <w:jc w:val="both"/>
              <w:rPr>
                <w:rFonts w:ascii="Cambria" w:hAnsi="Cambria" w:cs="Arial"/>
                <w:color w:val="000000"/>
              </w:rPr>
            </w:pPr>
          </w:p>
        </w:tc>
      </w:tr>
    </w:tbl>
    <w:p w14:paraId="00A3F10B" w14:textId="783BA621" w:rsidR="00B51EE7" w:rsidRDefault="00B51EE7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2361437D" w14:textId="6566E3DB" w:rsidR="008545DB" w:rsidRDefault="008545DB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7403368" w14:textId="3500F75F" w:rsidR="008545DB" w:rsidRDefault="008545DB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7926E387" w14:textId="63F39D57" w:rsidR="008545DB" w:rsidRDefault="008545DB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5"/>
        <w:gridCol w:w="2208"/>
        <w:gridCol w:w="3119"/>
        <w:gridCol w:w="3854"/>
        <w:gridCol w:w="3056"/>
      </w:tblGrid>
      <w:tr w:rsidR="00E01FC2" w:rsidRPr="00E01FC2" w14:paraId="22042282" w14:textId="77777777" w:rsidTr="00E01FC2">
        <w:tc>
          <w:tcPr>
            <w:tcW w:w="14452" w:type="dxa"/>
            <w:gridSpan w:val="5"/>
            <w:shd w:val="clear" w:color="auto" w:fill="D9D9D9" w:themeFill="background1" w:themeFillShade="D9"/>
          </w:tcPr>
          <w:p w14:paraId="46D9865B" w14:textId="77777777" w:rsidR="00E01FC2" w:rsidRPr="00E01FC2" w:rsidRDefault="00E01FC2" w:rsidP="00730E67">
            <w:pPr>
              <w:ind w:left="-57"/>
              <w:rPr>
                <w:rFonts w:ascii="Cambria" w:hAnsi="Cambria" w:cs="Arial"/>
                <w:b/>
              </w:rPr>
            </w:pPr>
            <w:r w:rsidRPr="00E01FC2">
              <w:rPr>
                <w:rFonts w:ascii="Cambria" w:hAnsi="Cambria" w:cs="Arial"/>
                <w:b/>
              </w:rPr>
              <w:t>VII. APRENDIZAJES ESPERADOS.</w:t>
            </w:r>
          </w:p>
        </w:tc>
      </w:tr>
      <w:tr w:rsidR="00E01FC2" w:rsidRPr="00E01FC2" w14:paraId="1982E748" w14:textId="77777777" w:rsidTr="00E01FC2">
        <w:tc>
          <w:tcPr>
            <w:tcW w:w="2215" w:type="dxa"/>
            <w:shd w:val="clear" w:color="auto" w:fill="A8D08D" w:themeFill="accent6" w:themeFillTint="99"/>
          </w:tcPr>
          <w:p w14:paraId="13AC99B7" w14:textId="77777777" w:rsidR="00E01FC2" w:rsidRPr="00E01FC2" w:rsidRDefault="00E01FC2" w:rsidP="00730E67">
            <w:pPr>
              <w:ind w:left="-57"/>
              <w:jc w:val="center"/>
              <w:rPr>
                <w:rFonts w:ascii="Cambria" w:hAnsi="Cambria" w:cs="Arial"/>
                <w:b/>
              </w:rPr>
            </w:pPr>
            <w:r w:rsidRPr="00E01FC2">
              <w:rPr>
                <w:rFonts w:ascii="Cambria" w:hAnsi="Cambria" w:cs="Arial"/>
                <w:b/>
              </w:rPr>
              <w:t>AREA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14:paraId="5F91B5B4" w14:textId="77777777" w:rsidR="00E01FC2" w:rsidRPr="00E01FC2" w:rsidRDefault="00E01FC2" w:rsidP="00730E67">
            <w:pPr>
              <w:ind w:left="-57"/>
              <w:jc w:val="center"/>
              <w:rPr>
                <w:rFonts w:ascii="Cambria" w:hAnsi="Cambria" w:cs="Arial"/>
                <w:b/>
              </w:rPr>
            </w:pPr>
            <w:r w:rsidRPr="00E01FC2">
              <w:rPr>
                <w:rFonts w:ascii="Cambria" w:hAnsi="Cambria" w:cs="Arial"/>
                <w:b/>
              </w:rPr>
              <w:t>COMPETENCIAS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14:paraId="73F4AB61" w14:textId="77777777" w:rsidR="00E01FC2" w:rsidRPr="00E01FC2" w:rsidRDefault="00E01FC2" w:rsidP="00730E67">
            <w:pPr>
              <w:ind w:left="-57"/>
              <w:jc w:val="center"/>
              <w:rPr>
                <w:rFonts w:ascii="Cambria" w:hAnsi="Cambria" w:cs="Arial"/>
                <w:b/>
              </w:rPr>
            </w:pPr>
            <w:r w:rsidRPr="00E01FC2">
              <w:rPr>
                <w:rFonts w:ascii="Cambria" w:hAnsi="Cambria" w:cs="Arial"/>
                <w:b/>
              </w:rPr>
              <w:t>CAPACIDADES</w:t>
            </w:r>
          </w:p>
        </w:tc>
        <w:tc>
          <w:tcPr>
            <w:tcW w:w="3854" w:type="dxa"/>
            <w:shd w:val="clear" w:color="auto" w:fill="A8D08D" w:themeFill="accent6" w:themeFillTint="99"/>
          </w:tcPr>
          <w:p w14:paraId="0C5FA526" w14:textId="77777777" w:rsidR="00E01FC2" w:rsidRPr="00E01FC2" w:rsidRDefault="00E01FC2" w:rsidP="00730E67">
            <w:pPr>
              <w:ind w:left="-57"/>
              <w:jc w:val="center"/>
              <w:rPr>
                <w:rFonts w:ascii="Cambria" w:hAnsi="Cambria" w:cs="Arial"/>
                <w:b/>
              </w:rPr>
            </w:pPr>
            <w:r w:rsidRPr="00E01FC2">
              <w:rPr>
                <w:rFonts w:ascii="Cambria" w:hAnsi="Cambria" w:cs="Arial"/>
                <w:b/>
              </w:rPr>
              <w:t>DESEMPEÑOS</w:t>
            </w:r>
          </w:p>
        </w:tc>
        <w:tc>
          <w:tcPr>
            <w:tcW w:w="3056" w:type="dxa"/>
            <w:shd w:val="clear" w:color="auto" w:fill="A8D08D" w:themeFill="accent6" w:themeFillTint="99"/>
          </w:tcPr>
          <w:p w14:paraId="4C4F4E7D" w14:textId="77777777" w:rsidR="00E01FC2" w:rsidRPr="00E01FC2" w:rsidRDefault="00E01FC2" w:rsidP="00730E67">
            <w:pPr>
              <w:ind w:left="-57"/>
              <w:jc w:val="center"/>
              <w:rPr>
                <w:rFonts w:ascii="Cambria" w:hAnsi="Cambria" w:cs="Arial"/>
                <w:b/>
              </w:rPr>
            </w:pPr>
            <w:r w:rsidRPr="00E01FC2">
              <w:rPr>
                <w:rFonts w:ascii="Cambria" w:hAnsi="Cambria" w:cs="Arial"/>
                <w:b/>
              </w:rPr>
              <w:t>CAMPO TEMATICO.</w:t>
            </w:r>
          </w:p>
        </w:tc>
      </w:tr>
      <w:tr w:rsidR="00E01FC2" w:rsidRPr="00E01FC2" w14:paraId="059AEFC9" w14:textId="77777777" w:rsidTr="00284D94">
        <w:tc>
          <w:tcPr>
            <w:tcW w:w="2215" w:type="dxa"/>
            <w:vMerge w:val="restart"/>
            <w:vAlign w:val="center"/>
          </w:tcPr>
          <w:p w14:paraId="4DEF6EC7" w14:textId="77777777" w:rsidR="00E01FC2" w:rsidRPr="00E01FC2" w:rsidRDefault="00E01FC2" w:rsidP="00E01FC2">
            <w:pPr>
              <w:ind w:left="-57"/>
              <w:jc w:val="center"/>
              <w:rPr>
                <w:rFonts w:ascii="Cambria" w:hAnsi="Cambria" w:cs="Arial"/>
                <w:b/>
              </w:rPr>
            </w:pPr>
            <w:r w:rsidRPr="00E01FC2">
              <w:rPr>
                <w:rFonts w:ascii="Cambria" w:hAnsi="Cambria" w:cs="Arial"/>
                <w:b/>
              </w:rPr>
              <w:t>Ciudadanía y Cívica</w:t>
            </w:r>
          </w:p>
        </w:tc>
        <w:tc>
          <w:tcPr>
            <w:tcW w:w="2208" w:type="dxa"/>
            <w:vMerge w:val="restart"/>
          </w:tcPr>
          <w:p w14:paraId="757995EA" w14:textId="77777777" w:rsidR="00E01FC2" w:rsidRPr="00E01FC2" w:rsidRDefault="00E01FC2" w:rsidP="00E01FC2">
            <w:pPr>
              <w:ind w:left="-57"/>
              <w:rPr>
                <w:rFonts w:ascii="Cambria" w:hAnsi="Cambria" w:cs="Arial"/>
                <w:b/>
              </w:rPr>
            </w:pPr>
          </w:p>
          <w:p w14:paraId="5479391A" w14:textId="77777777" w:rsidR="00E01FC2" w:rsidRPr="00E01FC2" w:rsidRDefault="00E01FC2" w:rsidP="00E01FC2">
            <w:pPr>
              <w:tabs>
                <w:tab w:val="left" w:pos="1890"/>
              </w:tabs>
              <w:rPr>
                <w:rFonts w:ascii="Cambria" w:hAnsi="Cambria" w:cs="Arial"/>
              </w:rPr>
            </w:pPr>
          </w:p>
          <w:p w14:paraId="49908777" w14:textId="77777777" w:rsidR="00E01FC2" w:rsidRPr="00E01FC2" w:rsidRDefault="00E01FC2" w:rsidP="00E01FC2">
            <w:pPr>
              <w:tabs>
                <w:tab w:val="left" w:pos="1890"/>
              </w:tabs>
              <w:rPr>
                <w:rFonts w:ascii="Cambria" w:hAnsi="Cambria" w:cs="Arial"/>
              </w:rPr>
            </w:pPr>
          </w:p>
          <w:p w14:paraId="48A9C515" w14:textId="77777777" w:rsidR="00E01FC2" w:rsidRPr="00E01FC2" w:rsidRDefault="00E01FC2" w:rsidP="00E01FC2">
            <w:pPr>
              <w:tabs>
                <w:tab w:val="left" w:pos="1890"/>
              </w:tabs>
              <w:rPr>
                <w:rFonts w:ascii="Cambria" w:hAnsi="Cambria" w:cs="Arial"/>
              </w:rPr>
            </w:pPr>
          </w:p>
          <w:p w14:paraId="33FAA333" w14:textId="77777777" w:rsidR="00E01FC2" w:rsidRPr="00E01FC2" w:rsidRDefault="00E01FC2" w:rsidP="00E01FC2">
            <w:pPr>
              <w:tabs>
                <w:tab w:val="left" w:pos="1890"/>
              </w:tabs>
              <w:rPr>
                <w:rFonts w:ascii="Cambria" w:hAnsi="Cambria" w:cs="Arial"/>
              </w:rPr>
            </w:pPr>
          </w:p>
          <w:p w14:paraId="3153BCEF" w14:textId="77777777" w:rsidR="00E01FC2" w:rsidRPr="00E01FC2" w:rsidRDefault="00E01FC2" w:rsidP="00E01FC2">
            <w:pPr>
              <w:tabs>
                <w:tab w:val="left" w:pos="1890"/>
              </w:tabs>
              <w:rPr>
                <w:rFonts w:ascii="Cambria" w:hAnsi="Cambria" w:cs="Arial"/>
              </w:rPr>
            </w:pPr>
          </w:p>
          <w:p w14:paraId="7483FBC1" w14:textId="77777777" w:rsidR="00E01FC2" w:rsidRPr="00E01FC2" w:rsidRDefault="00E01FC2" w:rsidP="00E01FC2">
            <w:pPr>
              <w:tabs>
                <w:tab w:val="left" w:pos="1890"/>
              </w:tabs>
              <w:rPr>
                <w:rFonts w:ascii="Cambria" w:hAnsi="Cambria" w:cs="Arial"/>
              </w:rPr>
            </w:pPr>
          </w:p>
          <w:p w14:paraId="065E20A4" w14:textId="77777777" w:rsidR="00E01FC2" w:rsidRPr="00E01FC2" w:rsidRDefault="00E01FC2" w:rsidP="00E01FC2">
            <w:pPr>
              <w:tabs>
                <w:tab w:val="left" w:pos="1890"/>
              </w:tabs>
              <w:rPr>
                <w:rFonts w:ascii="Cambria" w:hAnsi="Cambria" w:cs="Arial"/>
              </w:rPr>
            </w:pPr>
          </w:p>
          <w:p w14:paraId="6416DB10" w14:textId="77777777" w:rsidR="00E01FC2" w:rsidRPr="00E01FC2" w:rsidRDefault="00E01FC2" w:rsidP="00E01FC2">
            <w:pPr>
              <w:tabs>
                <w:tab w:val="left" w:pos="1890"/>
              </w:tabs>
              <w:rPr>
                <w:rFonts w:ascii="Cambria" w:hAnsi="Cambria" w:cs="Arial"/>
              </w:rPr>
            </w:pPr>
          </w:p>
          <w:p w14:paraId="5BDEEA73" w14:textId="77777777" w:rsidR="00E01FC2" w:rsidRPr="00E01FC2" w:rsidRDefault="00E01FC2" w:rsidP="00E01FC2">
            <w:pPr>
              <w:tabs>
                <w:tab w:val="left" w:pos="1890"/>
              </w:tabs>
              <w:rPr>
                <w:rFonts w:ascii="Cambria" w:hAnsi="Cambria" w:cs="Arial"/>
              </w:rPr>
            </w:pPr>
          </w:p>
          <w:p w14:paraId="11D51E5D" w14:textId="77777777" w:rsidR="00E01FC2" w:rsidRPr="00E01FC2" w:rsidRDefault="00E01FC2" w:rsidP="00E01FC2">
            <w:pPr>
              <w:tabs>
                <w:tab w:val="left" w:pos="1890"/>
              </w:tabs>
              <w:rPr>
                <w:rFonts w:ascii="Cambria" w:hAnsi="Cambria" w:cs="Arial"/>
                <w:b/>
              </w:rPr>
            </w:pPr>
            <w:r w:rsidRPr="00E01FC2">
              <w:rPr>
                <w:rFonts w:ascii="Cambria" w:hAnsi="Cambria" w:cs="Arial"/>
              </w:rPr>
              <w:t xml:space="preserve">Convive y participa democráticamente </w:t>
            </w:r>
          </w:p>
        </w:tc>
        <w:tc>
          <w:tcPr>
            <w:tcW w:w="3119" w:type="dxa"/>
          </w:tcPr>
          <w:p w14:paraId="37FA8E6F" w14:textId="77777777" w:rsidR="00E01FC2" w:rsidRPr="00E01FC2" w:rsidRDefault="00E01FC2" w:rsidP="00E01FC2">
            <w:pPr>
              <w:ind w:left="-57"/>
              <w:rPr>
                <w:rFonts w:ascii="Cambria" w:hAnsi="Cambria" w:cs="Arial"/>
              </w:rPr>
            </w:pPr>
          </w:p>
          <w:p w14:paraId="2236F817" w14:textId="77777777" w:rsidR="00E01FC2" w:rsidRPr="00E01FC2" w:rsidRDefault="00E01FC2" w:rsidP="00E01FC2">
            <w:pPr>
              <w:ind w:left="-57"/>
              <w:rPr>
                <w:rFonts w:ascii="Cambria" w:hAnsi="Cambria" w:cs="Arial"/>
              </w:rPr>
            </w:pPr>
          </w:p>
          <w:p w14:paraId="31D853F0" w14:textId="77777777" w:rsidR="00E01FC2" w:rsidRPr="00E01FC2" w:rsidRDefault="00E01FC2" w:rsidP="00E01FC2">
            <w:pPr>
              <w:ind w:left="-57"/>
              <w:rPr>
                <w:rFonts w:ascii="Cambria" w:hAnsi="Cambria" w:cs="Arial"/>
              </w:rPr>
            </w:pPr>
            <w:r w:rsidRPr="00E01FC2">
              <w:rPr>
                <w:rFonts w:ascii="Cambria" w:hAnsi="Cambria" w:cs="Arial"/>
              </w:rPr>
              <w:t>Interactúa con todas las personas</w:t>
            </w:r>
          </w:p>
        </w:tc>
        <w:tc>
          <w:tcPr>
            <w:tcW w:w="3854" w:type="dxa"/>
          </w:tcPr>
          <w:p w14:paraId="5318DFE6" w14:textId="77777777" w:rsidR="00E01FC2" w:rsidRPr="00E01FC2" w:rsidRDefault="00E01FC2" w:rsidP="00DF4A8D">
            <w:pPr>
              <w:pStyle w:val="Default"/>
              <w:numPr>
                <w:ilvl w:val="0"/>
                <w:numId w:val="11"/>
              </w:numPr>
              <w:ind w:left="175" w:hanging="175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01FC2">
              <w:rPr>
                <w:rFonts w:ascii="Cambria" w:hAnsi="Cambria" w:cs="Arial"/>
                <w:sz w:val="22"/>
                <w:szCs w:val="22"/>
              </w:rPr>
              <w:t xml:space="preserve">Justifica la necesidad de rechazar conductas de violencia, marginación y explotación que afectan a determinados grupos vulnerables y personas de distinta cultura en nuestro país. </w:t>
            </w:r>
          </w:p>
          <w:p w14:paraId="7C525FDB" w14:textId="77777777" w:rsidR="00E01FC2" w:rsidRPr="00E01FC2" w:rsidRDefault="00E01FC2" w:rsidP="00E01FC2">
            <w:pPr>
              <w:pStyle w:val="Prrafodelista"/>
              <w:ind w:left="1092"/>
              <w:jc w:val="both"/>
              <w:rPr>
                <w:rFonts w:ascii="Cambria" w:hAnsi="Cambria" w:cs="Arial"/>
              </w:rPr>
            </w:pPr>
          </w:p>
        </w:tc>
        <w:tc>
          <w:tcPr>
            <w:tcW w:w="3056" w:type="dxa"/>
            <w:vMerge w:val="restart"/>
            <w:vAlign w:val="center"/>
          </w:tcPr>
          <w:p w14:paraId="2A58E6ED" w14:textId="77777777" w:rsidR="00E01FC2" w:rsidRDefault="00E01FC2" w:rsidP="00E01FC2">
            <w:pPr>
              <w:jc w:val="both"/>
              <w:rPr>
                <w:rFonts w:ascii="Cambria" w:hAnsi="Cambria" w:cs="Times New Roman"/>
                <w:b/>
              </w:rPr>
            </w:pPr>
          </w:p>
          <w:p w14:paraId="23791B64" w14:textId="7A2BAC3E" w:rsidR="00E01FC2" w:rsidRDefault="00E01FC2" w:rsidP="00E01FC2">
            <w:pPr>
              <w:jc w:val="bot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El Estado peruano, la cultura de legalidad y la búsqueda de consensos </w:t>
            </w:r>
          </w:p>
          <w:p w14:paraId="2D8282A4" w14:textId="77777777" w:rsidR="00E01FC2" w:rsidRPr="00E01FC2" w:rsidRDefault="00E01FC2" w:rsidP="00E01FC2">
            <w:pPr>
              <w:jc w:val="both"/>
              <w:rPr>
                <w:rFonts w:ascii="Cambria" w:hAnsi="Cambria" w:cs="Times New Roman"/>
                <w:b/>
              </w:rPr>
            </w:pPr>
          </w:p>
          <w:p w14:paraId="44A6BA8F" w14:textId="64A63FA5" w:rsidR="007A6364" w:rsidRDefault="007A6364" w:rsidP="00DF4A8D">
            <w:pPr>
              <w:pStyle w:val="Prrafodelista"/>
              <w:numPr>
                <w:ilvl w:val="0"/>
                <w:numId w:val="9"/>
              </w:numPr>
              <w:ind w:left="252" w:hanging="218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Estado moderno y gobierno</w:t>
            </w:r>
          </w:p>
          <w:p w14:paraId="58E4968C" w14:textId="03B0B4CD" w:rsidR="007A6364" w:rsidRDefault="007A6364" w:rsidP="00DF4A8D">
            <w:pPr>
              <w:pStyle w:val="Prrafodelista"/>
              <w:numPr>
                <w:ilvl w:val="0"/>
                <w:numId w:val="9"/>
              </w:numPr>
              <w:ind w:left="252" w:hanging="218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El Estado de derecho. La cultura de la legalidad.</w:t>
            </w:r>
          </w:p>
          <w:p w14:paraId="28F3ECA1" w14:textId="77777777" w:rsidR="007A6364" w:rsidRDefault="007A6364" w:rsidP="00DF4A8D">
            <w:pPr>
              <w:pStyle w:val="Prrafodelista"/>
              <w:numPr>
                <w:ilvl w:val="0"/>
                <w:numId w:val="9"/>
              </w:numPr>
              <w:ind w:left="252" w:hanging="218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Corrupción.</w:t>
            </w:r>
          </w:p>
          <w:p w14:paraId="2D14CC94" w14:textId="0FB26022" w:rsidR="007A6364" w:rsidRDefault="007A6364" w:rsidP="00DF4A8D">
            <w:pPr>
              <w:pStyle w:val="Prrafodelista"/>
              <w:numPr>
                <w:ilvl w:val="0"/>
                <w:numId w:val="9"/>
              </w:numPr>
              <w:ind w:left="252" w:hanging="218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Organización del Estado peruano. Poderes del Estado. </w:t>
            </w:r>
          </w:p>
          <w:p w14:paraId="02DAA759" w14:textId="491EB5B8" w:rsidR="00E01FC2" w:rsidRDefault="00E01FC2" w:rsidP="00DF4A8D">
            <w:pPr>
              <w:pStyle w:val="Prrafodelista"/>
              <w:numPr>
                <w:ilvl w:val="0"/>
                <w:numId w:val="9"/>
              </w:numPr>
              <w:ind w:left="252" w:hanging="218"/>
              <w:jc w:val="both"/>
              <w:rPr>
                <w:rFonts w:ascii="Cambria" w:hAnsi="Cambria" w:cs="Times New Roman"/>
              </w:rPr>
            </w:pPr>
            <w:r w:rsidRPr="00E01FC2">
              <w:rPr>
                <w:rFonts w:ascii="Cambria" w:hAnsi="Cambria" w:cs="Times New Roman"/>
              </w:rPr>
              <w:t>Principios que sustentan la participación ciudadana</w:t>
            </w:r>
          </w:p>
          <w:p w14:paraId="3A2E249E" w14:textId="50D64589" w:rsidR="007A6364" w:rsidRDefault="007A6364" w:rsidP="007A6364">
            <w:pPr>
              <w:jc w:val="both"/>
              <w:rPr>
                <w:rFonts w:ascii="Cambria" w:hAnsi="Cambria" w:cs="Times New Roman"/>
              </w:rPr>
            </w:pPr>
          </w:p>
          <w:p w14:paraId="47368245" w14:textId="11306151" w:rsidR="007A6364" w:rsidRDefault="007A6364" w:rsidP="007A6364">
            <w:pPr>
              <w:jc w:val="both"/>
              <w:rPr>
                <w:rFonts w:ascii="Cambria" w:hAnsi="Cambria" w:cs="Times New Roman"/>
              </w:rPr>
            </w:pPr>
          </w:p>
          <w:p w14:paraId="08122883" w14:textId="3BA8D307" w:rsidR="007A6364" w:rsidRDefault="007A6364" w:rsidP="007A6364">
            <w:pPr>
              <w:jc w:val="both"/>
              <w:rPr>
                <w:rFonts w:ascii="Cambria" w:hAnsi="Cambria" w:cs="Times New Roman"/>
              </w:rPr>
            </w:pPr>
          </w:p>
          <w:p w14:paraId="56B4782D" w14:textId="64733EDF" w:rsidR="007A6364" w:rsidRDefault="007A6364" w:rsidP="007A6364">
            <w:pPr>
              <w:jc w:val="both"/>
              <w:rPr>
                <w:rFonts w:ascii="Cambria" w:hAnsi="Cambria" w:cs="Times New Roman"/>
              </w:rPr>
            </w:pPr>
          </w:p>
          <w:p w14:paraId="343FD9C3" w14:textId="1091E522" w:rsidR="007A6364" w:rsidRDefault="007A6364" w:rsidP="007A6364">
            <w:pPr>
              <w:jc w:val="both"/>
              <w:rPr>
                <w:rFonts w:ascii="Cambria" w:hAnsi="Cambria" w:cs="Times New Roman"/>
              </w:rPr>
            </w:pPr>
          </w:p>
          <w:p w14:paraId="48101448" w14:textId="2BE6DA36" w:rsidR="007A6364" w:rsidRDefault="007A6364" w:rsidP="007A6364">
            <w:pPr>
              <w:jc w:val="both"/>
              <w:rPr>
                <w:rFonts w:ascii="Cambria" w:hAnsi="Cambria" w:cs="Times New Roman"/>
              </w:rPr>
            </w:pPr>
          </w:p>
          <w:p w14:paraId="524E0B1B" w14:textId="170CDB36" w:rsidR="007A6364" w:rsidRDefault="007A6364" w:rsidP="007A6364">
            <w:pPr>
              <w:jc w:val="both"/>
              <w:rPr>
                <w:rFonts w:ascii="Cambria" w:hAnsi="Cambria" w:cs="Times New Roman"/>
              </w:rPr>
            </w:pPr>
          </w:p>
          <w:p w14:paraId="63425645" w14:textId="77777777" w:rsidR="007A6364" w:rsidRPr="007A6364" w:rsidRDefault="007A6364" w:rsidP="007A6364">
            <w:pPr>
              <w:jc w:val="both"/>
              <w:rPr>
                <w:rFonts w:ascii="Cambria" w:hAnsi="Cambria" w:cs="Times New Roman"/>
              </w:rPr>
            </w:pPr>
          </w:p>
          <w:p w14:paraId="1952A5AD" w14:textId="77777777" w:rsidR="00E01FC2" w:rsidRPr="00E01FC2" w:rsidRDefault="00E01FC2" w:rsidP="00DF4A8D">
            <w:pPr>
              <w:pStyle w:val="Prrafodelista"/>
              <w:numPr>
                <w:ilvl w:val="0"/>
                <w:numId w:val="9"/>
              </w:numPr>
              <w:ind w:left="252" w:hanging="218"/>
              <w:jc w:val="both"/>
              <w:rPr>
                <w:rFonts w:ascii="Cambria" w:hAnsi="Cambria" w:cs="Times New Roman"/>
              </w:rPr>
            </w:pPr>
            <w:r w:rsidRPr="00E01FC2">
              <w:rPr>
                <w:rFonts w:ascii="Cambria" w:hAnsi="Cambria" w:cs="Times New Roman"/>
              </w:rPr>
              <w:t xml:space="preserve">Mecanismos de participación ciudadana </w:t>
            </w:r>
          </w:p>
          <w:p w14:paraId="15E4AAFC" w14:textId="77777777" w:rsidR="00E01FC2" w:rsidRPr="00E01FC2" w:rsidRDefault="00E01FC2" w:rsidP="00DF4A8D">
            <w:pPr>
              <w:pStyle w:val="Prrafodelista"/>
              <w:numPr>
                <w:ilvl w:val="0"/>
                <w:numId w:val="9"/>
              </w:numPr>
              <w:ind w:left="252" w:hanging="218"/>
              <w:jc w:val="both"/>
              <w:rPr>
                <w:rFonts w:ascii="Cambria" w:hAnsi="Cambria" w:cs="Times New Roman"/>
              </w:rPr>
            </w:pPr>
            <w:r w:rsidRPr="00E01FC2">
              <w:rPr>
                <w:rFonts w:ascii="Cambria" w:hAnsi="Cambria" w:cs="Times New Roman"/>
              </w:rPr>
              <w:t>Seguridad ciudadana y Defensa Civil.</w:t>
            </w:r>
          </w:p>
          <w:p w14:paraId="73CC746A" w14:textId="77777777" w:rsidR="00E01FC2" w:rsidRPr="00E01FC2" w:rsidRDefault="00E01FC2" w:rsidP="00E01FC2">
            <w:pPr>
              <w:pStyle w:val="Prrafodelista"/>
              <w:ind w:left="257"/>
              <w:jc w:val="both"/>
              <w:rPr>
                <w:rFonts w:ascii="Cambria" w:hAnsi="Cambria" w:cs="Arial"/>
              </w:rPr>
            </w:pPr>
          </w:p>
        </w:tc>
      </w:tr>
      <w:tr w:rsidR="00E01FC2" w:rsidRPr="00E01FC2" w14:paraId="30AC36D3" w14:textId="77777777" w:rsidTr="00E01FC2">
        <w:tc>
          <w:tcPr>
            <w:tcW w:w="2215" w:type="dxa"/>
            <w:vMerge/>
          </w:tcPr>
          <w:p w14:paraId="23EDAD71" w14:textId="77777777" w:rsidR="00E01FC2" w:rsidRPr="00E01FC2" w:rsidRDefault="00E01FC2" w:rsidP="00E01FC2">
            <w:pPr>
              <w:ind w:left="-57"/>
              <w:rPr>
                <w:rFonts w:ascii="Cambria" w:hAnsi="Cambria" w:cs="Arial"/>
              </w:rPr>
            </w:pPr>
          </w:p>
        </w:tc>
        <w:tc>
          <w:tcPr>
            <w:tcW w:w="2208" w:type="dxa"/>
            <w:vMerge/>
          </w:tcPr>
          <w:p w14:paraId="70237D19" w14:textId="77777777" w:rsidR="00E01FC2" w:rsidRPr="00E01FC2" w:rsidRDefault="00E01FC2" w:rsidP="00E01FC2">
            <w:pPr>
              <w:tabs>
                <w:tab w:val="left" w:pos="1890"/>
              </w:tabs>
              <w:rPr>
                <w:rFonts w:ascii="Cambria" w:hAnsi="Cambria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1C831900" w14:textId="77777777" w:rsidR="00E01FC2" w:rsidRPr="00E01FC2" w:rsidRDefault="00E01FC2" w:rsidP="00E01FC2">
            <w:pPr>
              <w:rPr>
                <w:rFonts w:ascii="Cambria" w:hAnsi="Cambria" w:cs="Arial"/>
              </w:rPr>
            </w:pPr>
          </w:p>
          <w:p w14:paraId="6C62E4A5" w14:textId="77777777" w:rsidR="00E01FC2" w:rsidRPr="00E01FC2" w:rsidRDefault="00E01FC2" w:rsidP="00E01FC2">
            <w:pPr>
              <w:rPr>
                <w:rFonts w:ascii="Cambria" w:hAnsi="Cambria" w:cs="Arial"/>
              </w:rPr>
            </w:pPr>
            <w:r w:rsidRPr="00E01FC2">
              <w:rPr>
                <w:rFonts w:ascii="Cambria" w:hAnsi="Cambria" w:cs="Arial"/>
              </w:rPr>
              <w:t>Construye normas y asume acuerdos y leyes</w:t>
            </w:r>
          </w:p>
        </w:tc>
        <w:tc>
          <w:tcPr>
            <w:tcW w:w="3854" w:type="dxa"/>
          </w:tcPr>
          <w:p w14:paraId="28EA915E" w14:textId="77777777" w:rsidR="00E01FC2" w:rsidRPr="00E01FC2" w:rsidRDefault="00E01FC2" w:rsidP="00DF4A8D">
            <w:pPr>
              <w:pStyle w:val="Default"/>
              <w:numPr>
                <w:ilvl w:val="0"/>
                <w:numId w:val="12"/>
              </w:numPr>
              <w:ind w:left="35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01FC2">
              <w:rPr>
                <w:rFonts w:ascii="Cambria" w:hAnsi="Cambria" w:cs="Arial"/>
                <w:sz w:val="22"/>
                <w:szCs w:val="22"/>
              </w:rPr>
              <w:t xml:space="preserve">Evalúa y propone acuerdos y normas para una convivencia armónica en su región, en base a los principios democráticos y los derechos humanos. </w:t>
            </w:r>
          </w:p>
          <w:p w14:paraId="49D78DB4" w14:textId="77777777" w:rsidR="00E01FC2" w:rsidRPr="00E01FC2" w:rsidRDefault="00E01FC2" w:rsidP="00E01FC2">
            <w:pPr>
              <w:pStyle w:val="Default"/>
              <w:ind w:left="425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056" w:type="dxa"/>
            <w:vMerge/>
          </w:tcPr>
          <w:p w14:paraId="6D6401F6" w14:textId="77777777" w:rsidR="00E01FC2" w:rsidRPr="00E01FC2" w:rsidRDefault="00E01FC2" w:rsidP="00E01FC2">
            <w:pPr>
              <w:ind w:left="-57"/>
              <w:rPr>
                <w:rFonts w:ascii="Cambria" w:hAnsi="Cambria" w:cs="Arial"/>
              </w:rPr>
            </w:pPr>
          </w:p>
        </w:tc>
      </w:tr>
      <w:tr w:rsidR="00E01FC2" w:rsidRPr="00E01FC2" w14:paraId="40329424" w14:textId="77777777" w:rsidTr="00E01FC2">
        <w:tc>
          <w:tcPr>
            <w:tcW w:w="2215" w:type="dxa"/>
            <w:vMerge/>
          </w:tcPr>
          <w:p w14:paraId="59C00B40" w14:textId="77777777" w:rsidR="00E01FC2" w:rsidRPr="00E01FC2" w:rsidRDefault="00E01FC2" w:rsidP="00E01FC2">
            <w:pPr>
              <w:ind w:left="-57"/>
              <w:rPr>
                <w:rFonts w:ascii="Cambria" w:hAnsi="Cambria" w:cs="Arial"/>
              </w:rPr>
            </w:pPr>
          </w:p>
        </w:tc>
        <w:tc>
          <w:tcPr>
            <w:tcW w:w="2208" w:type="dxa"/>
            <w:vMerge/>
          </w:tcPr>
          <w:p w14:paraId="377C84D8" w14:textId="77777777" w:rsidR="00E01FC2" w:rsidRPr="00E01FC2" w:rsidRDefault="00E01FC2" w:rsidP="00E01FC2">
            <w:pPr>
              <w:ind w:left="-57"/>
              <w:rPr>
                <w:rFonts w:ascii="Cambria" w:hAnsi="Cambria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3F013034" w14:textId="77777777" w:rsidR="00E01FC2" w:rsidRPr="00E01FC2" w:rsidRDefault="00E01FC2" w:rsidP="00E01FC2">
            <w:pPr>
              <w:rPr>
                <w:rFonts w:ascii="Cambria" w:hAnsi="Cambria" w:cs="Arial"/>
              </w:rPr>
            </w:pPr>
          </w:p>
          <w:p w14:paraId="2BA31DA6" w14:textId="77777777" w:rsidR="00E01FC2" w:rsidRPr="00E01FC2" w:rsidRDefault="00E01FC2" w:rsidP="00E01FC2">
            <w:pPr>
              <w:rPr>
                <w:rFonts w:ascii="Cambria" w:hAnsi="Cambria" w:cs="Arial"/>
              </w:rPr>
            </w:pPr>
            <w:r w:rsidRPr="00E01FC2">
              <w:rPr>
                <w:rFonts w:ascii="Cambria" w:hAnsi="Cambria" w:cs="Arial"/>
              </w:rPr>
              <w:t>Maneja conflictos de manera constructiva</w:t>
            </w:r>
          </w:p>
        </w:tc>
        <w:tc>
          <w:tcPr>
            <w:tcW w:w="3854" w:type="dxa"/>
          </w:tcPr>
          <w:p w14:paraId="2BB52C38" w14:textId="77777777" w:rsidR="00E01FC2" w:rsidRPr="00E01FC2" w:rsidRDefault="00E01FC2" w:rsidP="00E01FC2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606E1BAF" w14:textId="77777777" w:rsidR="00E01FC2" w:rsidRPr="00E01FC2" w:rsidRDefault="00E01FC2" w:rsidP="00DF4A8D">
            <w:pPr>
              <w:pStyle w:val="Default"/>
              <w:numPr>
                <w:ilvl w:val="0"/>
                <w:numId w:val="11"/>
              </w:numPr>
              <w:ind w:left="175" w:hanging="175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01FC2">
              <w:rPr>
                <w:rFonts w:ascii="Cambria" w:hAnsi="Cambria" w:cs="Arial"/>
                <w:sz w:val="22"/>
                <w:szCs w:val="22"/>
              </w:rPr>
              <w:t xml:space="preserve">Justifica la necesidad de rechazar conductas de violencia, marginación y explotación que afectan a determinados grupos vulnerables y personas de distinta cultura en nuestro país. </w:t>
            </w:r>
          </w:p>
          <w:p w14:paraId="7B290361" w14:textId="77777777" w:rsidR="00E01FC2" w:rsidRPr="00E01FC2" w:rsidRDefault="00E01FC2" w:rsidP="00E01FC2">
            <w:pPr>
              <w:ind w:left="-57"/>
              <w:jc w:val="both"/>
              <w:rPr>
                <w:rFonts w:ascii="Cambria" w:hAnsi="Cambria" w:cs="Arial"/>
              </w:rPr>
            </w:pPr>
          </w:p>
        </w:tc>
        <w:tc>
          <w:tcPr>
            <w:tcW w:w="3056" w:type="dxa"/>
            <w:vMerge/>
          </w:tcPr>
          <w:p w14:paraId="6F739546" w14:textId="77777777" w:rsidR="00E01FC2" w:rsidRPr="00E01FC2" w:rsidRDefault="00E01FC2" w:rsidP="00E01FC2">
            <w:pPr>
              <w:ind w:left="-57"/>
              <w:rPr>
                <w:rFonts w:ascii="Cambria" w:hAnsi="Cambria" w:cs="Arial"/>
              </w:rPr>
            </w:pPr>
          </w:p>
        </w:tc>
      </w:tr>
      <w:tr w:rsidR="00E01FC2" w:rsidRPr="00E01FC2" w14:paraId="1377F3C2" w14:textId="77777777" w:rsidTr="00E01FC2">
        <w:trPr>
          <w:trHeight w:val="432"/>
        </w:trPr>
        <w:tc>
          <w:tcPr>
            <w:tcW w:w="2215" w:type="dxa"/>
            <w:vMerge/>
          </w:tcPr>
          <w:p w14:paraId="6F6A10B4" w14:textId="77777777" w:rsidR="00E01FC2" w:rsidRPr="00E01FC2" w:rsidRDefault="00E01FC2" w:rsidP="00E01FC2">
            <w:pPr>
              <w:ind w:left="-57"/>
              <w:rPr>
                <w:rFonts w:ascii="Cambria" w:hAnsi="Cambria" w:cs="Arial"/>
              </w:rPr>
            </w:pPr>
          </w:p>
        </w:tc>
        <w:tc>
          <w:tcPr>
            <w:tcW w:w="2208" w:type="dxa"/>
            <w:vMerge/>
          </w:tcPr>
          <w:p w14:paraId="530FAB3F" w14:textId="77777777" w:rsidR="00E01FC2" w:rsidRPr="00E01FC2" w:rsidRDefault="00E01FC2" w:rsidP="00E01FC2">
            <w:pPr>
              <w:ind w:left="-57"/>
              <w:rPr>
                <w:rFonts w:ascii="Cambria" w:hAnsi="Cambria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1B29726C" w14:textId="77777777" w:rsidR="00E01FC2" w:rsidRPr="00E01FC2" w:rsidRDefault="00E01FC2" w:rsidP="00E01FC2">
            <w:pPr>
              <w:rPr>
                <w:rFonts w:ascii="Cambria" w:hAnsi="Cambria" w:cs="Arial"/>
              </w:rPr>
            </w:pPr>
            <w:r w:rsidRPr="00E01FC2">
              <w:rPr>
                <w:rFonts w:ascii="Cambria" w:hAnsi="Cambria" w:cs="Arial"/>
              </w:rPr>
              <w:t>Delibera sobre asuntos públicos</w:t>
            </w:r>
          </w:p>
        </w:tc>
        <w:tc>
          <w:tcPr>
            <w:tcW w:w="3854" w:type="dxa"/>
          </w:tcPr>
          <w:p w14:paraId="2017473E" w14:textId="565A97A1" w:rsidR="00E01FC2" w:rsidRPr="00E01FC2" w:rsidRDefault="00E01FC2" w:rsidP="00E01FC2">
            <w:pPr>
              <w:pStyle w:val="Prrafodelista"/>
              <w:ind w:left="148"/>
              <w:jc w:val="both"/>
              <w:rPr>
                <w:rFonts w:ascii="Cambria" w:hAnsi="Cambria" w:cs="Arial"/>
              </w:rPr>
            </w:pPr>
            <w:r w:rsidRPr="00E01FC2">
              <w:rPr>
                <w:rFonts w:ascii="Cambria" w:hAnsi="Cambria" w:cs="Arial"/>
              </w:rPr>
              <w:t>Delibera sobre asuntos públicos sustentando su posición a partir de la contraposición de los puntos de vista distintos y del análisis de la postura y los posibles intereses, aportando ello a la construcción de consensos</w:t>
            </w:r>
          </w:p>
        </w:tc>
        <w:tc>
          <w:tcPr>
            <w:tcW w:w="3056" w:type="dxa"/>
            <w:vMerge/>
          </w:tcPr>
          <w:p w14:paraId="3814DD3B" w14:textId="77777777" w:rsidR="00E01FC2" w:rsidRPr="00E01FC2" w:rsidRDefault="00E01FC2" w:rsidP="00E01FC2">
            <w:pPr>
              <w:ind w:left="-57"/>
              <w:rPr>
                <w:rFonts w:ascii="Cambria" w:hAnsi="Cambria" w:cs="Arial"/>
              </w:rPr>
            </w:pPr>
          </w:p>
        </w:tc>
      </w:tr>
      <w:tr w:rsidR="00E01FC2" w:rsidRPr="00E01FC2" w14:paraId="5CF13993" w14:textId="77777777" w:rsidTr="00E01FC2">
        <w:trPr>
          <w:trHeight w:val="432"/>
        </w:trPr>
        <w:tc>
          <w:tcPr>
            <w:tcW w:w="2215" w:type="dxa"/>
            <w:vMerge/>
          </w:tcPr>
          <w:p w14:paraId="7BCF0C59" w14:textId="77777777" w:rsidR="00E01FC2" w:rsidRPr="00E01FC2" w:rsidRDefault="00E01FC2" w:rsidP="00E01FC2">
            <w:pPr>
              <w:ind w:left="-57"/>
              <w:rPr>
                <w:rFonts w:ascii="Cambria" w:hAnsi="Cambria" w:cs="Arial"/>
              </w:rPr>
            </w:pPr>
          </w:p>
        </w:tc>
        <w:tc>
          <w:tcPr>
            <w:tcW w:w="2208" w:type="dxa"/>
            <w:vMerge/>
          </w:tcPr>
          <w:p w14:paraId="5119BF59" w14:textId="77777777" w:rsidR="00E01FC2" w:rsidRPr="00E01FC2" w:rsidRDefault="00E01FC2" w:rsidP="00E01FC2">
            <w:pPr>
              <w:ind w:left="-57"/>
              <w:rPr>
                <w:rFonts w:ascii="Cambria" w:hAnsi="Cambria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63CE8D7A" w14:textId="77777777" w:rsidR="00E01FC2" w:rsidRPr="00E01FC2" w:rsidRDefault="00E01FC2" w:rsidP="00E01FC2">
            <w:pPr>
              <w:rPr>
                <w:rFonts w:ascii="Cambria" w:hAnsi="Cambria" w:cs="Arial"/>
              </w:rPr>
            </w:pPr>
            <w:r w:rsidRPr="00E01FC2">
              <w:rPr>
                <w:rFonts w:ascii="Cambria" w:hAnsi="Cambria" w:cs="Arial"/>
              </w:rPr>
              <w:t>Participa en acciones que promuevan el bienestar común</w:t>
            </w:r>
          </w:p>
        </w:tc>
        <w:tc>
          <w:tcPr>
            <w:tcW w:w="3854" w:type="dxa"/>
          </w:tcPr>
          <w:p w14:paraId="06165A7D" w14:textId="77777777" w:rsidR="00E01FC2" w:rsidRPr="00E01FC2" w:rsidRDefault="00E01FC2" w:rsidP="00DF4A8D">
            <w:pPr>
              <w:pStyle w:val="Default"/>
              <w:numPr>
                <w:ilvl w:val="0"/>
                <w:numId w:val="10"/>
              </w:numPr>
              <w:ind w:left="35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01FC2">
              <w:rPr>
                <w:rFonts w:ascii="Cambria" w:hAnsi="Cambria" w:cs="Arial"/>
                <w:sz w:val="22"/>
                <w:szCs w:val="22"/>
              </w:rPr>
              <w:t xml:space="preserve">Expresa su decisión de ser una persona que no lastime a los otros, se involucra en acciones para la búsqueda del bien común y rija su vida con una perspectiva ética. </w:t>
            </w:r>
          </w:p>
          <w:p w14:paraId="229A26BC" w14:textId="77777777" w:rsidR="00E01FC2" w:rsidRPr="00E01FC2" w:rsidRDefault="00E01FC2" w:rsidP="00E01FC2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056" w:type="dxa"/>
            <w:vMerge/>
          </w:tcPr>
          <w:p w14:paraId="0ECCAC0D" w14:textId="77777777" w:rsidR="00E01FC2" w:rsidRPr="00E01FC2" w:rsidRDefault="00E01FC2" w:rsidP="00E01FC2">
            <w:pPr>
              <w:ind w:left="-57"/>
              <w:rPr>
                <w:rFonts w:ascii="Cambria" w:hAnsi="Cambria" w:cs="Arial"/>
              </w:rPr>
            </w:pPr>
          </w:p>
        </w:tc>
      </w:tr>
    </w:tbl>
    <w:p w14:paraId="13E7F0A5" w14:textId="44079BD8" w:rsidR="008545DB" w:rsidRDefault="008545DB" w:rsidP="00B51EE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FE9CFCA" w14:textId="77777777" w:rsidR="008545DB" w:rsidRDefault="008545DB" w:rsidP="008545DB">
      <w:pPr>
        <w:spacing w:after="0" w:line="240" w:lineRule="auto"/>
        <w:rPr>
          <w:rFonts w:ascii="Cambria" w:hAnsi="Cambria"/>
          <w:sz w:val="18"/>
          <w:szCs w:val="18"/>
        </w:rPr>
      </w:pPr>
    </w:p>
    <w:p w14:paraId="07D549D5" w14:textId="77777777" w:rsidR="008545DB" w:rsidRPr="00AC09D1" w:rsidRDefault="008545DB" w:rsidP="008545DB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2202"/>
      </w:tblGrid>
      <w:tr w:rsidR="008545DB" w:rsidRPr="008545DB" w14:paraId="30BEDCE0" w14:textId="77777777" w:rsidTr="00F75E32">
        <w:tc>
          <w:tcPr>
            <w:tcW w:w="14452" w:type="dxa"/>
            <w:gridSpan w:val="2"/>
            <w:shd w:val="clear" w:color="auto" w:fill="A8D08D" w:themeFill="accent6" w:themeFillTint="99"/>
          </w:tcPr>
          <w:p w14:paraId="1C7E34DE" w14:textId="77777777" w:rsidR="008545DB" w:rsidRPr="008545DB" w:rsidRDefault="008545DB" w:rsidP="00F75E32">
            <w:pPr>
              <w:ind w:left="-57"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>VIII. SECUENCIA DE SESIONES DE APRENDIZAJE.</w:t>
            </w:r>
          </w:p>
        </w:tc>
      </w:tr>
      <w:tr w:rsidR="007A6364" w:rsidRPr="008545DB" w14:paraId="4ED0BE91" w14:textId="77777777" w:rsidTr="00F75E32">
        <w:tc>
          <w:tcPr>
            <w:tcW w:w="2250" w:type="dxa"/>
            <w:shd w:val="clear" w:color="auto" w:fill="FFFFFF" w:themeFill="background1"/>
            <w:vAlign w:val="center"/>
          </w:tcPr>
          <w:p w14:paraId="75D2C569" w14:textId="025B7B69" w:rsidR="007A6364" w:rsidRPr="008545DB" w:rsidRDefault="007A6364" w:rsidP="007A6364">
            <w:pPr>
              <w:ind w:left="-509"/>
              <w:jc w:val="center"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SESION </w:t>
            </w:r>
            <w:proofErr w:type="spellStart"/>
            <w:r w:rsidRPr="008545DB">
              <w:rPr>
                <w:rFonts w:ascii="Cambria" w:hAnsi="Cambria"/>
              </w:rPr>
              <w:t>N°</w:t>
            </w:r>
            <w:proofErr w:type="spellEnd"/>
            <w:r w:rsidRPr="008545DB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1</w:t>
            </w:r>
          </w:p>
        </w:tc>
        <w:tc>
          <w:tcPr>
            <w:tcW w:w="12202" w:type="dxa"/>
            <w:shd w:val="clear" w:color="auto" w:fill="FFFFFF" w:themeFill="background1"/>
          </w:tcPr>
          <w:p w14:paraId="31EC3C44" w14:textId="2EAA4BBA" w:rsidR="007A6364" w:rsidRPr="008545DB" w:rsidRDefault="007A6364" w:rsidP="007A6364">
            <w:pPr>
              <w:jc w:val="both"/>
              <w:rPr>
                <w:rFonts w:ascii="Cambria" w:hAnsi="Cambria"/>
              </w:rPr>
            </w:pPr>
            <w:r w:rsidRPr="00AD33BA">
              <w:rPr>
                <w:rFonts w:ascii="Cambria" w:hAnsi="Cambria" w:cs="Times New Roman"/>
              </w:rPr>
              <w:t>Estado moderno y gobierno</w:t>
            </w:r>
          </w:p>
        </w:tc>
      </w:tr>
      <w:tr w:rsidR="007A6364" w:rsidRPr="008545DB" w14:paraId="410AC36E" w14:textId="77777777" w:rsidTr="00F75E32">
        <w:tc>
          <w:tcPr>
            <w:tcW w:w="2250" w:type="dxa"/>
            <w:shd w:val="clear" w:color="auto" w:fill="FFFFFF" w:themeFill="background1"/>
            <w:vAlign w:val="center"/>
          </w:tcPr>
          <w:p w14:paraId="392B8D8E" w14:textId="72612680" w:rsidR="007A6364" w:rsidRPr="008545DB" w:rsidRDefault="007A6364" w:rsidP="007A6364">
            <w:pPr>
              <w:ind w:left="-509"/>
              <w:jc w:val="center"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SESION </w:t>
            </w:r>
            <w:proofErr w:type="spellStart"/>
            <w:r w:rsidRPr="008545DB">
              <w:rPr>
                <w:rFonts w:ascii="Cambria" w:hAnsi="Cambria"/>
              </w:rPr>
              <w:t>N°</w:t>
            </w:r>
            <w:proofErr w:type="spellEnd"/>
            <w:r w:rsidRPr="008545DB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12202" w:type="dxa"/>
            <w:shd w:val="clear" w:color="auto" w:fill="FFFFFF" w:themeFill="background1"/>
          </w:tcPr>
          <w:p w14:paraId="56E241FF" w14:textId="5627F410" w:rsidR="007A6364" w:rsidRPr="008545DB" w:rsidRDefault="007A6364" w:rsidP="007A6364">
            <w:pPr>
              <w:jc w:val="both"/>
              <w:rPr>
                <w:rFonts w:ascii="Cambria" w:hAnsi="Cambria"/>
              </w:rPr>
            </w:pPr>
            <w:r w:rsidRPr="00AD33BA">
              <w:rPr>
                <w:rFonts w:ascii="Cambria" w:hAnsi="Cambria" w:cs="Times New Roman"/>
              </w:rPr>
              <w:t>El Estado de derecho. La cultura de la legalidad.</w:t>
            </w:r>
          </w:p>
        </w:tc>
      </w:tr>
      <w:tr w:rsidR="007A6364" w:rsidRPr="008545DB" w14:paraId="6CCFBA64" w14:textId="77777777" w:rsidTr="00F75E32">
        <w:tc>
          <w:tcPr>
            <w:tcW w:w="2250" w:type="dxa"/>
            <w:shd w:val="clear" w:color="auto" w:fill="FFFFFF" w:themeFill="background1"/>
            <w:vAlign w:val="center"/>
          </w:tcPr>
          <w:p w14:paraId="54F82D19" w14:textId="1AE23B18" w:rsidR="007A6364" w:rsidRPr="008545DB" w:rsidRDefault="007A6364" w:rsidP="007A6364">
            <w:pPr>
              <w:ind w:left="-509"/>
              <w:jc w:val="center"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SESION </w:t>
            </w:r>
            <w:proofErr w:type="spellStart"/>
            <w:r w:rsidRPr="008545DB">
              <w:rPr>
                <w:rFonts w:ascii="Cambria" w:hAnsi="Cambria"/>
              </w:rPr>
              <w:t>N°</w:t>
            </w:r>
            <w:proofErr w:type="spellEnd"/>
            <w:r w:rsidRPr="008545DB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12202" w:type="dxa"/>
            <w:shd w:val="clear" w:color="auto" w:fill="FFFFFF" w:themeFill="background1"/>
          </w:tcPr>
          <w:p w14:paraId="4FE705A0" w14:textId="55CAED51" w:rsidR="007A6364" w:rsidRPr="008545DB" w:rsidRDefault="007A6364" w:rsidP="007A6364">
            <w:pPr>
              <w:jc w:val="both"/>
              <w:rPr>
                <w:rFonts w:ascii="Cambria" w:hAnsi="Cambria"/>
              </w:rPr>
            </w:pPr>
            <w:r w:rsidRPr="00AD33BA">
              <w:rPr>
                <w:rFonts w:ascii="Cambria" w:hAnsi="Cambria" w:cs="Times New Roman"/>
              </w:rPr>
              <w:t>Corrupción.</w:t>
            </w:r>
          </w:p>
        </w:tc>
      </w:tr>
      <w:tr w:rsidR="007A6364" w:rsidRPr="008545DB" w14:paraId="0C510F42" w14:textId="77777777" w:rsidTr="00F75E32">
        <w:tc>
          <w:tcPr>
            <w:tcW w:w="2250" w:type="dxa"/>
            <w:shd w:val="clear" w:color="auto" w:fill="FFFFFF" w:themeFill="background1"/>
            <w:vAlign w:val="center"/>
          </w:tcPr>
          <w:p w14:paraId="5364B2E2" w14:textId="016496E2" w:rsidR="007A6364" w:rsidRPr="008545DB" w:rsidRDefault="007A6364" w:rsidP="007A6364">
            <w:pPr>
              <w:ind w:left="-509"/>
              <w:jc w:val="center"/>
              <w:rPr>
                <w:rFonts w:ascii="Cambria" w:hAnsi="Cambria"/>
              </w:rPr>
            </w:pPr>
            <w:r w:rsidRPr="00B75B7F">
              <w:rPr>
                <w:rFonts w:ascii="Cambria" w:hAnsi="Cambria"/>
              </w:rPr>
              <w:t xml:space="preserve">SESION </w:t>
            </w:r>
            <w:proofErr w:type="spellStart"/>
            <w:r w:rsidRPr="00B75B7F">
              <w:rPr>
                <w:rFonts w:ascii="Cambria" w:hAnsi="Cambria"/>
              </w:rPr>
              <w:t>N°</w:t>
            </w:r>
            <w:proofErr w:type="spellEnd"/>
            <w:r w:rsidRPr="00B75B7F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12202" w:type="dxa"/>
            <w:shd w:val="clear" w:color="auto" w:fill="FFFFFF" w:themeFill="background1"/>
          </w:tcPr>
          <w:p w14:paraId="592F72B9" w14:textId="64FF1EA8" w:rsidR="007A6364" w:rsidRPr="008545DB" w:rsidRDefault="007A6364" w:rsidP="007A6364">
            <w:pPr>
              <w:jc w:val="both"/>
              <w:rPr>
                <w:rFonts w:ascii="Cambria" w:hAnsi="Cambria"/>
              </w:rPr>
            </w:pPr>
            <w:r w:rsidRPr="00AD33BA">
              <w:rPr>
                <w:rFonts w:ascii="Cambria" w:hAnsi="Cambria" w:cs="Times New Roman"/>
              </w:rPr>
              <w:t xml:space="preserve">Organización del Estado peruano. Poderes del Estado. </w:t>
            </w:r>
          </w:p>
        </w:tc>
      </w:tr>
      <w:tr w:rsidR="007A6364" w:rsidRPr="008545DB" w14:paraId="11429106" w14:textId="77777777" w:rsidTr="00F75E32">
        <w:tc>
          <w:tcPr>
            <w:tcW w:w="2250" w:type="dxa"/>
            <w:shd w:val="clear" w:color="auto" w:fill="FFFFFF" w:themeFill="background1"/>
            <w:vAlign w:val="center"/>
          </w:tcPr>
          <w:p w14:paraId="2BB06F7F" w14:textId="423020A8" w:rsidR="007A6364" w:rsidRPr="008545DB" w:rsidRDefault="007A6364" w:rsidP="007A6364">
            <w:pPr>
              <w:ind w:left="-509"/>
              <w:jc w:val="center"/>
              <w:rPr>
                <w:rFonts w:ascii="Cambria" w:hAnsi="Cambria"/>
              </w:rPr>
            </w:pPr>
            <w:r w:rsidRPr="00B75B7F">
              <w:rPr>
                <w:rFonts w:ascii="Cambria" w:hAnsi="Cambria"/>
              </w:rPr>
              <w:t xml:space="preserve">SESION </w:t>
            </w:r>
            <w:proofErr w:type="spellStart"/>
            <w:r w:rsidRPr="00B75B7F">
              <w:rPr>
                <w:rFonts w:ascii="Cambria" w:hAnsi="Cambria"/>
              </w:rPr>
              <w:t>N°</w:t>
            </w:r>
            <w:proofErr w:type="spellEnd"/>
            <w:r w:rsidRPr="00B75B7F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12202" w:type="dxa"/>
            <w:shd w:val="clear" w:color="auto" w:fill="FFFFFF" w:themeFill="background1"/>
          </w:tcPr>
          <w:p w14:paraId="2AB2325B" w14:textId="2A47F1E4" w:rsidR="007A6364" w:rsidRPr="008545DB" w:rsidRDefault="007A6364" w:rsidP="007A6364">
            <w:pPr>
              <w:jc w:val="both"/>
              <w:rPr>
                <w:rFonts w:ascii="Cambria" w:hAnsi="Cambria"/>
              </w:rPr>
            </w:pPr>
            <w:r w:rsidRPr="00AD33BA">
              <w:rPr>
                <w:rFonts w:ascii="Cambria" w:hAnsi="Cambria" w:cs="Times New Roman"/>
              </w:rPr>
              <w:t>Principios que sustentan la participación ciudadana</w:t>
            </w:r>
          </w:p>
        </w:tc>
      </w:tr>
      <w:tr w:rsidR="007A6364" w:rsidRPr="008545DB" w14:paraId="2A4289B0" w14:textId="77777777" w:rsidTr="00F75E32">
        <w:tc>
          <w:tcPr>
            <w:tcW w:w="2250" w:type="dxa"/>
            <w:shd w:val="clear" w:color="auto" w:fill="FFFFFF" w:themeFill="background1"/>
            <w:vAlign w:val="center"/>
          </w:tcPr>
          <w:p w14:paraId="1F649A86" w14:textId="7EC1F34B" w:rsidR="007A6364" w:rsidRPr="008545DB" w:rsidRDefault="007A6364" w:rsidP="007A6364">
            <w:pPr>
              <w:ind w:left="-509"/>
              <w:jc w:val="center"/>
              <w:rPr>
                <w:rFonts w:ascii="Cambria" w:hAnsi="Cambria"/>
              </w:rPr>
            </w:pPr>
            <w:r w:rsidRPr="00B75B7F">
              <w:rPr>
                <w:rFonts w:ascii="Cambria" w:hAnsi="Cambria"/>
              </w:rPr>
              <w:t xml:space="preserve">SESION </w:t>
            </w:r>
            <w:proofErr w:type="spellStart"/>
            <w:r w:rsidRPr="00B75B7F">
              <w:rPr>
                <w:rFonts w:ascii="Cambria" w:hAnsi="Cambria"/>
              </w:rPr>
              <w:t>N°</w:t>
            </w:r>
            <w:proofErr w:type="spellEnd"/>
            <w:r w:rsidRPr="00B75B7F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6</w:t>
            </w:r>
          </w:p>
        </w:tc>
        <w:tc>
          <w:tcPr>
            <w:tcW w:w="12202" w:type="dxa"/>
            <w:shd w:val="clear" w:color="auto" w:fill="FFFFFF" w:themeFill="background1"/>
          </w:tcPr>
          <w:p w14:paraId="7188DAE5" w14:textId="6A1102DF" w:rsidR="007A6364" w:rsidRPr="008545DB" w:rsidRDefault="007A6364" w:rsidP="007A6364">
            <w:pPr>
              <w:jc w:val="both"/>
              <w:rPr>
                <w:rFonts w:ascii="Cambria" w:hAnsi="Cambria"/>
              </w:rPr>
            </w:pPr>
            <w:r w:rsidRPr="00974F89">
              <w:rPr>
                <w:rFonts w:ascii="Cambria" w:hAnsi="Cambria" w:cs="Times New Roman"/>
              </w:rPr>
              <w:t xml:space="preserve">Mecanismos de participación ciudadana </w:t>
            </w:r>
          </w:p>
        </w:tc>
      </w:tr>
      <w:tr w:rsidR="007A6364" w:rsidRPr="008545DB" w14:paraId="060C36EC" w14:textId="77777777" w:rsidTr="00F75E32">
        <w:tc>
          <w:tcPr>
            <w:tcW w:w="2250" w:type="dxa"/>
            <w:shd w:val="clear" w:color="auto" w:fill="FFFFFF" w:themeFill="background1"/>
            <w:vAlign w:val="center"/>
          </w:tcPr>
          <w:p w14:paraId="37AF012D" w14:textId="2B9BD426" w:rsidR="007A6364" w:rsidRPr="008545DB" w:rsidRDefault="007A6364" w:rsidP="007A6364">
            <w:pPr>
              <w:ind w:left="-509"/>
              <w:jc w:val="center"/>
              <w:rPr>
                <w:rFonts w:ascii="Cambria" w:hAnsi="Cambria"/>
              </w:rPr>
            </w:pPr>
            <w:r w:rsidRPr="00B75B7F">
              <w:rPr>
                <w:rFonts w:ascii="Cambria" w:hAnsi="Cambria"/>
              </w:rPr>
              <w:t xml:space="preserve">SESION </w:t>
            </w:r>
            <w:proofErr w:type="spellStart"/>
            <w:r w:rsidRPr="00B75B7F">
              <w:rPr>
                <w:rFonts w:ascii="Cambria" w:hAnsi="Cambria"/>
              </w:rPr>
              <w:t>N°</w:t>
            </w:r>
            <w:proofErr w:type="spellEnd"/>
            <w:r w:rsidRPr="00B75B7F">
              <w:rPr>
                <w:rFonts w:ascii="Cambria" w:hAnsi="Cambria"/>
              </w:rPr>
              <w:t xml:space="preserve"> 0</w:t>
            </w:r>
            <w:r>
              <w:rPr>
                <w:rFonts w:ascii="Cambria" w:hAnsi="Cambria"/>
              </w:rPr>
              <w:t>7</w:t>
            </w:r>
          </w:p>
        </w:tc>
        <w:tc>
          <w:tcPr>
            <w:tcW w:w="12202" w:type="dxa"/>
            <w:shd w:val="clear" w:color="auto" w:fill="FFFFFF" w:themeFill="background1"/>
          </w:tcPr>
          <w:p w14:paraId="4FCCFCD4" w14:textId="29A82417" w:rsidR="007A6364" w:rsidRPr="008545DB" w:rsidRDefault="007A6364" w:rsidP="007A6364">
            <w:pPr>
              <w:jc w:val="both"/>
              <w:rPr>
                <w:rFonts w:ascii="Cambria" w:hAnsi="Cambria"/>
              </w:rPr>
            </w:pPr>
            <w:r w:rsidRPr="00974F89">
              <w:rPr>
                <w:rFonts w:ascii="Cambria" w:hAnsi="Cambria" w:cs="Times New Roman"/>
              </w:rPr>
              <w:t>Seguridad ciudadana y Defensa Civil.</w:t>
            </w:r>
          </w:p>
        </w:tc>
      </w:tr>
    </w:tbl>
    <w:p w14:paraId="782E8469" w14:textId="77777777" w:rsidR="008545DB" w:rsidRDefault="008545DB" w:rsidP="008545DB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8545DB" w:rsidRPr="008545DB" w14:paraId="69F3067D" w14:textId="77777777" w:rsidTr="00F75E32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2B9ABA8A" w14:textId="77777777" w:rsidR="008545DB" w:rsidRPr="008545DB" w:rsidRDefault="008545DB" w:rsidP="00F75E32">
            <w:pPr>
              <w:ind w:left="-57"/>
              <w:rPr>
                <w:rFonts w:ascii="Cambria" w:hAnsi="Cambria"/>
                <w:b/>
              </w:rPr>
            </w:pPr>
            <w:r w:rsidRPr="008545DB">
              <w:rPr>
                <w:rFonts w:ascii="Cambria" w:hAnsi="Cambria"/>
                <w:b/>
              </w:rPr>
              <w:t xml:space="preserve">IX. MEDIOS Y MATERIALES </w:t>
            </w:r>
          </w:p>
        </w:tc>
      </w:tr>
      <w:tr w:rsidR="008545DB" w:rsidRPr="008545DB" w14:paraId="2DB1E75F" w14:textId="77777777" w:rsidTr="00F75E32">
        <w:trPr>
          <w:trHeight w:val="2074"/>
        </w:trPr>
        <w:tc>
          <w:tcPr>
            <w:tcW w:w="14601" w:type="dxa"/>
            <w:shd w:val="clear" w:color="auto" w:fill="FFFFFF" w:themeFill="background1"/>
          </w:tcPr>
          <w:p w14:paraId="2B4CD8C1" w14:textId="77777777" w:rsidR="008545DB" w:rsidRPr="008545DB" w:rsidRDefault="008545DB" w:rsidP="00DF4A8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>Módulos</w:t>
            </w:r>
          </w:p>
          <w:p w14:paraId="3E243ACE" w14:textId="77777777" w:rsidR="008545DB" w:rsidRPr="008545DB" w:rsidRDefault="008545DB" w:rsidP="00DF4A8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Videos </w:t>
            </w:r>
          </w:p>
          <w:p w14:paraId="0EF0D0BF" w14:textId="77777777" w:rsidR="008545DB" w:rsidRPr="008545DB" w:rsidRDefault="008545DB" w:rsidP="00DF4A8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 Laptops</w:t>
            </w:r>
          </w:p>
          <w:p w14:paraId="4784F60B" w14:textId="77777777" w:rsidR="008545DB" w:rsidRPr="008545DB" w:rsidRDefault="008545DB" w:rsidP="00DF4A8D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Cuadernos </w:t>
            </w:r>
          </w:p>
          <w:p w14:paraId="52DFE8D9" w14:textId="77777777" w:rsidR="008545DB" w:rsidRPr="008545DB" w:rsidRDefault="008545DB" w:rsidP="00DF4A8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Libros </w:t>
            </w:r>
          </w:p>
          <w:p w14:paraId="72F4B966" w14:textId="77777777" w:rsidR="008545DB" w:rsidRPr="008545DB" w:rsidRDefault="008545DB" w:rsidP="00DF4A8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Lapiceros </w:t>
            </w:r>
          </w:p>
          <w:p w14:paraId="317985D3" w14:textId="77777777" w:rsidR="008545DB" w:rsidRPr="008545DB" w:rsidRDefault="008545DB" w:rsidP="00DF4A8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 xml:space="preserve">Hojas impresas </w:t>
            </w:r>
          </w:p>
          <w:p w14:paraId="1E0FCE97" w14:textId="77777777" w:rsidR="008545DB" w:rsidRPr="008545DB" w:rsidRDefault="008545DB" w:rsidP="00DF4A8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Cambria" w:hAnsi="Cambria"/>
              </w:rPr>
            </w:pPr>
            <w:r w:rsidRPr="008545DB">
              <w:rPr>
                <w:rFonts w:ascii="Cambria" w:hAnsi="Cambria"/>
              </w:rPr>
              <w:t>Papel bond</w:t>
            </w:r>
          </w:p>
          <w:p w14:paraId="5F752FA6" w14:textId="77777777" w:rsidR="008545DB" w:rsidRPr="008545DB" w:rsidRDefault="008545DB" w:rsidP="00F75E32">
            <w:pPr>
              <w:ind w:left="-57"/>
              <w:rPr>
                <w:rFonts w:ascii="Cambria" w:hAnsi="Cambria"/>
                <w:b/>
              </w:rPr>
            </w:pPr>
          </w:p>
        </w:tc>
      </w:tr>
    </w:tbl>
    <w:p w14:paraId="1D05E8DA" w14:textId="77777777" w:rsidR="008545DB" w:rsidRDefault="008545DB" w:rsidP="008545DB">
      <w:pPr>
        <w:spacing w:after="0" w:line="240" w:lineRule="auto"/>
        <w:rPr>
          <w:rFonts w:ascii="Cambria" w:hAnsi="Cambria"/>
          <w:sz w:val="18"/>
          <w:szCs w:val="18"/>
        </w:rPr>
      </w:pPr>
    </w:p>
    <w:p w14:paraId="06C2B5A9" w14:textId="77777777" w:rsidR="008545DB" w:rsidRDefault="008545DB" w:rsidP="008545DB">
      <w:pPr>
        <w:spacing w:after="0" w:line="240" w:lineRule="auto"/>
        <w:rPr>
          <w:rFonts w:ascii="Cambria" w:hAnsi="Cambria"/>
          <w:sz w:val="18"/>
          <w:szCs w:val="18"/>
        </w:rPr>
      </w:pPr>
    </w:p>
    <w:p w14:paraId="33B54EE0" w14:textId="77777777" w:rsidR="008545DB" w:rsidRDefault="008545DB" w:rsidP="008545DB">
      <w:pPr>
        <w:spacing w:after="0" w:line="240" w:lineRule="auto"/>
        <w:rPr>
          <w:rFonts w:ascii="Cambria" w:hAnsi="Cambria"/>
          <w:sz w:val="18"/>
          <w:szCs w:val="18"/>
        </w:rPr>
      </w:pPr>
    </w:p>
    <w:p w14:paraId="704984CD" w14:textId="4F789F56" w:rsidR="008545DB" w:rsidRDefault="008545DB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7A6364" w:rsidRPr="007A6364" w14:paraId="63BC0447" w14:textId="77777777" w:rsidTr="00730E67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322C2CB6" w14:textId="77777777" w:rsidR="007A6364" w:rsidRPr="007A6364" w:rsidRDefault="007A6364" w:rsidP="007A6364">
            <w:pPr>
              <w:ind w:left="-57"/>
              <w:rPr>
                <w:rFonts w:ascii="Cambria" w:hAnsi="Cambria"/>
                <w:b/>
              </w:rPr>
            </w:pPr>
            <w:r w:rsidRPr="007A6364">
              <w:rPr>
                <w:rFonts w:ascii="Cambria" w:hAnsi="Cambria"/>
                <w:b/>
              </w:rPr>
              <w:t>X. EVALUACION.</w:t>
            </w:r>
          </w:p>
        </w:tc>
      </w:tr>
      <w:tr w:rsidR="007A6364" w:rsidRPr="007A6364" w14:paraId="2E552C63" w14:textId="77777777" w:rsidTr="00730E67">
        <w:trPr>
          <w:trHeight w:val="1402"/>
        </w:trPr>
        <w:tc>
          <w:tcPr>
            <w:tcW w:w="14601" w:type="dxa"/>
            <w:shd w:val="clear" w:color="auto" w:fill="FFFFFF" w:themeFill="background1"/>
          </w:tcPr>
          <w:p w14:paraId="3EFD008B" w14:textId="77777777" w:rsidR="007A6364" w:rsidRPr="007A6364" w:rsidRDefault="007A6364" w:rsidP="007A6364">
            <w:pPr>
              <w:ind w:left="-57"/>
              <w:rPr>
                <w:rFonts w:ascii="Cambria" w:hAnsi="Cambria"/>
                <w:b/>
              </w:rPr>
            </w:pPr>
          </w:p>
          <w:p w14:paraId="0B0AABCB" w14:textId="14B43D5C" w:rsidR="007A6364" w:rsidRPr="007A6364" w:rsidRDefault="007A6364" w:rsidP="00DF4A8D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</w:rPr>
            </w:pPr>
            <w:r w:rsidRPr="007A6364">
              <w:rPr>
                <w:rFonts w:ascii="Cambria" w:hAnsi="Cambria"/>
                <w:b/>
              </w:rPr>
              <w:t xml:space="preserve"> </w:t>
            </w:r>
            <w:r w:rsidRPr="007A6364">
              <w:rPr>
                <w:rFonts w:ascii="Cambria" w:hAnsi="Cambria"/>
                <w:bCs/>
              </w:rPr>
              <w:t>Inicio: intervención oral, lluvias de ideas</w:t>
            </w:r>
            <w:r w:rsidR="00D17B72" w:rsidRPr="007A6364">
              <w:rPr>
                <w:rFonts w:ascii="Cambria" w:hAnsi="Cambria"/>
                <w:bCs/>
              </w:rPr>
              <w:t>,</w:t>
            </w:r>
            <w:r w:rsidRPr="007A6364">
              <w:rPr>
                <w:rFonts w:ascii="Cambria" w:hAnsi="Cambria"/>
                <w:bCs/>
              </w:rPr>
              <w:t xml:space="preserve"> comentario crítico, observación de video.</w:t>
            </w:r>
          </w:p>
          <w:p w14:paraId="336D2F50" w14:textId="01D90563" w:rsidR="007A6364" w:rsidRPr="007A6364" w:rsidRDefault="007A6364" w:rsidP="00DF4A8D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</w:rPr>
            </w:pPr>
            <w:r w:rsidRPr="007A6364">
              <w:rPr>
                <w:rFonts w:ascii="Cambria" w:hAnsi="Cambria"/>
                <w:bCs/>
              </w:rPr>
              <w:t xml:space="preserve">Proceso: </w:t>
            </w:r>
            <w:bookmarkStart w:id="1" w:name="_Hlk51563531"/>
            <w:r w:rsidRPr="007A6364">
              <w:rPr>
                <w:rFonts w:ascii="Cambria" w:hAnsi="Cambria"/>
                <w:bCs/>
              </w:rPr>
              <w:t xml:space="preserve">Intervención </w:t>
            </w:r>
            <w:r w:rsidR="00D17B72" w:rsidRPr="007A6364">
              <w:rPr>
                <w:rFonts w:ascii="Cambria" w:hAnsi="Cambria"/>
                <w:bCs/>
              </w:rPr>
              <w:t>oral</w:t>
            </w:r>
            <w:r w:rsidR="00D17B72">
              <w:rPr>
                <w:rFonts w:ascii="Cambria" w:hAnsi="Cambria"/>
                <w:bCs/>
              </w:rPr>
              <w:t>,</w:t>
            </w:r>
            <w:r w:rsidRPr="007A6364">
              <w:rPr>
                <w:rFonts w:ascii="Cambria" w:hAnsi="Cambria"/>
                <w:bCs/>
              </w:rPr>
              <w:t xml:space="preserve"> argumentación, evaluación de noticias, análisis de casos. Infografía, trabajos de investigación, trabajos individuales</w:t>
            </w:r>
            <w:r w:rsidR="00D17B72">
              <w:rPr>
                <w:rFonts w:ascii="Cambria" w:hAnsi="Cambria"/>
                <w:bCs/>
              </w:rPr>
              <w:t xml:space="preserve"> </w:t>
            </w:r>
            <w:r w:rsidRPr="007A6364">
              <w:rPr>
                <w:rFonts w:ascii="Cambria" w:hAnsi="Cambria"/>
                <w:bCs/>
              </w:rPr>
              <w:t>y PPT.</w:t>
            </w:r>
          </w:p>
          <w:bookmarkEnd w:id="1"/>
          <w:p w14:paraId="7EBCDC1C" w14:textId="77777777" w:rsidR="007A6364" w:rsidRPr="007A6364" w:rsidRDefault="007A6364" w:rsidP="00DF4A8D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b/>
              </w:rPr>
            </w:pPr>
            <w:r w:rsidRPr="007A6364">
              <w:rPr>
                <w:rFonts w:ascii="Cambria" w:hAnsi="Cambria"/>
                <w:bCs/>
              </w:rPr>
              <w:t>Salida: prácticas dirigidas</w:t>
            </w:r>
            <w:r w:rsidRPr="007A6364">
              <w:rPr>
                <w:rFonts w:ascii="Cambria" w:hAnsi="Cambria"/>
                <w:b/>
              </w:rPr>
              <w:t xml:space="preserve">  </w:t>
            </w:r>
          </w:p>
        </w:tc>
      </w:tr>
    </w:tbl>
    <w:p w14:paraId="6185919D" w14:textId="77777777" w:rsidR="008545DB" w:rsidRDefault="008545DB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sectPr w:rsidR="008545DB" w:rsidSect="007A6364">
      <w:headerReference w:type="default" r:id="rId8"/>
      <w:pgSz w:w="16838" w:h="11906" w:orient="landscape" w:code="9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0A425" w14:textId="77777777" w:rsidR="00AA101B" w:rsidRDefault="00AA101B" w:rsidP="00BC4616">
      <w:pPr>
        <w:spacing w:after="0" w:line="240" w:lineRule="auto"/>
      </w:pPr>
      <w:r>
        <w:separator/>
      </w:r>
    </w:p>
  </w:endnote>
  <w:endnote w:type="continuationSeparator" w:id="0">
    <w:p w14:paraId="50FBF519" w14:textId="77777777" w:rsidR="00AA101B" w:rsidRDefault="00AA101B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39F94" w14:textId="77777777" w:rsidR="00AA101B" w:rsidRDefault="00AA101B" w:rsidP="00BC4616">
      <w:pPr>
        <w:spacing w:after="0" w:line="240" w:lineRule="auto"/>
      </w:pPr>
      <w:r>
        <w:separator/>
      </w:r>
    </w:p>
  </w:footnote>
  <w:footnote w:type="continuationSeparator" w:id="0">
    <w:p w14:paraId="24101B0B" w14:textId="77777777" w:rsidR="00AA101B" w:rsidRDefault="00AA101B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AB60D" w14:textId="62F4A12D"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B4095E">
      <w:rPr>
        <w:rFonts w:ascii="Renfrew" w:hAnsi="Renfrew"/>
        <w:b/>
        <w:bCs/>
        <w:sz w:val="20"/>
      </w:rPr>
      <w:t>Colegio Algarrobos</w:t>
    </w:r>
    <w:r w:rsidR="00C12E2D">
      <w:rPr>
        <w:rFonts w:ascii="Renfrew" w:hAnsi="Renfrew"/>
        <w:sz w:val="20"/>
      </w:rPr>
      <w:t xml:space="preserve"> </w:t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>
      <w:rPr>
        <w:rFonts w:ascii="Renfrew" w:hAnsi="Renfrew"/>
        <w:sz w:val="20"/>
      </w:rPr>
      <w:tab/>
    </w:r>
    <w:r w:rsidR="00C12E2D" w:rsidRPr="00C12E2D">
      <w:rPr>
        <w:rFonts w:ascii="Arial" w:hAnsi="Arial" w:cs="Arial"/>
        <w:b/>
        <w:sz w:val="20"/>
        <w:szCs w:val="20"/>
      </w:rPr>
      <w:t xml:space="preserve">Prof. </w:t>
    </w:r>
    <w:r w:rsidR="00B4095E">
      <w:rPr>
        <w:rFonts w:ascii="Arial" w:eastAsia="Arial Unicode MS" w:hAnsi="Arial" w:cs="Arial"/>
        <w:b/>
        <w:sz w:val="20"/>
        <w:szCs w:val="20"/>
        <w:lang w:val="es-ES" w:eastAsia="es-ES"/>
      </w:rPr>
      <w:t>José Luis Flores Gallegos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661F"/>
    <w:multiLevelType w:val="hybridMultilevel"/>
    <w:tmpl w:val="E8EAD6A8"/>
    <w:lvl w:ilvl="0" w:tplc="280A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" w15:restartNumberingAfterBreak="0">
    <w:nsid w:val="07F74F36"/>
    <w:multiLevelType w:val="hybridMultilevel"/>
    <w:tmpl w:val="A080C39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56B88A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D13436"/>
    <w:multiLevelType w:val="hybridMultilevel"/>
    <w:tmpl w:val="5C163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56F81"/>
    <w:multiLevelType w:val="hybridMultilevel"/>
    <w:tmpl w:val="0880923C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FE4556E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9E34FDB"/>
    <w:multiLevelType w:val="hybridMultilevel"/>
    <w:tmpl w:val="AD2284E2"/>
    <w:lvl w:ilvl="0" w:tplc="280A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4EEB5AAF"/>
    <w:multiLevelType w:val="hybridMultilevel"/>
    <w:tmpl w:val="B93E2618"/>
    <w:lvl w:ilvl="0" w:tplc="280A000B">
      <w:start w:val="1"/>
      <w:numFmt w:val="bullet"/>
      <w:lvlText w:val=""/>
      <w:lvlJc w:val="left"/>
      <w:pPr>
        <w:ind w:left="109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8" w15:restartNumberingAfterBreak="0">
    <w:nsid w:val="526D7948"/>
    <w:multiLevelType w:val="hybridMultilevel"/>
    <w:tmpl w:val="18782D10"/>
    <w:lvl w:ilvl="0" w:tplc="280A0009">
      <w:start w:val="1"/>
      <w:numFmt w:val="bullet"/>
      <w:lvlText w:val="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5B2B5B3C"/>
    <w:multiLevelType w:val="hybridMultilevel"/>
    <w:tmpl w:val="A9AA8D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A2080"/>
    <w:multiLevelType w:val="hybridMultilevel"/>
    <w:tmpl w:val="0988E3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A3B83"/>
    <w:multiLevelType w:val="hybridMultilevel"/>
    <w:tmpl w:val="A53430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6"/>
    <w:rsid w:val="00000EE8"/>
    <w:rsid w:val="00005118"/>
    <w:rsid w:val="00013AF2"/>
    <w:rsid w:val="000319F4"/>
    <w:rsid w:val="00042305"/>
    <w:rsid w:val="000428B1"/>
    <w:rsid w:val="00060354"/>
    <w:rsid w:val="000617F0"/>
    <w:rsid w:val="00066201"/>
    <w:rsid w:val="00066C6E"/>
    <w:rsid w:val="000924FF"/>
    <w:rsid w:val="000C186E"/>
    <w:rsid w:val="000D4BF3"/>
    <w:rsid w:val="000E053F"/>
    <w:rsid w:val="000F5D74"/>
    <w:rsid w:val="00122E2B"/>
    <w:rsid w:val="001437AC"/>
    <w:rsid w:val="00182208"/>
    <w:rsid w:val="00185F69"/>
    <w:rsid w:val="001C6AC9"/>
    <w:rsid w:val="001D1FC8"/>
    <w:rsid w:val="001E09B4"/>
    <w:rsid w:val="001E5651"/>
    <w:rsid w:val="00222864"/>
    <w:rsid w:val="0023401B"/>
    <w:rsid w:val="00256140"/>
    <w:rsid w:val="00257C3D"/>
    <w:rsid w:val="00262922"/>
    <w:rsid w:val="00264ECB"/>
    <w:rsid w:val="00287F5A"/>
    <w:rsid w:val="002B31EC"/>
    <w:rsid w:val="002C6D73"/>
    <w:rsid w:val="002D3677"/>
    <w:rsid w:val="002E4DAE"/>
    <w:rsid w:val="00306A70"/>
    <w:rsid w:val="003220B3"/>
    <w:rsid w:val="00323168"/>
    <w:rsid w:val="0032404B"/>
    <w:rsid w:val="00374282"/>
    <w:rsid w:val="0038415B"/>
    <w:rsid w:val="00384AEA"/>
    <w:rsid w:val="003B53DD"/>
    <w:rsid w:val="003B70D5"/>
    <w:rsid w:val="003F6B32"/>
    <w:rsid w:val="003F709C"/>
    <w:rsid w:val="00401F15"/>
    <w:rsid w:val="0041002E"/>
    <w:rsid w:val="004171B2"/>
    <w:rsid w:val="00456695"/>
    <w:rsid w:val="00481095"/>
    <w:rsid w:val="004A7ACF"/>
    <w:rsid w:val="004B3F5D"/>
    <w:rsid w:val="004C0D1E"/>
    <w:rsid w:val="004C5B24"/>
    <w:rsid w:val="004E6E4C"/>
    <w:rsid w:val="005031F7"/>
    <w:rsid w:val="00510263"/>
    <w:rsid w:val="0051225F"/>
    <w:rsid w:val="00525452"/>
    <w:rsid w:val="00527BED"/>
    <w:rsid w:val="0053278B"/>
    <w:rsid w:val="00540E98"/>
    <w:rsid w:val="00546DF4"/>
    <w:rsid w:val="00547C94"/>
    <w:rsid w:val="00563C85"/>
    <w:rsid w:val="005720BD"/>
    <w:rsid w:val="00575A3D"/>
    <w:rsid w:val="005808E0"/>
    <w:rsid w:val="00582F8B"/>
    <w:rsid w:val="00592CE9"/>
    <w:rsid w:val="005C7ED8"/>
    <w:rsid w:val="005D4F42"/>
    <w:rsid w:val="005D5309"/>
    <w:rsid w:val="005E3DA7"/>
    <w:rsid w:val="005F503D"/>
    <w:rsid w:val="00634984"/>
    <w:rsid w:val="00645F28"/>
    <w:rsid w:val="00670EFD"/>
    <w:rsid w:val="00677A0E"/>
    <w:rsid w:val="00683DB7"/>
    <w:rsid w:val="00687E40"/>
    <w:rsid w:val="006B6926"/>
    <w:rsid w:val="006B6EB7"/>
    <w:rsid w:val="006F25EB"/>
    <w:rsid w:val="006F4DE3"/>
    <w:rsid w:val="00713B65"/>
    <w:rsid w:val="0071565A"/>
    <w:rsid w:val="00731FE7"/>
    <w:rsid w:val="0075705C"/>
    <w:rsid w:val="00766C8A"/>
    <w:rsid w:val="00770DA6"/>
    <w:rsid w:val="007723C3"/>
    <w:rsid w:val="00782B07"/>
    <w:rsid w:val="0079772A"/>
    <w:rsid w:val="007A46B2"/>
    <w:rsid w:val="007A6364"/>
    <w:rsid w:val="007B35C6"/>
    <w:rsid w:val="007C28FB"/>
    <w:rsid w:val="007E46B3"/>
    <w:rsid w:val="008137D3"/>
    <w:rsid w:val="00820542"/>
    <w:rsid w:val="008247CF"/>
    <w:rsid w:val="008320B9"/>
    <w:rsid w:val="00841C22"/>
    <w:rsid w:val="00845D9D"/>
    <w:rsid w:val="00850CC8"/>
    <w:rsid w:val="008545DB"/>
    <w:rsid w:val="0085623E"/>
    <w:rsid w:val="00864047"/>
    <w:rsid w:val="008800C6"/>
    <w:rsid w:val="00882B6D"/>
    <w:rsid w:val="0088409F"/>
    <w:rsid w:val="008864B4"/>
    <w:rsid w:val="008910D4"/>
    <w:rsid w:val="00893412"/>
    <w:rsid w:val="008A7293"/>
    <w:rsid w:val="008C0E72"/>
    <w:rsid w:val="008C5DBB"/>
    <w:rsid w:val="008D5638"/>
    <w:rsid w:val="008E1203"/>
    <w:rsid w:val="008E2EFF"/>
    <w:rsid w:val="008E483F"/>
    <w:rsid w:val="008E50D9"/>
    <w:rsid w:val="008E6BE0"/>
    <w:rsid w:val="008F15E8"/>
    <w:rsid w:val="008F44FB"/>
    <w:rsid w:val="00910600"/>
    <w:rsid w:val="00910DAD"/>
    <w:rsid w:val="00913737"/>
    <w:rsid w:val="009148F9"/>
    <w:rsid w:val="00924315"/>
    <w:rsid w:val="00925337"/>
    <w:rsid w:val="00927AC2"/>
    <w:rsid w:val="00930D1B"/>
    <w:rsid w:val="009356FD"/>
    <w:rsid w:val="00945D45"/>
    <w:rsid w:val="009466F8"/>
    <w:rsid w:val="00947CFE"/>
    <w:rsid w:val="00953C7F"/>
    <w:rsid w:val="00962922"/>
    <w:rsid w:val="00971169"/>
    <w:rsid w:val="00973A7A"/>
    <w:rsid w:val="009833D3"/>
    <w:rsid w:val="00986EDA"/>
    <w:rsid w:val="009917D8"/>
    <w:rsid w:val="00994536"/>
    <w:rsid w:val="009A63CD"/>
    <w:rsid w:val="009B745F"/>
    <w:rsid w:val="009C10E0"/>
    <w:rsid w:val="009C1158"/>
    <w:rsid w:val="009F3F26"/>
    <w:rsid w:val="00A03E96"/>
    <w:rsid w:val="00A173FF"/>
    <w:rsid w:val="00A17EAA"/>
    <w:rsid w:val="00A309F9"/>
    <w:rsid w:val="00A4630C"/>
    <w:rsid w:val="00A56625"/>
    <w:rsid w:val="00A64E92"/>
    <w:rsid w:val="00A71C48"/>
    <w:rsid w:val="00A73F67"/>
    <w:rsid w:val="00A86F34"/>
    <w:rsid w:val="00AA101B"/>
    <w:rsid w:val="00AA11A0"/>
    <w:rsid w:val="00AB1942"/>
    <w:rsid w:val="00AC09D1"/>
    <w:rsid w:val="00AD415F"/>
    <w:rsid w:val="00AF57AD"/>
    <w:rsid w:val="00AF7C8F"/>
    <w:rsid w:val="00B229EA"/>
    <w:rsid w:val="00B335E2"/>
    <w:rsid w:val="00B4095E"/>
    <w:rsid w:val="00B51EE7"/>
    <w:rsid w:val="00B53900"/>
    <w:rsid w:val="00B6061F"/>
    <w:rsid w:val="00B655DF"/>
    <w:rsid w:val="00B75B7F"/>
    <w:rsid w:val="00B77CA6"/>
    <w:rsid w:val="00B80650"/>
    <w:rsid w:val="00B96CF1"/>
    <w:rsid w:val="00BB2FC0"/>
    <w:rsid w:val="00BC4616"/>
    <w:rsid w:val="00BD1861"/>
    <w:rsid w:val="00BE14A9"/>
    <w:rsid w:val="00BE4527"/>
    <w:rsid w:val="00BF5F93"/>
    <w:rsid w:val="00BF672B"/>
    <w:rsid w:val="00C12E2D"/>
    <w:rsid w:val="00C13A24"/>
    <w:rsid w:val="00C23601"/>
    <w:rsid w:val="00C31316"/>
    <w:rsid w:val="00C46640"/>
    <w:rsid w:val="00C47684"/>
    <w:rsid w:val="00C851C8"/>
    <w:rsid w:val="00C87420"/>
    <w:rsid w:val="00C95C61"/>
    <w:rsid w:val="00CA6CFA"/>
    <w:rsid w:val="00CD3AD0"/>
    <w:rsid w:val="00CE41EE"/>
    <w:rsid w:val="00D0078E"/>
    <w:rsid w:val="00D01775"/>
    <w:rsid w:val="00D04B72"/>
    <w:rsid w:val="00D17B72"/>
    <w:rsid w:val="00D21D59"/>
    <w:rsid w:val="00D23FE7"/>
    <w:rsid w:val="00D24802"/>
    <w:rsid w:val="00D26C43"/>
    <w:rsid w:val="00D464EB"/>
    <w:rsid w:val="00D6672A"/>
    <w:rsid w:val="00D85358"/>
    <w:rsid w:val="00D9609A"/>
    <w:rsid w:val="00DB2E21"/>
    <w:rsid w:val="00DB66B6"/>
    <w:rsid w:val="00DC65DA"/>
    <w:rsid w:val="00DD4216"/>
    <w:rsid w:val="00DE430B"/>
    <w:rsid w:val="00DE68ED"/>
    <w:rsid w:val="00DF4669"/>
    <w:rsid w:val="00DF4A8D"/>
    <w:rsid w:val="00DF4C78"/>
    <w:rsid w:val="00E01FC2"/>
    <w:rsid w:val="00E03937"/>
    <w:rsid w:val="00E510C3"/>
    <w:rsid w:val="00E73720"/>
    <w:rsid w:val="00E96F2D"/>
    <w:rsid w:val="00EB5130"/>
    <w:rsid w:val="00EB5FCA"/>
    <w:rsid w:val="00EF2B8B"/>
    <w:rsid w:val="00F14969"/>
    <w:rsid w:val="00F53422"/>
    <w:rsid w:val="00F666A6"/>
    <w:rsid w:val="00F75E32"/>
    <w:rsid w:val="00F82704"/>
    <w:rsid w:val="00F94FAB"/>
    <w:rsid w:val="00F96DC0"/>
    <w:rsid w:val="00FA2680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6265F"/>
  <w15:docId w15:val="{66EB3357-EA07-472A-B2CA-F40D3F43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709C"/>
    <w:pPr>
      <w:keepNext/>
      <w:keepLines/>
      <w:numPr>
        <w:numId w:val="3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709C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9C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709C"/>
    <w:pPr>
      <w:keepNext/>
      <w:keepLines/>
      <w:numPr>
        <w:ilvl w:val="3"/>
        <w:numId w:val="3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709C"/>
    <w:pPr>
      <w:keepNext/>
      <w:keepLines/>
      <w:numPr>
        <w:ilvl w:val="4"/>
        <w:numId w:val="3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709C"/>
    <w:pPr>
      <w:keepNext/>
      <w:keepLines/>
      <w:numPr>
        <w:ilvl w:val="5"/>
        <w:numId w:val="3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s-P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709C"/>
    <w:pPr>
      <w:keepNext/>
      <w:keepLines/>
      <w:numPr>
        <w:ilvl w:val="6"/>
        <w:numId w:val="3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s-P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709C"/>
    <w:pPr>
      <w:keepNext/>
      <w:keepLines/>
      <w:numPr>
        <w:ilvl w:val="7"/>
        <w:numId w:val="3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709C"/>
    <w:pPr>
      <w:keepNext/>
      <w:keepLines/>
      <w:numPr>
        <w:ilvl w:val="8"/>
        <w:numId w:val="3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Style25">
    <w:name w:val="Style25"/>
    <w:basedOn w:val="Normal"/>
    <w:uiPriority w:val="99"/>
    <w:rsid w:val="00D04B72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Times New Roman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D04B72"/>
    <w:rPr>
      <w:rFonts w:ascii="Calibri" w:hAnsi="Calibri" w:cs="Calibri"/>
      <w:color w:val="000000"/>
      <w:sz w:val="18"/>
      <w:szCs w:val="18"/>
    </w:rPr>
  </w:style>
  <w:style w:type="table" w:customStyle="1" w:styleId="Tabladecuadrcula4-nfasis12">
    <w:name w:val="Tabla de cuadrícula 4 - Énfasis 12"/>
    <w:basedOn w:val="Tablanormal"/>
    <w:uiPriority w:val="49"/>
    <w:rsid w:val="00947CF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locked/>
    <w:rsid w:val="003B70D5"/>
  </w:style>
  <w:style w:type="character" w:customStyle="1" w:styleId="Ttulo1Car">
    <w:name w:val="Título 1 Car"/>
    <w:basedOn w:val="Fuentedeprrafopredeter"/>
    <w:link w:val="Ttulo1"/>
    <w:uiPriority w:val="9"/>
    <w:rsid w:val="003F70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3F70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9C"/>
    <w:rPr>
      <w:rFonts w:asciiTheme="majorHAnsi" w:eastAsiaTheme="majorEastAsia" w:hAnsiTheme="majorHAnsi" w:cstheme="majorBidi"/>
      <w:b/>
      <w:bCs/>
      <w:color w:val="4472C4" w:themeColor="accent1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709C"/>
    <w:rPr>
      <w:rFonts w:asciiTheme="majorHAnsi" w:eastAsiaTheme="majorEastAsia" w:hAnsiTheme="majorHAnsi" w:cstheme="majorBidi"/>
      <w:b/>
      <w:bCs/>
      <w:i/>
      <w:iCs/>
      <w:color w:val="4472C4" w:themeColor="accent1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709C"/>
    <w:rPr>
      <w:rFonts w:asciiTheme="majorHAnsi" w:eastAsiaTheme="majorEastAsia" w:hAnsiTheme="majorHAnsi" w:cstheme="majorBidi"/>
      <w:color w:val="1F3763" w:themeColor="accent1" w:themeShade="7F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709C"/>
    <w:rPr>
      <w:rFonts w:asciiTheme="majorHAnsi" w:eastAsiaTheme="majorEastAsia" w:hAnsiTheme="majorHAnsi" w:cstheme="majorBidi"/>
      <w:i/>
      <w:iCs/>
      <w:color w:val="1F3763" w:themeColor="accent1" w:themeShade="7F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709C"/>
    <w:rPr>
      <w:rFonts w:asciiTheme="majorHAnsi" w:eastAsiaTheme="majorEastAsia" w:hAnsiTheme="majorHAnsi" w:cstheme="majorBidi"/>
      <w:i/>
      <w:iCs/>
      <w:color w:val="404040" w:themeColor="text1" w:themeTint="BF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70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70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customStyle="1" w:styleId="Default">
    <w:name w:val="Default"/>
    <w:rsid w:val="00E01F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D5E0-4CD0-4CE8-8E5A-328291B6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931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Hp</cp:lastModifiedBy>
  <cp:revision>3</cp:revision>
  <dcterms:created xsi:type="dcterms:W3CDTF">2020-09-20T12:44:00Z</dcterms:created>
  <dcterms:modified xsi:type="dcterms:W3CDTF">2020-09-21T11:52:00Z</dcterms:modified>
</cp:coreProperties>
</file>