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5269E79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0126249E" w:rsidR="00105D34" w:rsidRPr="005E7E5C" w:rsidRDefault="00554885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266A82" w14:paraId="54612AE0" w14:textId="77777777" w:rsidTr="00266A82">
        <w:tc>
          <w:tcPr>
            <w:tcW w:w="4106" w:type="dxa"/>
            <w:hideMark/>
          </w:tcPr>
          <w:p w14:paraId="351EA050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INSTITUCIÓN EDUCATIVA</w:t>
            </w:r>
          </w:p>
        </w:tc>
        <w:tc>
          <w:tcPr>
            <w:tcW w:w="10170" w:type="dxa"/>
            <w:hideMark/>
          </w:tcPr>
          <w:p w14:paraId="72F8F879" w14:textId="77777777" w:rsidR="00266A82" w:rsidRDefault="00266A8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266A82" w14:paraId="1AC4E6EE" w14:textId="77777777" w:rsidTr="00266A82">
        <w:tc>
          <w:tcPr>
            <w:tcW w:w="4106" w:type="dxa"/>
            <w:hideMark/>
          </w:tcPr>
          <w:p w14:paraId="2EB6A306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  <w:hideMark/>
          </w:tcPr>
          <w:p w14:paraId="2F98FA3E" w14:textId="77777777" w:rsidR="00266A82" w:rsidRDefault="00266A82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III</w:t>
            </w:r>
          </w:p>
        </w:tc>
      </w:tr>
      <w:tr w:rsidR="00266A82" w14:paraId="7FBD29A5" w14:textId="77777777" w:rsidTr="00266A82">
        <w:tc>
          <w:tcPr>
            <w:tcW w:w="4106" w:type="dxa"/>
            <w:hideMark/>
          </w:tcPr>
          <w:p w14:paraId="0EDBFA1A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</w:t>
            </w:r>
            <w:r>
              <w:rPr>
                <w:rFonts w:ascii="Arial" w:eastAsia="Calibri" w:hAnsi="Arial" w:cs="Arial"/>
              </w:rPr>
              <w:tab/>
              <w:t>DCN</w:t>
            </w:r>
          </w:p>
        </w:tc>
        <w:tc>
          <w:tcPr>
            <w:tcW w:w="10170" w:type="dxa"/>
            <w:hideMark/>
          </w:tcPr>
          <w:p w14:paraId="28166F6B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VII</w:t>
            </w:r>
          </w:p>
        </w:tc>
      </w:tr>
      <w:tr w:rsidR="00266A82" w14:paraId="60DBE761" w14:textId="77777777" w:rsidTr="00266A82">
        <w:tc>
          <w:tcPr>
            <w:tcW w:w="4106" w:type="dxa"/>
            <w:hideMark/>
          </w:tcPr>
          <w:p w14:paraId="16F38D9D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  <w:hideMark/>
          </w:tcPr>
          <w:p w14:paraId="188C7E74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Ciencia y Tecnología – Química</w:t>
            </w:r>
          </w:p>
        </w:tc>
      </w:tr>
      <w:tr w:rsidR="00266A82" w14:paraId="6F1325AB" w14:textId="77777777" w:rsidTr="00266A82">
        <w:tc>
          <w:tcPr>
            <w:tcW w:w="4106" w:type="dxa"/>
            <w:hideMark/>
          </w:tcPr>
          <w:p w14:paraId="6F4859C3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  <w:hideMark/>
          </w:tcPr>
          <w:p w14:paraId="45A892C3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Cuarto</w:t>
            </w:r>
          </w:p>
        </w:tc>
      </w:tr>
      <w:tr w:rsidR="00266A82" w14:paraId="472A1312" w14:textId="77777777" w:rsidTr="00266A82">
        <w:tc>
          <w:tcPr>
            <w:tcW w:w="4106" w:type="dxa"/>
            <w:hideMark/>
          </w:tcPr>
          <w:p w14:paraId="4C99015D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  <w:hideMark/>
          </w:tcPr>
          <w:p w14:paraId="24D62A86" w14:textId="0F5595A1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“A” y “B”</w:t>
            </w:r>
          </w:p>
        </w:tc>
      </w:tr>
      <w:tr w:rsidR="00266A82" w14:paraId="595FF682" w14:textId="77777777" w:rsidTr="00266A82">
        <w:tc>
          <w:tcPr>
            <w:tcW w:w="4106" w:type="dxa"/>
            <w:hideMark/>
          </w:tcPr>
          <w:p w14:paraId="342A82D0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  <w:hideMark/>
          </w:tcPr>
          <w:p w14:paraId="5DE94744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Pimentel</w:t>
            </w:r>
          </w:p>
        </w:tc>
      </w:tr>
      <w:tr w:rsidR="00266A82" w14:paraId="249BD889" w14:textId="77777777" w:rsidTr="00266A82">
        <w:tc>
          <w:tcPr>
            <w:tcW w:w="4106" w:type="dxa"/>
            <w:hideMark/>
          </w:tcPr>
          <w:p w14:paraId="5180CE44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  <w:hideMark/>
          </w:tcPr>
          <w:p w14:paraId="5575D5E7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Dr. Hugo Calienes Bedoya</w:t>
            </w:r>
          </w:p>
        </w:tc>
      </w:tr>
      <w:tr w:rsidR="00266A82" w:rsidRPr="00266A82" w14:paraId="049116C9" w14:textId="77777777" w:rsidTr="00266A82">
        <w:tc>
          <w:tcPr>
            <w:tcW w:w="4106" w:type="dxa"/>
            <w:hideMark/>
          </w:tcPr>
          <w:p w14:paraId="09CEBC8A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  <w:hideMark/>
          </w:tcPr>
          <w:p w14:paraId="5B23B985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Manuel Enrique Vera Vera</w:t>
            </w:r>
          </w:p>
        </w:tc>
      </w:tr>
      <w:tr w:rsidR="00266A82" w14:paraId="22B492BB" w14:textId="77777777" w:rsidTr="00266A82">
        <w:tc>
          <w:tcPr>
            <w:tcW w:w="4106" w:type="dxa"/>
            <w:hideMark/>
          </w:tcPr>
          <w:p w14:paraId="4D23CCF9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  <w:hideMark/>
          </w:tcPr>
          <w:p w14:paraId="717B4FE2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Salvador Corrales</w:t>
            </w:r>
          </w:p>
        </w:tc>
      </w:tr>
      <w:tr w:rsidR="00266A82" w14:paraId="417DEDCC" w14:textId="77777777" w:rsidTr="00266A82">
        <w:tc>
          <w:tcPr>
            <w:tcW w:w="4106" w:type="dxa"/>
            <w:hideMark/>
          </w:tcPr>
          <w:p w14:paraId="046DCCB4" w14:textId="77777777" w:rsidR="00266A82" w:rsidRDefault="00266A82" w:rsidP="00266A82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  <w:hideMark/>
          </w:tcPr>
          <w:p w14:paraId="0352D4C9" w14:textId="77777777" w:rsidR="00266A82" w:rsidRDefault="00266A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Prof. Alvaro Ruiz Peralta</w:t>
            </w:r>
          </w:p>
          <w:p w14:paraId="1BB9C9C3" w14:textId="77777777" w:rsidR="00266A82" w:rsidRDefault="00266A8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17187F2F" w14:textId="77777777" w:rsidR="00266A82" w:rsidRDefault="00266A82" w:rsidP="00266A82">
      <w:pPr>
        <w:spacing w:after="0" w:line="276" w:lineRule="auto"/>
        <w:contextualSpacing/>
        <w:rPr>
          <w:rFonts w:ascii="Arial" w:hAnsi="Arial" w:cs="Arial"/>
        </w:rPr>
      </w:pPr>
    </w:p>
    <w:p w14:paraId="21D3D9E9" w14:textId="77777777" w:rsidR="00266A82" w:rsidRDefault="00266A82" w:rsidP="00266A82">
      <w:pPr>
        <w:pStyle w:val="Prrafodelista"/>
        <w:numPr>
          <w:ilvl w:val="0"/>
          <w:numId w:val="4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DESCRIPCIÓN GENERAL.</w:t>
      </w:r>
    </w:p>
    <w:p w14:paraId="575B7D16" w14:textId="77777777" w:rsidR="00266A82" w:rsidRDefault="00266A82" w:rsidP="00266A82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10606"/>
      </w:tblGrid>
      <w:tr w:rsidR="00266A82" w:rsidRPr="00266A82" w14:paraId="0A4467D4" w14:textId="77777777" w:rsidTr="00266A82">
        <w:trPr>
          <w:trHeight w:val="57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BDA8CBB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A55D6AC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0A195E54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266A82" w:rsidRPr="00266A82" w14:paraId="07873BEC" w14:textId="77777777" w:rsidTr="00266A82">
        <w:trPr>
          <w:trHeight w:val="15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4FE30A" w14:textId="77777777" w:rsidR="00266A82" w:rsidRDefault="00266A8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Indaga mediante métodos científicos para construir sus conocimientos.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C5EB38" w14:textId="77777777" w:rsidR="00266A82" w:rsidRDefault="00266A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4FDDB575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Cambria" w:hAnsi="Cambria"/>
                <w:sz w:val="18"/>
                <w:szCs w:val="18"/>
              </w:rPr>
              <w:t>Indaga a partir de preguntas y plantea hipótesis con base en conocimientos científicos y observaciones previas. Elabora el plan de observaciones o experimentos y los argumenta utilizando principios científicos y los objetivos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indagación.</w:t>
            </w:r>
          </w:p>
        </w:tc>
      </w:tr>
      <w:tr w:rsidR="00266A82" w:rsidRPr="00266A82" w14:paraId="79F48292" w14:textId="77777777" w:rsidTr="00266A82">
        <w:trPr>
          <w:trHeight w:val="165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128E38" w14:textId="77777777" w:rsidR="00266A82" w:rsidRDefault="00266A82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Explica el mundo físico basándose en conocimientos sobre los seres vivos, materia y energía, biodiversidad, tierra y universo.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E6F11A" w14:textId="77777777" w:rsidR="00266A82" w:rsidRDefault="00266A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0ABC6ED4" w14:textId="77777777" w:rsidR="00266A82" w:rsidRDefault="00266A82">
            <w:pPr>
              <w:jc w:val="both"/>
              <w:rPr>
                <w:rFonts w:ascii="Arial" w:hAnsi="Arial" w:cs="Arial"/>
              </w:rPr>
            </w:pPr>
            <w:r>
              <w:rPr>
                <w:rFonts w:ascii="Cambria" w:hAnsi="Cambria"/>
                <w:sz w:val="18"/>
                <w:szCs w:val="18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socio-científicas o frente a cambios en la cosmovisión suscitados por el desarrollo de la ciencia y tecnología.</w:t>
            </w:r>
          </w:p>
        </w:tc>
      </w:tr>
      <w:tr w:rsidR="00266A82" w:rsidRPr="00266A82" w14:paraId="3505803D" w14:textId="77777777" w:rsidTr="00266A82">
        <w:trPr>
          <w:trHeight w:val="17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4206C9" w14:textId="77777777" w:rsidR="00266A82" w:rsidRDefault="00266A82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0B2EA6" w14:textId="77777777" w:rsidR="00266A82" w:rsidRDefault="00266A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esperado al final del ciclo VII</w:t>
            </w:r>
          </w:p>
          <w:p w14:paraId="1C098A25" w14:textId="77777777" w:rsidR="00266A82" w:rsidRDefault="00266A82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Cambria" w:hAnsi="Cambria"/>
                <w:sz w:val="18"/>
                <w:szCs w:val="18"/>
              </w:rPr>
              <w:t>Diseña y construye soluciones tecnológicas al justificar el alcance del problema tecnológico, determinar la interrelación de los factores involucrados en él y justificar su alternativa de solución basado en conocimientos científicos. Representa la alternativa de solución a través de esquemas o dibujos estructurados a escala, con vistas y perspectivas, incluyendo sus partes o etapas. Establece características de forma, estructura, función y explica el procedimiento, los recursos para implementarlas, así como las herramientas y materiales seleccionados. Verifica el funcionamiento de la solución tecnológica considerando los requerimientos, detecta errores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2F1572FC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4E90AAE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B4BACF2" w14:textId="77777777" w:rsidR="00266A82" w:rsidRDefault="00266A82" w:rsidP="00266A82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ORGANIZACIÓN DE UNIDADES DIDÁCTICAS.</w:t>
      </w:r>
    </w:p>
    <w:p w14:paraId="0136A3CC" w14:textId="77777777" w:rsidR="00266A82" w:rsidRDefault="00266A82" w:rsidP="00266A82">
      <w:pPr>
        <w:spacing w:after="0" w:line="240" w:lineRule="auto"/>
        <w:rPr>
          <w:rFonts w:ascii="Arial" w:eastAsia="Calibri" w:hAnsi="Arial" w:cs="Arial"/>
          <w:b/>
        </w:rPr>
      </w:pPr>
    </w:p>
    <w:p w14:paraId="28368175" w14:textId="77777777" w:rsidR="00266A82" w:rsidRDefault="00266A82" w:rsidP="00266A82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Unidades didácticas</w:t>
      </w:r>
    </w:p>
    <w:p w14:paraId="4E112FC2" w14:textId="77777777" w:rsidR="00266A82" w:rsidRDefault="00266A82" w:rsidP="00266A82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119"/>
        <w:gridCol w:w="2551"/>
        <w:gridCol w:w="2694"/>
        <w:gridCol w:w="2409"/>
        <w:gridCol w:w="1418"/>
      </w:tblGrid>
      <w:tr w:rsidR="00266A82" w14:paraId="70845343" w14:textId="77777777" w:rsidTr="00266A82">
        <w:trPr>
          <w:trHeight w:val="387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20B0C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UNIDAD</w:t>
            </w:r>
          </w:p>
          <w:p w14:paraId="404E73D2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E1C6D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552F8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CD7FA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64A2B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E81DE1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DURACIÓN</w:t>
            </w:r>
          </w:p>
          <w:p w14:paraId="7ACEF46F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66A82" w14:paraId="21CD6CA0" w14:textId="77777777" w:rsidTr="00266A82">
        <w:trPr>
          <w:trHeight w:val="453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7B24CF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3FC93A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17A077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73F2BC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33F9BB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002FD5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SEMANAS</w:t>
            </w:r>
          </w:p>
          <w:p w14:paraId="5337E15C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66A82" w14:paraId="4D383C9F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3CD5A" w14:textId="52E29741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9D91F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B7BE3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C9699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A2B0B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23F6E" w14:textId="1F0882C4" w:rsidR="00266A82" w:rsidRDefault="00BF2DAC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266A82" w14:paraId="4197F334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CD06AC" w14:textId="3A8C373B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85D871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Nomenclatura inorgánica.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D265E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inclusivo</w:t>
            </w:r>
          </w:p>
          <w:p w14:paraId="1245AA49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A26699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Igualdad y libertad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46B847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Exposiciones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83437" w14:textId="700316DF" w:rsidR="00266A82" w:rsidRDefault="00BF2DAC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  <w:tr w:rsidR="00266A82" w14:paraId="675A49B5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59E7D4" w14:textId="513AF47F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1FBD54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Estado gaseoso.</w:t>
            </w:r>
          </w:p>
          <w:p w14:paraId="45AF2F89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Unidades químicas de masa.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BF6386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ambiental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59F3D5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Tolerancia y honestidad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BF86F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ejercicios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A6B429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266A82" w14:paraId="7F59AC2E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CA832B" w14:textId="5A51BC65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16B701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Reacciones químicas.</w:t>
            </w:r>
          </w:p>
          <w:p w14:paraId="5B77658C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Balance por tanteo y por coeficientes indeterminados.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7F90F1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Enfoque de interculturalidad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E8224D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78B904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Debate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5EAE83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266A82" w14:paraId="1841037F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2F63B0" w14:textId="6FFCAFC8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101DE4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Reacciones químicas.</w:t>
            </w:r>
          </w:p>
          <w:p w14:paraId="6457B48E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Balance por redox e ión electrón.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B687D3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 derechos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857421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C504F6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ejercicios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5C0538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266A82" w14:paraId="4BEE4D00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2FE3ED" w14:textId="73A6CC2C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7A4D4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Electroquímica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8B5FE3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EA5F81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</w:rPr>
              <w:t>Responsabilidad y empatía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5EC21D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Díptico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499BE4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266A82" w14:paraId="18ACC6F7" w14:textId="77777777" w:rsidTr="00266A82">
        <w:trPr>
          <w:cantSplit/>
          <w:trHeight w:val="113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CC44E" w14:textId="6AABA345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D3ACDE" w14:textId="77777777" w:rsidR="00266A82" w:rsidRDefault="00266A8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Soluciones, soluto y solvente, unidades físicas y químicas de concentración</w:t>
            </w:r>
          </w:p>
          <w:p w14:paraId="579B93E5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Calibri" w:hAnsi="Arial" w:cs="Arial"/>
              </w:rPr>
              <w:t>Solubilidad. Ácidos y bases, teorías, pH y pOH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858A77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1DBBA4" w14:textId="77777777" w:rsidR="00266A82" w:rsidRDefault="00266A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45633" w14:textId="77777777" w:rsidR="00266A82" w:rsidRDefault="00266A8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ejercicios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5BB147" w14:textId="77777777" w:rsidR="00266A82" w:rsidRDefault="00266A82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p w14:paraId="3759A0DC" w14:textId="77777777" w:rsidR="00266A82" w:rsidRDefault="00266A82" w:rsidP="00266A82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047CFB6E" w14:textId="77777777" w:rsidR="00266A82" w:rsidRDefault="00266A82" w:rsidP="00266A82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Competencias y capacidades</w:t>
      </w:r>
    </w:p>
    <w:p w14:paraId="49C666D4" w14:textId="77777777" w:rsidR="00266A82" w:rsidRDefault="00266A82" w:rsidP="00266A82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927"/>
        <w:gridCol w:w="6012"/>
        <w:gridCol w:w="761"/>
        <w:gridCol w:w="761"/>
        <w:gridCol w:w="795"/>
        <w:gridCol w:w="761"/>
        <w:gridCol w:w="773"/>
        <w:gridCol w:w="761"/>
      </w:tblGrid>
      <w:tr w:rsidR="00266A82" w14:paraId="339B4777" w14:textId="77777777" w:rsidTr="00266A82">
        <w:trPr>
          <w:trHeight w:val="398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3B1E0" w14:textId="77777777" w:rsidR="00266A82" w:rsidRDefault="00266A8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BB691" w14:textId="77777777" w:rsidR="00266A82" w:rsidRDefault="00266A8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7AA7F" w14:textId="77777777" w:rsidR="00266A82" w:rsidRDefault="00266A82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4B177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8E837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1527C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03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623FC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04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F3238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05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6669B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06</w:t>
            </w:r>
          </w:p>
        </w:tc>
      </w:tr>
      <w:tr w:rsidR="00266A82" w14:paraId="1AF351A5" w14:textId="77777777" w:rsidTr="00266A82">
        <w:trPr>
          <w:trHeight w:val="62"/>
        </w:trPr>
        <w:tc>
          <w:tcPr>
            <w:tcW w:w="1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67115D25" w14:textId="77777777" w:rsidR="00266A82" w:rsidRDefault="00266A8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 – Química</w:t>
            </w: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2F4822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 xml:space="preserve">Indaga mediante métodos científicos para </w:t>
            </w:r>
            <w:r>
              <w:rPr>
                <w:b/>
                <w:bCs/>
              </w:rPr>
              <w:lastRenderedPageBreak/>
              <w:t>construir sus conocimientos.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EF0536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Problematiza situaciones para hacer indagación: plantea preguntas sobre hechos y fenómenos naturales, interpretar situaciones y formular hipótesis.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7BFA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A7178F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3A4DD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9B842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EAE6C7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838BFC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E275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5780C1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1F68C327" w14:textId="77777777" w:rsidTr="00266A82">
        <w:trPr>
          <w:trHeight w:val="2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8FDF24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02465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311900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 estrategias para hacer indagación: proponer actividades que permitan construir un procedimiento, </w:t>
            </w:r>
            <w:r>
              <w:rPr>
                <w:rFonts w:ascii="Arial" w:hAnsi="Arial" w:cs="Arial"/>
              </w:rPr>
              <w:lastRenderedPageBreak/>
              <w:t>seleccionar materiales, instrumentos e información para comprobar o refutar las hipótesis.</w:t>
            </w:r>
          </w:p>
          <w:p w14:paraId="2498D47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1BAD4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D4352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08966C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7FAB5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DCF70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FEB4B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70749059" w14:textId="77777777" w:rsidTr="00266A82">
        <w:trPr>
          <w:trHeight w:val="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1378C0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C1F77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FD72B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 y registra datos o información: obtener, organizar y registrar datos fiables en función de las variables, utilizando instrumentos y diversas técnicas que permitan comprobar o refutar las hipótesis.</w:t>
            </w:r>
          </w:p>
          <w:p w14:paraId="278E7CA4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0685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BF6D0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691D1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D4C475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81ABEC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AD5A7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7C1F5D34" w14:textId="77777777" w:rsidTr="00266A82">
        <w:trPr>
          <w:trHeight w:val="1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D28F9B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DC0F18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3BC0C4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datos e información: interpretar los datos obtenidos en la indagación, contrastarlos con las hipótesis e información relacionada al problema para elaborar conclusiones que comprueban o refutan las hipótesis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5F101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FA44E8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327BB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0994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C63B4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DCC28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34131E76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477B84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5A58E3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10BF74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y comunica el proceso y resultados de su indagación: identificar y dar a conocer las dificultades técnicas y los conocimientos logrados para cuestionar el grado de satisfacción que la respuesta da a la pregunta de indagación.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D8773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23D7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CCD4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C0EE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84CCA0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AAD0A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4363B1E2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846A83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F6FA2B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Explica el mundo físico basándose en conocimientos sobre los seres vivos, materia y energía, biodiversidad, tierra y universo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82C39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usa conocimientos sobre los seres vivos, materia y energía, biodiversidad, Tierra y universo: cuando es capaz de tener desempeños flexibles, es decir, establece relaciones entre varios conceptos y los transfiere a nuevas situaciones. Esto le permite construir representaciones del mundo natural y artificial, que se evidencian cuando el estudiante explica, ejemplifica, aplica, justifica, compara, contextualiza y generaliza sus conocimientos.</w:t>
            </w:r>
          </w:p>
          <w:p w14:paraId="3CF55010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D48FC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B5B6D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3491B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C75FD0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3A732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2213E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4644B7BE" w14:textId="77777777" w:rsidTr="00266A82">
        <w:trPr>
          <w:trHeight w:val="3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AC00E5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AB2A34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7F0500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</w:t>
            </w:r>
            <w:r>
              <w:rPr>
                <w:rFonts w:ascii="Arial" w:hAnsi="Arial" w:cs="Arial"/>
              </w:rPr>
              <w:lastRenderedPageBreak/>
              <w:t>empírica y científica, con la finalidad de mejorar su calidad de vida y conservar el ambiente local y global.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EFB16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76C07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C2B0E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0A858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B1A1E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9CD92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747E4A2C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9BB6E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A848C6" w14:textId="77777777" w:rsidR="00266A82" w:rsidRDefault="00266A8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Diseña y construye soluciones tecnológicas para resolver problemas de su entorno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C974A" w14:textId="77777777" w:rsidR="00266A82" w:rsidRDefault="00266A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una alternativa de solución tecnológica: al detectar un problema y proponer alternativas de solución creativas basadas en conocimientos científico, tecnológico y prácticas locales, evaluando su pertinencia para seleccionar una de ellas.</w:t>
            </w:r>
          </w:p>
          <w:p w14:paraId="0744D70A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FA5659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CF8B9D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2C0CD5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5188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BAC20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1FE8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6A82" w14:paraId="47E192E5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F05E9D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6A84C7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494AA" w14:textId="77777777" w:rsidR="00266A82" w:rsidRDefault="00266A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la alternativa de solución tecnológica: es representar de manera gráfica o esquemática la estructura y funcionamiento de la solución tecnológica (especificaciones de diseño), usando conocimiento científico, tecnológico y prácticas locales, teniendo en cuenta los requerimientos del problema y los recursos disponibles.</w:t>
            </w:r>
          </w:p>
          <w:p w14:paraId="37783DD0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81860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FBDD1C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E6AE3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378001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64B4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3B7DE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6A82" w:rsidRPr="00266A82" w14:paraId="336F0B63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CD2D77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55F2A3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A5133" w14:textId="77777777" w:rsidR="00266A82" w:rsidRDefault="00266A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 la alternativa de solución tecnológica: es llevar a cabo la alternativa de solución, verificando y poniendo a prueba el cumplimiento de las especificaciones de diseño y el funcionamiento de sus partes o etapas.</w:t>
            </w:r>
          </w:p>
          <w:p w14:paraId="7319E046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DD9F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F880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1A62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0999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1D54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FFC4F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6A82" w:rsidRPr="00266A82" w14:paraId="3018E95B" w14:textId="77777777" w:rsidTr="00266A82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14A0A4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639EF4" w14:textId="77777777" w:rsidR="00266A82" w:rsidRDefault="00266A8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D5B548" w14:textId="77777777" w:rsidR="00266A82" w:rsidRDefault="00266A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y comunica el funcionamiento y los impactos de su alternativa de solución tecnológica: es determinar qué tan bien la solución tecnológica logró responder a los requerimientos del problema, comunicar su funcionamiento y analizar sus posibles impactos, en el ambiente y la sociedad, tanto en su proceso de elaboración como de uso.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85F4D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CE623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5AC67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39D2B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16BD6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2DC44" w14:textId="77777777" w:rsidR="00266A82" w:rsidRDefault="00266A8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BD1AEE" w14:textId="77777777" w:rsidR="00266A82" w:rsidRDefault="00266A82" w:rsidP="00266A82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FBEF241" w14:textId="77777777" w:rsidR="00266A82" w:rsidRDefault="00266A82" w:rsidP="00266A82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B6080A1" w14:textId="77777777" w:rsidR="00266A82" w:rsidRDefault="00266A82" w:rsidP="00266A82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14:paraId="0033723D" w14:textId="77777777" w:rsidR="00266A82" w:rsidRDefault="00266A82" w:rsidP="00266A82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6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804"/>
        <w:gridCol w:w="4680"/>
      </w:tblGrid>
      <w:tr w:rsidR="00266A82" w14:paraId="7D9D15F4" w14:textId="77777777" w:rsidTr="00266A82">
        <w:trPr>
          <w:trHeight w:val="7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24827" w14:textId="77777777" w:rsidR="00266A82" w:rsidRDefault="00266A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6F0A3" w14:textId="77777777" w:rsidR="00266A82" w:rsidRDefault="00266A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DCA77BA" w14:textId="77777777" w:rsidR="00266A82" w:rsidRDefault="00266A82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ab/>
            </w:r>
            <w:r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00499" w14:textId="77777777" w:rsidR="00266A82" w:rsidRDefault="00266A82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266A82" w14:paraId="257175C1" w14:textId="77777777" w:rsidTr="00266A82">
        <w:trPr>
          <w:cantSplit/>
          <w:trHeight w:val="19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E603093" w14:textId="77777777" w:rsidR="00266A82" w:rsidRDefault="00266A82">
            <w:pPr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Ciencia y Tecnología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41F7E" w14:textId="77777777" w:rsidR="00266A82" w:rsidRDefault="00266A82" w:rsidP="00266A82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 basado en indagación.</w:t>
            </w:r>
          </w:p>
          <w:p w14:paraId="39A8DF12" w14:textId="77777777" w:rsidR="00266A82" w:rsidRDefault="00266A82" w:rsidP="00266A82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aprendizaje: diccionario científico.</w:t>
            </w:r>
          </w:p>
          <w:p w14:paraId="1E827528" w14:textId="77777777" w:rsidR="00266A82" w:rsidRDefault="00266A82" w:rsidP="00266A82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aprendizaje: cápsulas científicas.</w:t>
            </w:r>
          </w:p>
          <w:p w14:paraId="0DD53B2D" w14:textId="77777777" w:rsidR="00266A82" w:rsidRDefault="00266A82">
            <w:pPr>
              <w:spacing w:line="254" w:lineRule="auto"/>
              <w:ind w:left="3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BF74D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Diálogo, debate.</w:t>
            </w:r>
          </w:p>
          <w:p w14:paraId="255B2987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3554F0BE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6A4748E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cuadro sinóptico y cuadro comparativo.</w:t>
            </w:r>
          </w:p>
          <w:p w14:paraId="3E1822A9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Infografías, fotohistorias, crucigramas.</w:t>
            </w:r>
          </w:p>
          <w:p w14:paraId="3EF67447" w14:textId="77777777" w:rsidR="00266A82" w:rsidRDefault="00266A82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D79B31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5D6960A5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2EAD7C79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508D0253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C9F1839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E711608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2366E3C9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3D3D564F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Mentimiter</w:t>
            </w:r>
          </w:p>
          <w:p w14:paraId="7524E8B1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Kahoot</w:t>
            </w:r>
          </w:p>
          <w:p w14:paraId="23FFBFE5" w14:textId="77777777" w:rsidR="00266A82" w:rsidRDefault="00266A82" w:rsidP="00266A82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Padlet</w:t>
            </w:r>
          </w:p>
        </w:tc>
      </w:tr>
    </w:tbl>
    <w:p w14:paraId="0CBF447C" w14:textId="77777777" w:rsidR="00266A82" w:rsidRDefault="00266A82" w:rsidP="00266A82">
      <w:pPr>
        <w:spacing w:after="0" w:line="240" w:lineRule="auto"/>
        <w:rPr>
          <w:rFonts w:ascii="Arial" w:eastAsia="Calibri" w:hAnsi="Arial" w:cs="Arial"/>
        </w:rPr>
      </w:pPr>
    </w:p>
    <w:p w14:paraId="20B2F495" w14:textId="4923C089" w:rsidR="00266A82" w:rsidRDefault="00266A82" w:rsidP="00266A82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ORIENTAC</w:t>
      </w:r>
      <w:r w:rsidR="00BF2DAC">
        <w:rPr>
          <w:rFonts w:ascii="Arial" w:eastAsia="Calibri" w:hAnsi="Arial" w:cs="Arial"/>
          <w:b/>
        </w:rPr>
        <w:t>IONES PARA LA EVALUACIÓN</w:t>
      </w:r>
    </w:p>
    <w:p w14:paraId="0C5DC010" w14:textId="77777777" w:rsidR="00266A82" w:rsidRDefault="00266A82" w:rsidP="00266A82">
      <w:pPr>
        <w:spacing w:after="0" w:line="240" w:lineRule="auto"/>
        <w:rPr>
          <w:rFonts w:ascii="Arial" w:eastAsia="Calibri" w:hAnsi="Arial" w:cs="Arial"/>
          <w:b/>
        </w:rPr>
      </w:pPr>
    </w:p>
    <w:p w14:paraId="039DE7AE" w14:textId="77777777" w:rsidR="00266A82" w:rsidRDefault="00266A82" w:rsidP="00266A82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Las intervenciones orales serán con audio y video operativo.</w:t>
      </w:r>
    </w:p>
    <w:p w14:paraId="5BCDA4B9" w14:textId="77777777" w:rsidR="00266A82" w:rsidRDefault="00266A82" w:rsidP="00266A82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un respectivo recurso tecnológico estará condicionado según las pautas que el docente alcance previamente a dicha evaluación.</w:t>
      </w:r>
    </w:p>
    <w:p w14:paraId="7B3534FB" w14:textId="77777777" w:rsidR="00266A82" w:rsidRDefault="00266A82" w:rsidP="00266A82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33E70FA" w14:textId="77777777" w:rsidR="00266A82" w:rsidRDefault="00266A82" w:rsidP="00266A82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D8100F5" w14:textId="77777777" w:rsidR="00266A82" w:rsidRDefault="00266A82" w:rsidP="00266A82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MEDIOS VIRTUALES</w:t>
      </w:r>
    </w:p>
    <w:p w14:paraId="690EA48C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266A82" w14:paraId="26B287B7" w14:textId="77777777" w:rsidTr="00266A82">
        <w:trPr>
          <w:trHeight w:val="308"/>
        </w:trPr>
        <w:tc>
          <w:tcPr>
            <w:tcW w:w="13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1CB7E20" w14:textId="77777777" w:rsidR="00266A82" w:rsidRDefault="00266A82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 VIRTUALES/ HERRAMIENTAS</w:t>
            </w:r>
          </w:p>
        </w:tc>
      </w:tr>
      <w:tr w:rsidR="00266A82" w14:paraId="6A525F2D" w14:textId="77777777" w:rsidTr="00266A82">
        <w:trPr>
          <w:trHeight w:val="1971"/>
        </w:trPr>
        <w:tc>
          <w:tcPr>
            <w:tcW w:w="1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2A0D3526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Impresiones </w:t>
            </w:r>
          </w:p>
          <w:p w14:paraId="57BCB916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Diapositivas</w:t>
            </w:r>
          </w:p>
          <w:p w14:paraId="7E15695D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Laptop </w:t>
            </w:r>
          </w:p>
          <w:p w14:paraId="167815F7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Vídeo </w:t>
            </w:r>
          </w:p>
          <w:p w14:paraId="17EF5DE7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Intranet </w:t>
            </w:r>
          </w:p>
          <w:p w14:paraId="54F23119" w14:textId="77777777" w:rsidR="00266A82" w:rsidRDefault="00266A82" w:rsidP="00266A82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</w:tbl>
    <w:p w14:paraId="751A2C0B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8189504" w14:textId="77777777" w:rsidR="00266A82" w:rsidRDefault="00266A82" w:rsidP="00266A82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REFERENCIAS BIBLIOGRÁFICAS </w:t>
      </w:r>
    </w:p>
    <w:p w14:paraId="32196709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392A109" w14:textId="77777777" w:rsidR="00266A82" w:rsidRDefault="00266A82" w:rsidP="00266A82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PARA EL DOCENTE</w:t>
      </w:r>
    </w:p>
    <w:p w14:paraId="7B3884CC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Encuentros: Química, 3ero de secundaria (libro en físico y virtual), manual del docente, 2015.</w:t>
      </w:r>
    </w:p>
    <w:p w14:paraId="424B7E98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2018.</w:t>
      </w:r>
    </w:p>
    <w:p w14:paraId="65446A0E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MINEDU Rutas de Aprendizaje ¿Qué y cómo aprenden nuestros estudiantes? VII Ciclo. Área Curricular de Ciencia y Ambiente.</w:t>
      </w:r>
    </w:p>
    <w:p w14:paraId="0CA576F4" w14:textId="77777777" w:rsidR="00266A82" w:rsidRDefault="00266A82" w:rsidP="00266A82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2D11647" w14:textId="77777777" w:rsidR="00266A82" w:rsidRDefault="00266A82" w:rsidP="00266A82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A507F00" w14:textId="77777777" w:rsidR="00266A82" w:rsidRDefault="00266A82" w:rsidP="00266A82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 EL ESTUDIANTE</w:t>
      </w:r>
    </w:p>
    <w:p w14:paraId="2D2521B5" w14:textId="77777777" w:rsidR="00266A82" w:rsidRDefault="00266A82" w:rsidP="00266A8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48AD627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Encuentros: Ciencia, Tecnología y Ambiente, 3ero de secundaria (libro en físico y virtual)</w:t>
      </w:r>
    </w:p>
    <w:p w14:paraId="5D464EE3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2017.</w:t>
      </w:r>
    </w:p>
    <w:p w14:paraId="6D4D478F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Schaum, 9na edición, Química, 3ero de secundaria (libro virtual), editorial Mc Graw Hill.</w:t>
      </w:r>
    </w:p>
    <w:p w14:paraId="48BF24C5" w14:textId="77777777" w:rsidR="00266A82" w:rsidRDefault="00266A82" w:rsidP="00266A82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Pearson, 9na edición, Química la ciencia central, 3ero de secundaria (libro virtual), editorial Prentice Hall.</w:t>
      </w:r>
    </w:p>
    <w:p w14:paraId="67F28217" w14:textId="77777777" w:rsidR="00266A82" w:rsidRDefault="00266A82" w:rsidP="00266A82">
      <w:pPr>
        <w:spacing w:after="0" w:line="240" w:lineRule="auto"/>
        <w:ind w:left="709"/>
        <w:rPr>
          <w:rFonts w:ascii="Arial" w:hAnsi="Arial" w:cs="Arial"/>
        </w:rPr>
      </w:pPr>
    </w:p>
    <w:p w14:paraId="5D75951B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02E6041B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4D382460" w14:textId="348F6B8F" w:rsidR="00266A82" w:rsidRDefault="00266A82" w:rsidP="00266A82">
      <w:pPr>
        <w:spacing w:after="0" w:line="24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1FEC028" wp14:editId="03B43CDC">
            <wp:simplePos x="0" y="0"/>
            <wp:positionH relativeFrom="column">
              <wp:posOffset>7152640</wp:posOffset>
            </wp:positionH>
            <wp:positionV relativeFrom="paragraph">
              <wp:posOffset>128905</wp:posOffset>
            </wp:positionV>
            <wp:extent cx="1322070" cy="1123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3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42ED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6C8C7CF3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64A2640C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44E4FE3F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1FFA8138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683BFC03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603FE18B" w14:textId="77777777" w:rsidR="00266A82" w:rsidRDefault="00266A82" w:rsidP="00266A82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0DBC8544" w14:textId="77777777" w:rsidR="00266A82" w:rsidRDefault="00266A82" w:rsidP="00266A82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FIRMA DEL DOCENTE</w:t>
      </w:r>
    </w:p>
    <w:p w14:paraId="1451272C" w14:textId="77777777" w:rsidR="00266A82" w:rsidRDefault="00266A82" w:rsidP="00266A82">
      <w:pPr>
        <w:spacing w:after="0" w:line="240" w:lineRule="auto"/>
        <w:ind w:left="9926" w:firstLine="709"/>
        <w:rPr>
          <w:rFonts w:ascii="Arial" w:hAnsi="Arial" w:cs="Arial"/>
        </w:rPr>
      </w:pPr>
    </w:p>
    <w:p w14:paraId="08586F92" w14:textId="77777777" w:rsidR="00266A82" w:rsidRDefault="00266A82" w:rsidP="00266A82">
      <w:pPr>
        <w:spacing w:after="0" w:line="240" w:lineRule="auto"/>
        <w:ind w:left="9926" w:firstLine="709"/>
        <w:rPr>
          <w:rFonts w:ascii="Arial" w:hAnsi="Arial" w:cs="Arial"/>
        </w:rPr>
      </w:pPr>
    </w:p>
    <w:p w14:paraId="43BCEA70" w14:textId="77777777" w:rsidR="00266A82" w:rsidRDefault="00266A82" w:rsidP="00266A82">
      <w:pPr>
        <w:spacing w:after="0" w:line="240" w:lineRule="auto"/>
        <w:rPr>
          <w:rFonts w:ascii="Arial" w:hAnsi="Arial" w:cs="Arial"/>
        </w:rPr>
      </w:pPr>
    </w:p>
    <w:p w14:paraId="507A5E63" w14:textId="7E95C04A" w:rsidR="004C1C82" w:rsidRPr="005E7E5C" w:rsidRDefault="004C1C82" w:rsidP="005E7E5C">
      <w:pPr>
        <w:spacing w:after="0" w:line="240" w:lineRule="auto"/>
        <w:ind w:left="9926" w:firstLine="709"/>
        <w:rPr>
          <w:rFonts w:ascii="Arial" w:hAnsi="Arial" w:cs="Arial"/>
        </w:rPr>
      </w:pPr>
      <w:bookmarkStart w:id="0" w:name="_GoBack"/>
      <w:bookmarkEnd w:id="0"/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FC37" w14:textId="77777777" w:rsidR="00E9573C" w:rsidRDefault="00E9573C" w:rsidP="00EE645E">
      <w:pPr>
        <w:spacing w:after="0" w:line="240" w:lineRule="auto"/>
      </w:pPr>
      <w:r>
        <w:separator/>
      </w:r>
    </w:p>
  </w:endnote>
  <w:endnote w:type="continuationSeparator" w:id="0">
    <w:p w14:paraId="3C4C8402" w14:textId="77777777" w:rsidR="00E9573C" w:rsidRDefault="00E9573C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A6BA0" w14:textId="77777777" w:rsidR="00E9573C" w:rsidRDefault="00E9573C" w:rsidP="00EE645E">
      <w:pPr>
        <w:spacing w:after="0" w:line="240" w:lineRule="auto"/>
      </w:pPr>
      <w:r>
        <w:separator/>
      </w:r>
    </w:p>
  </w:footnote>
  <w:footnote w:type="continuationSeparator" w:id="0">
    <w:p w14:paraId="58C4BA8B" w14:textId="77777777" w:rsidR="00E9573C" w:rsidRDefault="00E9573C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92B7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2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"/>
  </w:num>
  <w:num w:numId="4">
    <w:abstractNumId w:val="2"/>
  </w:num>
  <w:num w:numId="5">
    <w:abstractNumId w:val="12"/>
  </w:num>
  <w:num w:numId="6">
    <w:abstractNumId w:val="36"/>
  </w:num>
  <w:num w:numId="7">
    <w:abstractNumId w:val="11"/>
  </w:num>
  <w:num w:numId="8">
    <w:abstractNumId w:val="37"/>
  </w:num>
  <w:num w:numId="9">
    <w:abstractNumId w:val="13"/>
  </w:num>
  <w:num w:numId="10">
    <w:abstractNumId w:val="28"/>
  </w:num>
  <w:num w:numId="11">
    <w:abstractNumId w:val="25"/>
  </w:num>
  <w:num w:numId="12">
    <w:abstractNumId w:val="26"/>
  </w:num>
  <w:num w:numId="13">
    <w:abstractNumId w:val="38"/>
  </w:num>
  <w:num w:numId="14">
    <w:abstractNumId w:val="5"/>
  </w:num>
  <w:num w:numId="15">
    <w:abstractNumId w:val="32"/>
  </w:num>
  <w:num w:numId="16">
    <w:abstractNumId w:val="29"/>
  </w:num>
  <w:num w:numId="17">
    <w:abstractNumId w:val="15"/>
  </w:num>
  <w:num w:numId="18">
    <w:abstractNumId w:val="7"/>
  </w:num>
  <w:num w:numId="19">
    <w:abstractNumId w:val="24"/>
  </w:num>
  <w:num w:numId="20">
    <w:abstractNumId w:val="20"/>
  </w:num>
  <w:num w:numId="21">
    <w:abstractNumId w:val="8"/>
  </w:num>
  <w:num w:numId="22">
    <w:abstractNumId w:val="39"/>
  </w:num>
  <w:num w:numId="23">
    <w:abstractNumId w:val="21"/>
  </w:num>
  <w:num w:numId="24">
    <w:abstractNumId w:val="35"/>
  </w:num>
  <w:num w:numId="25">
    <w:abstractNumId w:val="19"/>
  </w:num>
  <w:num w:numId="26">
    <w:abstractNumId w:val="27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1"/>
  </w:num>
  <w:num w:numId="31">
    <w:abstractNumId w:val="0"/>
  </w:num>
  <w:num w:numId="32">
    <w:abstractNumId w:val="30"/>
  </w:num>
  <w:num w:numId="33">
    <w:abstractNumId w:val="14"/>
  </w:num>
  <w:num w:numId="34">
    <w:abstractNumId w:val="22"/>
  </w:num>
  <w:num w:numId="35">
    <w:abstractNumId w:val="6"/>
  </w:num>
  <w:num w:numId="36">
    <w:abstractNumId w:val="34"/>
  </w:num>
  <w:num w:numId="37">
    <w:abstractNumId w:val="4"/>
  </w:num>
  <w:num w:numId="38">
    <w:abstractNumId w:val="16"/>
  </w:num>
  <w:num w:numId="39">
    <w:abstractNumId w:val="10"/>
  </w:num>
  <w:num w:numId="40">
    <w:abstractNumId w:val="3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66A82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D7C60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4885"/>
    <w:rsid w:val="00557D73"/>
    <w:rsid w:val="00574A27"/>
    <w:rsid w:val="00580E57"/>
    <w:rsid w:val="00584EC3"/>
    <w:rsid w:val="00585D20"/>
    <w:rsid w:val="00591E60"/>
    <w:rsid w:val="00594DAD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0C0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D3D14"/>
    <w:rsid w:val="00BE651C"/>
    <w:rsid w:val="00BE65A7"/>
    <w:rsid w:val="00BF2DAC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3C8"/>
    <w:rsid w:val="00E755D3"/>
    <w:rsid w:val="00E77877"/>
    <w:rsid w:val="00E9573C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47407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1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26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4D80-E077-4E88-8022-8F867FBE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4</cp:revision>
  <dcterms:created xsi:type="dcterms:W3CDTF">2022-02-18T14:04:00Z</dcterms:created>
  <dcterms:modified xsi:type="dcterms:W3CDTF">2022-02-18T16:40:00Z</dcterms:modified>
</cp:coreProperties>
</file>