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4358399A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02FB4">
        <w:rPr>
          <w:rFonts w:ascii="Arial" w:hAnsi="Arial" w:cs="Arial"/>
          <w:sz w:val="20"/>
          <w:szCs w:val="20"/>
          <w:lang w:val="en-GB"/>
        </w:rPr>
        <w:t>2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5E0DFC">
        <w:rPr>
          <w:rFonts w:ascii="Arial" w:hAnsi="Arial" w:cs="Arial"/>
          <w:sz w:val="20"/>
          <w:szCs w:val="20"/>
          <w:lang w:val="en-GB"/>
        </w:rPr>
        <w:t>A2</w:t>
      </w:r>
    </w:p>
    <w:p w14:paraId="3F0C99F0" w14:textId="1B65DD5A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3B2A3D16" w14:textId="5E6FDB8E" w:rsidR="00837E9F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Chris </w:t>
      </w:r>
      <w:proofErr w:type="spellStart"/>
      <w:r w:rsidR="00837E9F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="00A8203F"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5512"/>
      </w:tblGrid>
      <w:tr w:rsidR="008634FB" w:rsidRPr="00A92C07" w14:paraId="6185CDD2" w14:textId="77777777" w:rsidTr="003954CC">
        <w:tc>
          <w:tcPr>
            <w:tcW w:w="971" w:type="pct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029" w:type="pct"/>
            <w:vAlign w:val="center"/>
          </w:tcPr>
          <w:p w14:paraId="2E3FD2C6" w14:textId="61874DF1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35529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8634FB" w:rsidRPr="00DC0C1E" w14:paraId="3BF551F0" w14:textId="77777777" w:rsidTr="003954CC">
        <w:trPr>
          <w:trHeight w:val="417"/>
        </w:trPr>
        <w:tc>
          <w:tcPr>
            <w:tcW w:w="971" w:type="pct"/>
            <w:vAlign w:val="center"/>
          </w:tcPr>
          <w:p w14:paraId="6535CD99" w14:textId="54B75697" w:rsidR="008634FB" w:rsidRPr="00A92C07" w:rsidRDefault="00B02FB4" w:rsidP="003954C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029" w:type="pct"/>
            <w:vAlign w:val="center"/>
          </w:tcPr>
          <w:p w14:paraId="6DBB0D2C" w14:textId="45E75675" w:rsidR="008634FB" w:rsidRPr="00DC0C1E" w:rsidRDefault="003C3DF9" w:rsidP="003954C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Face the Music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336DD74" w14:textId="5A3B7C31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 w:rsidR="009F6FB0">
        <w:rPr>
          <w:rFonts w:ascii="Arial" w:hAnsi="Arial" w:cs="Arial"/>
          <w:sz w:val="20"/>
          <w:szCs w:val="20"/>
          <w:lang w:val="en"/>
        </w:rPr>
        <w:t xml:space="preserve">: Communication,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Pr="00AB6731" w:rsidRDefault="002C5302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14:paraId="4ADAA0C7" w14:textId="4AA66DB6" w:rsidR="008634FB" w:rsidRPr="00AB6731" w:rsidRDefault="00837E9F" w:rsidP="00837E9F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</w:t>
      </w:r>
      <w:r w:rsidR="008634FB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3.1. COMPETENCE: </w:t>
      </w:r>
      <w:r w:rsidR="00B02FB4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Critical Thinking </w:t>
      </w:r>
      <w:r w:rsidR="000D3FE8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and </w:t>
      </w:r>
      <w:r w:rsidR="00B02FB4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>Analytical Thinking</w:t>
      </w:r>
    </w:p>
    <w:p w14:paraId="4056D2E0" w14:textId="31ACB483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3.2.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A16779">
        <w:rPr>
          <w:rFonts w:ascii="Arial" w:hAnsi="Arial" w:cs="Arial"/>
          <w:color w:val="000000" w:themeColor="text1"/>
          <w:sz w:val="20"/>
          <w:szCs w:val="20"/>
          <w:lang w:val="en"/>
        </w:rPr>
        <w:t>Identifying Pros and Cons, Finding Similarities and Differences and Evaluating Positive and Negative Aspects.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0F2E50C7" w:rsidR="002C5302" w:rsidRPr="00C30339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EB2A50">
        <w:rPr>
          <w:rFonts w:ascii="Arial" w:hAnsi="Arial" w:cs="Arial"/>
          <w:b/>
          <w:sz w:val="20"/>
          <w:szCs w:val="20"/>
          <w:lang w:val="en-GB"/>
        </w:rPr>
        <w:t>4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3C3DF9">
        <w:rPr>
          <w:rFonts w:ascii="Arial" w:hAnsi="Arial" w:cs="Arial"/>
          <w:sz w:val="20"/>
          <w:szCs w:val="20"/>
          <w:lang w:val="en-GB"/>
        </w:rPr>
        <w:t>Face the Music</w:t>
      </w:r>
      <w:bookmarkStart w:id="0" w:name="_GoBack"/>
      <w:bookmarkEnd w:id="0"/>
    </w:p>
    <w:p w14:paraId="2D1E5BAB" w14:textId="64639428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EB2A50">
        <w:rPr>
          <w:rFonts w:ascii="Arial" w:hAnsi="Arial" w:cs="Arial"/>
          <w:color w:val="000000" w:themeColor="text1"/>
          <w:sz w:val="20"/>
          <w:szCs w:val="20"/>
          <w:lang w:val="en-GB"/>
        </w:rPr>
        <w:t>Ju</w:t>
      </w:r>
      <w:r w:rsidR="00DC0C1E">
        <w:rPr>
          <w:rFonts w:ascii="Arial" w:hAnsi="Arial" w:cs="Arial"/>
          <w:color w:val="000000" w:themeColor="text1"/>
          <w:sz w:val="20"/>
          <w:szCs w:val="20"/>
          <w:lang w:val="en-GB"/>
        </w:rPr>
        <w:t>ne 22</w:t>
      </w:r>
      <w:r w:rsidR="00DC0C1E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DC0C1E">
        <w:rPr>
          <w:rFonts w:ascii="Arial" w:hAnsi="Arial" w:cs="Arial"/>
          <w:color w:val="000000" w:themeColor="text1"/>
          <w:sz w:val="20"/>
          <w:szCs w:val="20"/>
          <w:lang w:val="en-GB"/>
        </w:rPr>
        <w:t>– August 7</w:t>
      </w:r>
      <w:r w:rsidR="00B02FB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3FB561FA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EB2A5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Possessive and Reflexive Pronouns &amp; First Conditional; </w:t>
      </w:r>
      <w:proofErr w:type="spellStart"/>
      <w:r w:rsidR="00EB2A50">
        <w:rPr>
          <w:rFonts w:ascii="Arial" w:hAnsi="Arial" w:cs="Arial"/>
          <w:color w:val="000000" w:themeColor="text1"/>
          <w:sz w:val="20"/>
          <w:szCs w:val="20"/>
          <w:lang w:val="en-GB"/>
        </w:rPr>
        <w:t>Wh</w:t>
      </w:r>
      <w:proofErr w:type="spellEnd"/>
      <w:r w:rsidR="00EB2A50">
        <w:rPr>
          <w:rFonts w:ascii="Arial" w:hAnsi="Arial" w:cs="Arial"/>
          <w:color w:val="000000" w:themeColor="text1"/>
          <w:sz w:val="20"/>
          <w:szCs w:val="20"/>
          <w:lang w:val="en-GB"/>
        </w:rPr>
        <w:t>- questions, Comparative and Superlative, adverbs of sequence and comparison, Present Continuous.</w:t>
      </w:r>
    </w:p>
    <w:p w14:paraId="531081C4" w14:textId="4DD7D4E6" w:rsidR="008634FB" w:rsidRPr="00A16779" w:rsidRDefault="00A16779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16779">
        <w:rPr>
          <w:rFonts w:ascii="Arial" w:hAnsi="Arial" w:cs="Arial"/>
          <w:color w:val="000000" w:themeColor="text1"/>
          <w:sz w:val="20"/>
          <w:szCs w:val="20"/>
          <w:lang w:val="en-GB"/>
        </w:rPr>
        <w:t>Reading: Internet articles and user Manuals.</w:t>
      </w:r>
    </w:p>
    <w:p w14:paraId="3B4F0F13" w14:textId="56BCC902" w:rsidR="008634FB" w:rsidRPr="00A16779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16779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C30339" w:rsidRPr="00A1677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How to w</w:t>
      </w:r>
      <w:r w:rsidR="00A16779" w:rsidRPr="00A16779">
        <w:rPr>
          <w:rFonts w:ascii="Arial" w:hAnsi="Arial" w:cs="Arial"/>
          <w:color w:val="000000" w:themeColor="text1"/>
          <w:sz w:val="20"/>
          <w:szCs w:val="20"/>
          <w:lang w:val="en-GB"/>
        </w:rPr>
        <w:t>rite Internet A</w:t>
      </w:r>
      <w:r w:rsidR="00C30339" w:rsidRPr="00A16779">
        <w:rPr>
          <w:rFonts w:ascii="Arial" w:hAnsi="Arial" w:cs="Arial"/>
          <w:color w:val="000000" w:themeColor="text1"/>
          <w:sz w:val="20"/>
          <w:szCs w:val="20"/>
          <w:lang w:val="en-GB"/>
        </w:rPr>
        <w:t>rticles</w:t>
      </w:r>
      <w:r w:rsidR="00A16779" w:rsidRPr="00A1677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User Manuals</w:t>
      </w:r>
      <w:r w:rsidR="00CA5882" w:rsidRPr="00A1677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30221B2" w14:textId="49FC40B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9F6FB0">
        <w:rPr>
          <w:rFonts w:ascii="Arial" w:hAnsi="Arial" w:cs="Arial"/>
          <w:color w:val="000000" w:themeColor="text1"/>
          <w:sz w:val="20"/>
          <w:szCs w:val="20"/>
          <w:lang w:val="en-GB"/>
        </w:rPr>
        <w:t>Expressing</w:t>
      </w:r>
      <w:r w:rsidR="00A1677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9F6FB0">
        <w:rPr>
          <w:rFonts w:ascii="Arial" w:hAnsi="Arial" w:cs="Arial"/>
          <w:color w:val="000000" w:themeColor="text1"/>
          <w:sz w:val="20"/>
          <w:szCs w:val="20"/>
          <w:lang w:val="en-GB"/>
        </w:rPr>
        <w:t>possession, Buying Online &amp; Making a Phone call.</w:t>
      </w:r>
    </w:p>
    <w:p w14:paraId="63D382AD" w14:textId="6CD4C4E7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Speaking:</w:t>
      </w:r>
      <w:r w:rsidR="009F6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Online Shopping vs. In-store Shopping.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6D1BDFF6" w14:textId="547A9CC1" w:rsidR="008634FB" w:rsidRPr="0063089B" w:rsidRDefault="008634FB" w:rsidP="0063089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3C3DF9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63089B">
      <w:pPr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FA882" w14:textId="77777777" w:rsidR="006A5D0D" w:rsidRDefault="006A5D0D">
      <w:r>
        <w:separator/>
      </w:r>
    </w:p>
  </w:endnote>
  <w:endnote w:type="continuationSeparator" w:id="0">
    <w:p w14:paraId="099AE88C" w14:textId="77777777" w:rsidR="006A5D0D" w:rsidRDefault="006A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C8A71" w14:textId="77777777" w:rsidR="006A5D0D" w:rsidRDefault="006A5D0D">
      <w:r>
        <w:separator/>
      </w:r>
    </w:p>
  </w:footnote>
  <w:footnote w:type="continuationSeparator" w:id="0">
    <w:p w14:paraId="43275788" w14:textId="77777777" w:rsidR="006A5D0D" w:rsidRDefault="006A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671B" w14:textId="77777777" w:rsidR="00C30339" w:rsidRDefault="00C30339" w:rsidP="00C30339">
    <w:pPr>
      <w:ind w:left="1440" w:firstLine="720"/>
      <w:rPr>
        <w:rFonts w:ascii="Arial" w:hAnsi="Arial" w:cs="Arial"/>
        <w:sz w:val="20"/>
        <w:szCs w:val="20"/>
        <w:lang w:val="en-GB"/>
      </w:rPr>
    </w:pPr>
    <w:proofErr w:type="spellStart"/>
    <w:r>
      <w:rPr>
        <w:rFonts w:ascii="Arial" w:hAnsi="Arial" w:cs="Arial"/>
        <w:sz w:val="20"/>
        <w:szCs w:val="20"/>
        <w:lang w:val="en-GB"/>
      </w:rPr>
      <w:t>Algarrobos</w:t>
    </w:r>
    <w:proofErr w:type="spellEnd"/>
    <w:r>
      <w:rPr>
        <w:rFonts w:ascii="Arial" w:hAnsi="Arial" w:cs="Arial"/>
        <w:sz w:val="20"/>
        <w:szCs w:val="20"/>
        <w:lang w:val="en-GB"/>
      </w:rPr>
      <w:t xml:space="preserve"> School 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Student Guide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A2</w:t>
    </w:r>
  </w:p>
  <w:p w14:paraId="6E670DA4" w14:textId="6F99D600" w:rsidR="003954CC" w:rsidRPr="00A92C07" w:rsidRDefault="003954CC" w:rsidP="003954CC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3954CC" w:rsidRPr="00D634FF" w:rsidRDefault="003954C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10D4A"/>
    <w:rsid w:val="000267CB"/>
    <w:rsid w:val="00041CEF"/>
    <w:rsid w:val="000813BE"/>
    <w:rsid w:val="000B3063"/>
    <w:rsid w:val="000C71A2"/>
    <w:rsid w:val="000D3FE8"/>
    <w:rsid w:val="001179F1"/>
    <w:rsid w:val="00134A07"/>
    <w:rsid w:val="001F094C"/>
    <w:rsid w:val="00200BA7"/>
    <w:rsid w:val="002110E7"/>
    <w:rsid w:val="00245671"/>
    <w:rsid w:val="002712B9"/>
    <w:rsid w:val="002775BA"/>
    <w:rsid w:val="0028228E"/>
    <w:rsid w:val="002C5302"/>
    <w:rsid w:val="00355294"/>
    <w:rsid w:val="0039495A"/>
    <w:rsid w:val="003954CC"/>
    <w:rsid w:val="003B5B55"/>
    <w:rsid w:val="003C3DF9"/>
    <w:rsid w:val="003C4370"/>
    <w:rsid w:val="00457AFF"/>
    <w:rsid w:val="004636AD"/>
    <w:rsid w:val="004B4E44"/>
    <w:rsid w:val="0055364F"/>
    <w:rsid w:val="0058230C"/>
    <w:rsid w:val="005E0DFC"/>
    <w:rsid w:val="0063089B"/>
    <w:rsid w:val="006A5D0D"/>
    <w:rsid w:val="0070232C"/>
    <w:rsid w:val="00702FB0"/>
    <w:rsid w:val="00711F92"/>
    <w:rsid w:val="00740932"/>
    <w:rsid w:val="00797C87"/>
    <w:rsid w:val="007D545A"/>
    <w:rsid w:val="007E01E5"/>
    <w:rsid w:val="007E207E"/>
    <w:rsid w:val="00837E9F"/>
    <w:rsid w:val="008634FB"/>
    <w:rsid w:val="008B3D77"/>
    <w:rsid w:val="00991C49"/>
    <w:rsid w:val="009F6FB0"/>
    <w:rsid w:val="00A16779"/>
    <w:rsid w:val="00A8203F"/>
    <w:rsid w:val="00A826C5"/>
    <w:rsid w:val="00AA58E9"/>
    <w:rsid w:val="00AB6731"/>
    <w:rsid w:val="00B02FB4"/>
    <w:rsid w:val="00B92BDA"/>
    <w:rsid w:val="00C04E1A"/>
    <w:rsid w:val="00C30339"/>
    <w:rsid w:val="00C35B19"/>
    <w:rsid w:val="00C4030C"/>
    <w:rsid w:val="00C72504"/>
    <w:rsid w:val="00C7611B"/>
    <w:rsid w:val="00CA5882"/>
    <w:rsid w:val="00CE138A"/>
    <w:rsid w:val="00D06DA5"/>
    <w:rsid w:val="00D3028D"/>
    <w:rsid w:val="00D6029E"/>
    <w:rsid w:val="00D76309"/>
    <w:rsid w:val="00DA69B5"/>
    <w:rsid w:val="00DB5F5C"/>
    <w:rsid w:val="00DC0C1E"/>
    <w:rsid w:val="00E05A79"/>
    <w:rsid w:val="00E07C06"/>
    <w:rsid w:val="00EA1A21"/>
    <w:rsid w:val="00EB2A50"/>
    <w:rsid w:val="00EB574E"/>
    <w:rsid w:val="00F42A3F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6</cp:revision>
  <cp:lastPrinted>2019-09-19T03:21:00Z</cp:lastPrinted>
  <dcterms:created xsi:type="dcterms:W3CDTF">2020-02-13T17:39:00Z</dcterms:created>
  <dcterms:modified xsi:type="dcterms:W3CDTF">2020-10-07T03:43:00Z</dcterms:modified>
</cp:coreProperties>
</file>