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74EB9B2C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243F8">
              <w:rPr>
                <w:rFonts w:ascii="Arial" w:eastAsia="Calibri" w:hAnsi="Arial" w:cs="Arial"/>
              </w:rPr>
              <w:t>II</w:t>
            </w:r>
            <w:r w:rsidR="004A3BD8">
              <w:rPr>
                <w:rFonts w:ascii="Arial" w:eastAsia="Calibri" w:hAnsi="Arial" w:cs="Arial"/>
              </w:rPr>
              <w:t>I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5B7D88A8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7162F9C7" w14:textId="7BF4AF07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243F8">
              <w:rPr>
                <w:rFonts w:ascii="Arial" w:eastAsia="Calibri" w:hAnsi="Arial" w:cs="Arial"/>
              </w:rPr>
              <w:t>VI</w:t>
            </w:r>
            <w:r w:rsidR="004A3BD8">
              <w:rPr>
                <w:rFonts w:ascii="Arial" w:eastAsia="Calibri" w:hAnsi="Arial" w:cs="Arial"/>
              </w:rPr>
              <w:t>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7045D4B4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243F8">
              <w:rPr>
                <w:rFonts w:ascii="Arial" w:eastAsia="Calibri" w:hAnsi="Arial" w:cs="Arial"/>
              </w:rPr>
              <w:t xml:space="preserve"> CIENCIAS SOCIALES 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07E80F2C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C8293A">
              <w:rPr>
                <w:rFonts w:ascii="Arial" w:eastAsia="Calibri" w:hAnsi="Arial" w:cs="Arial"/>
              </w:rPr>
              <w:t>4</w:t>
            </w:r>
            <w:r w:rsidR="00E243F8">
              <w:rPr>
                <w:rFonts w:ascii="Arial" w:eastAsia="Calibri" w:hAnsi="Arial" w:cs="Arial"/>
              </w:rPr>
              <w:t xml:space="preserve">° DE SECUNDARIA 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6C9AB34B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243F8">
              <w:rPr>
                <w:rFonts w:ascii="Arial" w:eastAsia="Calibri" w:hAnsi="Arial" w:cs="Arial"/>
              </w:rPr>
              <w:t>ÚNICA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587E6B6A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243F8">
              <w:rPr>
                <w:rFonts w:ascii="Arial" w:eastAsia="Calibri" w:hAnsi="Arial" w:cs="Arial"/>
              </w:rPr>
              <w:t>PIMENTEL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66516E19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243F8">
              <w:rPr>
                <w:rFonts w:ascii="Arial" w:eastAsia="Calibri" w:hAnsi="Arial" w:cs="Arial"/>
              </w:rPr>
              <w:t xml:space="preserve"> </w:t>
            </w:r>
            <w:r w:rsidR="00E243F8" w:rsidRPr="00E243F8"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035A6559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243F8">
              <w:rPr>
                <w:rFonts w:ascii="Arial" w:eastAsia="Calibri" w:hAnsi="Arial" w:cs="Arial"/>
              </w:rPr>
              <w:t xml:space="preserve"> </w:t>
            </w:r>
            <w:r w:rsidR="00E243F8" w:rsidRPr="00E243F8">
              <w:rPr>
                <w:rFonts w:ascii="Arial" w:eastAsia="Calibri" w:hAnsi="Arial" w:cs="Arial"/>
              </w:rPr>
              <w:t xml:space="preserve">MG. MANUEL ENRIQUE VERA </w:t>
            </w:r>
            <w:proofErr w:type="spellStart"/>
            <w:r w:rsidR="00E243F8" w:rsidRPr="00E243F8">
              <w:rPr>
                <w:rFonts w:ascii="Arial" w:eastAsia="Calibri" w:hAnsi="Arial" w:cs="Arial"/>
              </w:rPr>
              <w:t>VERA</w:t>
            </w:r>
            <w:proofErr w:type="spellEnd"/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1D6A9486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243F8" w:rsidRPr="00E243F8">
              <w:rPr>
                <w:rFonts w:ascii="Arial" w:eastAsia="Calibri" w:hAnsi="Arial" w:cs="Arial"/>
              </w:rPr>
              <w:t>MG. SALVADOR CORRALES CASTILLO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28AFB7D8" w:rsidR="005209F7" w:rsidRPr="005E7E5C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243F8" w:rsidRPr="00E243F8">
              <w:rPr>
                <w:rFonts w:ascii="Arial" w:eastAsia="Calibri" w:hAnsi="Arial" w:cs="Arial"/>
              </w:rPr>
              <w:t>PROF. JOSÉ LUIS FLORES GALLEGOS</w:t>
            </w: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56A46EBB" w14:textId="77777777" w:rsidR="00416A8A" w:rsidRPr="005E7E5C" w:rsidRDefault="00416A8A" w:rsidP="00F8343D">
      <w:pPr>
        <w:spacing w:after="0" w:line="276" w:lineRule="auto"/>
        <w:contextualSpacing/>
        <w:rPr>
          <w:rFonts w:ascii="Arial" w:hAnsi="Arial" w:cs="Arial"/>
        </w:rPr>
      </w:pPr>
    </w:p>
    <w:p w14:paraId="7D38D4B8" w14:textId="7BBB4FD1" w:rsidR="00EE50EB" w:rsidRPr="005E7E5C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  <w:r w:rsidR="00EA0E7A">
        <w:rPr>
          <w:rFonts w:ascii="Arial" w:eastAsia="Calibri" w:hAnsi="Arial" w:cs="Arial"/>
          <w:b/>
        </w:rPr>
        <w:t xml:space="preserve"> </w:t>
      </w: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9513"/>
      </w:tblGrid>
      <w:tr w:rsidR="00EA0E7A" w:rsidRPr="005E7E5C" w14:paraId="08B1B855" w14:textId="102FDDE1" w:rsidTr="00EA0E7A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9513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67576E1A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DESCRIPCIÓN DE LOS NIVELES DEL </w:t>
            </w:r>
            <w:r w:rsidR="00E243F8" w:rsidRPr="005E7E5C">
              <w:rPr>
                <w:rFonts w:ascii="Arial" w:eastAsia="Calibri" w:hAnsi="Arial" w:cs="Arial"/>
                <w:b/>
              </w:rPr>
              <w:t>DESARROLLO DE</w:t>
            </w:r>
            <w:r w:rsidRPr="005E7E5C">
              <w:rPr>
                <w:rFonts w:ascii="Arial" w:eastAsia="Calibri" w:hAnsi="Arial" w:cs="Arial"/>
                <w:b/>
              </w:rPr>
              <w:t xml:space="preserve"> LA COMPETENCIA</w:t>
            </w:r>
          </w:p>
        </w:tc>
      </w:tr>
      <w:tr w:rsidR="00EA0E7A" w:rsidRPr="005E7E5C" w14:paraId="1C956606" w14:textId="4D55165E" w:rsidTr="00EA0E7A">
        <w:tc>
          <w:tcPr>
            <w:tcW w:w="2234" w:type="dxa"/>
            <w:vAlign w:val="center"/>
          </w:tcPr>
          <w:p w14:paraId="24F95C70" w14:textId="397FCEBE" w:rsidR="00EA0E7A" w:rsidRPr="005E7E5C" w:rsidRDefault="00E243F8" w:rsidP="00E243F8">
            <w:pPr>
              <w:spacing w:line="276" w:lineRule="auto"/>
              <w:ind w:left="10"/>
              <w:contextualSpacing/>
              <w:jc w:val="both"/>
              <w:rPr>
                <w:rFonts w:ascii="Arial" w:hAnsi="Arial" w:cs="Arial"/>
                <w:b/>
              </w:rPr>
            </w:pPr>
            <w:r w:rsidRPr="00E243F8">
              <w:rPr>
                <w:rFonts w:ascii="Arial" w:hAnsi="Arial" w:cs="Arial"/>
                <w:b/>
              </w:rPr>
              <w:t>Construye interpretaciones históricas.</w:t>
            </w:r>
          </w:p>
        </w:tc>
        <w:tc>
          <w:tcPr>
            <w:tcW w:w="9513" w:type="dxa"/>
          </w:tcPr>
          <w:p w14:paraId="0D5BFA13" w14:textId="44551572" w:rsidR="00EA0E7A" w:rsidRPr="005E7E5C" w:rsidRDefault="00E243F8" w:rsidP="00E243F8">
            <w:pPr>
              <w:pStyle w:val="Default"/>
              <w:jc w:val="both"/>
              <w:rPr>
                <w:rFonts w:ascii="Arial" w:hAnsi="Arial" w:cs="Arial"/>
              </w:rPr>
            </w:pPr>
            <w:r w:rsidRPr="00E243F8">
              <w:rPr>
                <w:rFonts w:ascii="Arial" w:hAnsi="Arial" w:cs="Arial"/>
              </w:rPr>
              <w:t xml:space="preserve">Construye interpretaciones históricas sobre la base de los problemas históricos del Perú y el mundo en relación a los grandes cambios, permanencias y simultaneidades a lo largo de la historia, empleando conceptos sociales, políticos y económicos abstractos y complejos. Jerarquiza múltiples causas y consecuencias de los hechos o procesos históricos. Establece relaciones entre esos procesos históricos y situaciones o procesos actuales. Explica cómo las acciones humanas, individuales o grupales van configurando el pasado y el presente y pueden configurar el futuro. Explica la perspectiva de los </w:t>
            </w:r>
            <w:r w:rsidRPr="00E243F8">
              <w:rPr>
                <w:rFonts w:ascii="Arial" w:hAnsi="Arial" w:cs="Arial"/>
              </w:rPr>
              <w:lastRenderedPageBreak/>
              <w:t>protagonistas, relacionando sus acciones con sus motivaciones. Contrasta diversas interpretaciones del pasado, a partir de distintas fuentes evaluadas en su contexto y perspectiva. Reconoce la validez de las fuentes para comprender variados puntos de vista.</w:t>
            </w:r>
          </w:p>
        </w:tc>
      </w:tr>
      <w:tr w:rsidR="00EA0E7A" w:rsidRPr="005E7E5C" w14:paraId="3D2ED02D" w14:textId="67E9246A" w:rsidTr="00EA0E7A">
        <w:tc>
          <w:tcPr>
            <w:tcW w:w="2234" w:type="dxa"/>
            <w:vAlign w:val="center"/>
          </w:tcPr>
          <w:p w14:paraId="2A77B3B8" w14:textId="662646B2" w:rsidR="00EA0E7A" w:rsidRPr="005E7E5C" w:rsidRDefault="00E243F8" w:rsidP="00E243F8">
            <w:pPr>
              <w:spacing w:line="276" w:lineRule="auto"/>
              <w:ind w:left="10"/>
              <w:contextualSpacing/>
              <w:jc w:val="both"/>
              <w:rPr>
                <w:rFonts w:ascii="Arial" w:hAnsi="Arial" w:cs="Arial"/>
                <w:b/>
              </w:rPr>
            </w:pPr>
            <w:r w:rsidRPr="00E243F8">
              <w:rPr>
                <w:rFonts w:ascii="Arial" w:hAnsi="Arial" w:cs="Arial"/>
                <w:b/>
              </w:rPr>
              <w:lastRenderedPageBreak/>
              <w:t>Gestiona responsablemente el espacio y el ambiente.</w:t>
            </w:r>
          </w:p>
        </w:tc>
        <w:tc>
          <w:tcPr>
            <w:tcW w:w="9513" w:type="dxa"/>
          </w:tcPr>
          <w:p w14:paraId="4D3674E2" w14:textId="1A119BB1" w:rsidR="00EA0E7A" w:rsidRPr="00EA0E7A" w:rsidRDefault="00E243F8" w:rsidP="00E243F8">
            <w:pPr>
              <w:pStyle w:val="Default"/>
              <w:jc w:val="both"/>
              <w:rPr>
                <w:rFonts w:ascii="Arial" w:hAnsi="Arial" w:cs="Arial"/>
              </w:rPr>
            </w:pPr>
            <w:r w:rsidRPr="00E243F8">
              <w:rPr>
                <w:rFonts w:ascii="Arial" w:hAnsi="Arial" w:cs="Arial"/>
              </w:rPr>
              <w:t>Gestiona responsablemente el espacio y ambiente al proponer alternativas y promover la sostenibilidad del ambiente, la mitigación y adaptación al cambio climático y la prevención de riesgo de desastre, considerando las múltiples dimensiones. Explica las diferentes formas en las que se organiza el espacio geográfico y el ambiente como resultado de las decisiones (acciones o intervención) de los actores sociales. Utiliza fuentes de información y herramientas digitales para representar e interpretar el espacio geográfico y el ambiente</w:t>
            </w:r>
          </w:p>
        </w:tc>
      </w:tr>
      <w:tr w:rsidR="00EA0E7A" w:rsidRPr="005E7E5C" w14:paraId="31C19F79" w14:textId="4D4CB2E3" w:rsidTr="00EA0E7A">
        <w:trPr>
          <w:trHeight w:val="35"/>
        </w:trPr>
        <w:tc>
          <w:tcPr>
            <w:tcW w:w="2234" w:type="dxa"/>
            <w:vAlign w:val="center"/>
          </w:tcPr>
          <w:p w14:paraId="47F53287" w14:textId="7312074D" w:rsidR="00EA0E7A" w:rsidRPr="005E7E5C" w:rsidRDefault="00E243F8" w:rsidP="00E243F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243F8">
              <w:rPr>
                <w:rFonts w:ascii="Arial" w:eastAsia="Times New Roman" w:hAnsi="Arial" w:cs="Arial"/>
                <w:b/>
                <w:lang w:eastAsia="es-ES"/>
              </w:rPr>
              <w:t>Gestiona responsablemente los recursos económicos.</w:t>
            </w:r>
          </w:p>
        </w:tc>
        <w:tc>
          <w:tcPr>
            <w:tcW w:w="9513" w:type="dxa"/>
          </w:tcPr>
          <w:p w14:paraId="24A03944" w14:textId="510DB73E" w:rsidR="00EA0E7A" w:rsidRPr="005E7E5C" w:rsidRDefault="00E243F8" w:rsidP="00E243F8">
            <w:pPr>
              <w:spacing w:line="276" w:lineRule="auto"/>
              <w:ind w:left="57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E243F8">
              <w:rPr>
                <w:rFonts w:ascii="Arial" w:eastAsia="Times New Roman" w:hAnsi="Arial" w:cs="Arial"/>
                <w:lang w:eastAsia="es-ES"/>
              </w:rPr>
              <w:t>Gestiona responsablemente los recursos económicos al promover el ahorro y la inversión de los recursos considerando sus objetivos, riesgos y oportunidades. Asume una posición crítica frente a las actividades económicas y financieras ilícitas e informales, prácticas de producción y consumo que deterioran el ambiente y afectan los derechos humanos, el incumplimiento de las responsabilidades tributarias y de las decisiones financieras que no consideran un fin previsional. Analiza las interrelaciones entre los agentes del sistema económico y financiero global teniendo en cuenta el mercado y el comercio mundial. Explica el rol del Estado como agente supervisor del sistema financiero.</w:t>
            </w:r>
          </w:p>
        </w:tc>
      </w:tr>
    </w:tbl>
    <w:p w14:paraId="6C0FC084" w14:textId="77777777" w:rsidR="006E609F" w:rsidRPr="005E7E5C" w:rsidRDefault="006E609F" w:rsidP="006E609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52CEAA0" w14:textId="77777777" w:rsidR="00E166FD" w:rsidRPr="007B7DB2" w:rsidRDefault="00E166FD" w:rsidP="007B7DB2">
      <w:pPr>
        <w:spacing w:after="0" w:line="240" w:lineRule="auto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3118"/>
        <w:gridCol w:w="3827"/>
        <w:gridCol w:w="1560"/>
        <w:gridCol w:w="2409"/>
        <w:gridCol w:w="1418"/>
      </w:tblGrid>
      <w:tr w:rsidR="00E64BF1" w:rsidRPr="005E7E5C" w14:paraId="0E8F0422" w14:textId="77777777" w:rsidTr="00220AD0">
        <w:trPr>
          <w:trHeight w:val="387"/>
        </w:trPr>
        <w:tc>
          <w:tcPr>
            <w:tcW w:w="1537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14:paraId="413A7D20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80E7357" w14:textId="77777777" w:rsidR="00E64BF1" w:rsidRPr="005E7E5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14:paraId="2D6B75B2" w14:textId="77777777" w:rsidR="00E64BF1" w:rsidRPr="005E7E5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D095E" w:rsidRPr="005E7E5C" w14:paraId="36D806A8" w14:textId="77777777" w:rsidTr="00220AD0">
        <w:trPr>
          <w:trHeight w:val="453"/>
        </w:trPr>
        <w:tc>
          <w:tcPr>
            <w:tcW w:w="1537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  <w:vAlign w:val="center"/>
          </w:tcPr>
          <w:p w14:paraId="188A111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D42CCE4" w14:textId="77777777" w:rsidR="005D095E" w:rsidRPr="005E7E5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14:paraId="66BB3473" w14:textId="77777777" w:rsidR="005D095E" w:rsidRPr="005E7E5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CE1208" w:rsidRPr="005E7E5C" w14:paraId="2156F1FD" w14:textId="77777777" w:rsidTr="00F048FE">
        <w:trPr>
          <w:cantSplit/>
          <w:trHeight w:val="1123"/>
        </w:trPr>
        <w:tc>
          <w:tcPr>
            <w:tcW w:w="15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CE1208" w:rsidRPr="005E7E5C" w:rsidRDefault="00CE1208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3118" w:type="dxa"/>
            <w:vAlign w:val="center"/>
          </w:tcPr>
          <w:p w14:paraId="1F6F28E8" w14:textId="6F25D02B" w:rsidR="00CE1208" w:rsidRPr="00F048FE" w:rsidRDefault="00C8293A" w:rsidP="007B7DB2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La era de las revoluciones (1780-1848)</w:t>
            </w:r>
          </w:p>
        </w:tc>
        <w:tc>
          <w:tcPr>
            <w:tcW w:w="3827" w:type="dxa"/>
            <w:vAlign w:val="center"/>
          </w:tcPr>
          <w:p w14:paraId="06810EF9" w14:textId="44957A5C" w:rsidR="00CE1208" w:rsidRPr="005E7E5C" w:rsidRDefault="00CE1208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20AD0">
              <w:rPr>
                <w:rFonts w:ascii="Arial" w:hAnsi="Arial" w:cs="Arial"/>
              </w:rPr>
              <w:t>Enfoque de interculturalidad</w:t>
            </w:r>
          </w:p>
        </w:tc>
        <w:tc>
          <w:tcPr>
            <w:tcW w:w="1560" w:type="dxa"/>
            <w:vAlign w:val="center"/>
          </w:tcPr>
          <w:p w14:paraId="20280CE6" w14:textId="2A252134" w:rsidR="00CE1208" w:rsidRPr="005E7E5C" w:rsidRDefault="00CE1208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Igualdad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3B838E00" w14:textId="34EAC39B" w:rsidR="0010562C" w:rsidRPr="007B7DB2" w:rsidRDefault="0010562C" w:rsidP="007B7DB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B7DB2">
              <w:rPr>
                <w:rFonts w:ascii="Arial" w:hAnsi="Arial" w:cs="Arial"/>
              </w:rPr>
              <w:t xml:space="preserve"> </w:t>
            </w:r>
            <w:r w:rsidR="00B66EEF">
              <w:rPr>
                <w:rFonts w:ascii="Arial" w:hAnsi="Arial" w:cs="Arial"/>
              </w:rPr>
              <w:t xml:space="preserve">Análisis de documento histórico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0EB638D" w14:textId="77D31134" w:rsidR="00CE1208" w:rsidRPr="005E7E5C" w:rsidRDefault="00CE1208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</w:t>
            </w:r>
          </w:p>
        </w:tc>
      </w:tr>
      <w:tr w:rsidR="00CE1208" w:rsidRPr="005E7E5C" w14:paraId="6838E5B7" w14:textId="77777777" w:rsidTr="00CE1208">
        <w:trPr>
          <w:cantSplit/>
          <w:trHeight w:val="332"/>
        </w:trPr>
        <w:tc>
          <w:tcPr>
            <w:tcW w:w="153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78C5A76" w14:textId="77777777" w:rsidR="00CE1208" w:rsidRPr="005E7E5C" w:rsidRDefault="00CE1208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118" w:type="dxa"/>
            <w:vAlign w:val="center"/>
          </w:tcPr>
          <w:p w14:paraId="5E774798" w14:textId="417B5FD6" w:rsidR="00CE1208" w:rsidRDefault="00C8293A" w:rsidP="007B7DB2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El cuidado del medio ambiente </w:t>
            </w:r>
          </w:p>
        </w:tc>
        <w:tc>
          <w:tcPr>
            <w:tcW w:w="3827" w:type="dxa"/>
            <w:vAlign w:val="center"/>
          </w:tcPr>
          <w:p w14:paraId="21026D42" w14:textId="1368C6BD" w:rsidR="00CE1208" w:rsidRPr="005E7E5C" w:rsidRDefault="00CE1208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20AD0">
              <w:rPr>
                <w:rFonts w:ascii="Arial" w:hAnsi="Arial" w:cs="Arial"/>
              </w:rPr>
              <w:t>Enfoque ambiental</w:t>
            </w:r>
          </w:p>
        </w:tc>
        <w:tc>
          <w:tcPr>
            <w:tcW w:w="1560" w:type="dxa"/>
            <w:vAlign w:val="center"/>
          </w:tcPr>
          <w:p w14:paraId="75264B0D" w14:textId="77FA78DC" w:rsidR="00CE1208" w:rsidRDefault="00CE1208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Respeto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591A15E7" w14:textId="6762576C" w:rsidR="00CE1208" w:rsidRPr="007B7DB2" w:rsidRDefault="00B66EEF" w:rsidP="007B7DB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Tríptico</w:t>
            </w: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8C71336" w14:textId="2A937897" w:rsidR="00CE1208" w:rsidRDefault="00CE1208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E1208" w:rsidRPr="005E7E5C" w14:paraId="37B54BCC" w14:textId="77777777" w:rsidTr="007B7DB2">
        <w:trPr>
          <w:cantSplit/>
          <w:trHeight w:val="827"/>
        </w:trPr>
        <w:tc>
          <w:tcPr>
            <w:tcW w:w="15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CE1208" w:rsidRPr="005E7E5C" w:rsidRDefault="00CE1208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3118" w:type="dxa"/>
            <w:vAlign w:val="center"/>
          </w:tcPr>
          <w:p w14:paraId="2F78018C" w14:textId="51604BDD" w:rsidR="00CE1208" w:rsidRPr="00F048FE" w:rsidRDefault="00C8293A" w:rsidP="007B7DB2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lang w:val="es-ES"/>
              </w:rPr>
              <w:t>De la Independencia a la Época del guano.</w:t>
            </w:r>
          </w:p>
        </w:tc>
        <w:tc>
          <w:tcPr>
            <w:tcW w:w="3827" w:type="dxa"/>
            <w:vAlign w:val="center"/>
          </w:tcPr>
          <w:p w14:paraId="29E025B6" w14:textId="31B3B11A" w:rsidR="00CE1208" w:rsidRPr="005E7E5C" w:rsidRDefault="00CE1208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20AD0">
              <w:rPr>
                <w:rFonts w:ascii="Arial" w:hAnsi="Arial" w:cs="Arial"/>
              </w:rPr>
              <w:t>Enfoque orientación al bien común</w:t>
            </w:r>
          </w:p>
        </w:tc>
        <w:tc>
          <w:tcPr>
            <w:tcW w:w="1560" w:type="dxa"/>
            <w:vAlign w:val="center"/>
          </w:tcPr>
          <w:p w14:paraId="17138665" w14:textId="5A7EBC92" w:rsidR="00CE1208" w:rsidRPr="00515E34" w:rsidRDefault="00CE1208" w:rsidP="005D06A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15E34">
              <w:rPr>
                <w:rFonts w:ascii="Arial" w:hAnsi="Arial" w:cs="Arial"/>
                <w:bCs/>
              </w:rPr>
              <w:t>Libertad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63178AE9" w14:textId="4C03724F" w:rsidR="00515E34" w:rsidRPr="0010562C" w:rsidRDefault="00B66EEF" w:rsidP="0084043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Línea de tiempo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938EBA8" w14:textId="17F2AD42" w:rsidR="00CE1208" w:rsidRPr="005E7E5C" w:rsidRDefault="00CE1208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CE1208" w:rsidRPr="005E7E5C" w14:paraId="6FAD6109" w14:textId="77777777" w:rsidTr="00515E34">
        <w:trPr>
          <w:cantSplit/>
          <w:trHeight w:val="669"/>
        </w:trPr>
        <w:tc>
          <w:tcPr>
            <w:tcW w:w="153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AAF38EB" w14:textId="77777777" w:rsidR="00CE1208" w:rsidRPr="005E7E5C" w:rsidRDefault="00CE1208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118" w:type="dxa"/>
            <w:vAlign w:val="center"/>
          </w:tcPr>
          <w:p w14:paraId="3F27635E" w14:textId="2A0D2FB2" w:rsidR="00CE1208" w:rsidRPr="00C8293A" w:rsidRDefault="00C8293A" w:rsidP="007B7DB2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C8293A">
              <w:rPr>
                <w:rFonts w:ascii="Arial" w:eastAsia="Calibri" w:hAnsi="Arial" w:cs="Arial"/>
                <w:b/>
                <w:bCs/>
              </w:rPr>
              <w:t xml:space="preserve">Territorio, desarrollo sostenible y población </w:t>
            </w:r>
          </w:p>
        </w:tc>
        <w:tc>
          <w:tcPr>
            <w:tcW w:w="3827" w:type="dxa"/>
            <w:vAlign w:val="center"/>
          </w:tcPr>
          <w:p w14:paraId="651BD860" w14:textId="7CBDD696" w:rsidR="00CE1208" w:rsidRPr="005E7E5C" w:rsidRDefault="00CE1208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20AD0">
              <w:rPr>
                <w:rFonts w:ascii="Arial" w:hAnsi="Arial" w:cs="Arial"/>
              </w:rPr>
              <w:t>Enfoque orientación al bien común</w:t>
            </w:r>
          </w:p>
        </w:tc>
        <w:tc>
          <w:tcPr>
            <w:tcW w:w="1560" w:type="dxa"/>
            <w:vAlign w:val="center"/>
          </w:tcPr>
          <w:p w14:paraId="7848C2CC" w14:textId="3BF17338" w:rsidR="00CE1208" w:rsidRPr="00515E34" w:rsidRDefault="00CE1208" w:rsidP="005D06A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15E34">
              <w:rPr>
                <w:rFonts w:ascii="Arial" w:hAnsi="Arial" w:cs="Arial"/>
                <w:bCs/>
              </w:rPr>
              <w:t xml:space="preserve">Responsabilidad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1A6609D7" w14:textId="76DAD2D5" w:rsidR="00CE1208" w:rsidRPr="005E7E5C" w:rsidRDefault="00B66EEF" w:rsidP="0042705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Infografía </w:t>
            </w: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7944F27" w14:textId="59D234E9" w:rsidR="00CE1208" w:rsidRPr="005E7E5C" w:rsidRDefault="00CE1208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D095E" w:rsidRPr="005E7E5C" w14:paraId="03724876" w14:textId="77777777" w:rsidTr="00515E34">
        <w:trPr>
          <w:cantSplit/>
          <w:trHeight w:val="488"/>
        </w:trPr>
        <w:tc>
          <w:tcPr>
            <w:tcW w:w="1537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03</w:t>
            </w:r>
          </w:p>
        </w:tc>
        <w:tc>
          <w:tcPr>
            <w:tcW w:w="3118" w:type="dxa"/>
            <w:vAlign w:val="center"/>
          </w:tcPr>
          <w:p w14:paraId="74203A03" w14:textId="1B8FE7C1" w:rsidR="005D095E" w:rsidRPr="009645A0" w:rsidRDefault="00C8293A" w:rsidP="007B7DB2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lang w:val="es-ES"/>
              </w:rPr>
              <w:t>Crisis y Reconstrucción Nacional.</w:t>
            </w:r>
          </w:p>
        </w:tc>
        <w:tc>
          <w:tcPr>
            <w:tcW w:w="3827" w:type="dxa"/>
            <w:vAlign w:val="center"/>
          </w:tcPr>
          <w:p w14:paraId="135E6A65" w14:textId="4C415534" w:rsidR="00220AD0" w:rsidRPr="005E7E5C" w:rsidRDefault="00F048FE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F048FE">
              <w:rPr>
                <w:rFonts w:ascii="Arial" w:eastAsia="Calibri" w:hAnsi="Arial" w:cs="Arial"/>
              </w:rPr>
              <w:t>Enfoque de derechos</w:t>
            </w:r>
          </w:p>
        </w:tc>
        <w:tc>
          <w:tcPr>
            <w:tcW w:w="1560" w:type="dxa"/>
            <w:vAlign w:val="center"/>
          </w:tcPr>
          <w:p w14:paraId="28246E59" w14:textId="2AEFE703" w:rsidR="005D095E" w:rsidRPr="005E7E5C" w:rsidRDefault="00CE1208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Tolerancia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18AA1504" w14:textId="40C1AAB9" w:rsidR="005D095E" w:rsidRPr="005E7E5C" w:rsidRDefault="00B66EEF" w:rsidP="00515E34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Ensayo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65EC6B60" w:rsidR="005D095E" w:rsidRPr="005E7E5C" w:rsidRDefault="009645A0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</w:t>
            </w:r>
          </w:p>
        </w:tc>
      </w:tr>
      <w:tr w:rsidR="005D095E" w:rsidRPr="005E7E5C" w14:paraId="3EDC6B67" w14:textId="77777777" w:rsidTr="00515E34">
        <w:trPr>
          <w:cantSplit/>
          <w:trHeight w:val="804"/>
        </w:trPr>
        <w:tc>
          <w:tcPr>
            <w:tcW w:w="1537" w:type="dxa"/>
            <w:shd w:val="clear" w:color="auto" w:fill="auto"/>
            <w:tcMar>
              <w:left w:w="108" w:type="dxa"/>
            </w:tcMar>
            <w:vAlign w:val="center"/>
          </w:tcPr>
          <w:p w14:paraId="52529C06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04</w:t>
            </w:r>
          </w:p>
        </w:tc>
        <w:tc>
          <w:tcPr>
            <w:tcW w:w="3118" w:type="dxa"/>
            <w:vAlign w:val="center"/>
          </w:tcPr>
          <w:p w14:paraId="4638851F" w14:textId="70E41B7D" w:rsidR="005D095E" w:rsidRPr="005E7E5C" w:rsidRDefault="00840434" w:rsidP="007B7DB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Economía y Estado</w:t>
            </w:r>
          </w:p>
        </w:tc>
        <w:tc>
          <w:tcPr>
            <w:tcW w:w="3827" w:type="dxa"/>
            <w:vAlign w:val="center"/>
          </w:tcPr>
          <w:p w14:paraId="0157C22B" w14:textId="2E15CB31" w:rsidR="005D095E" w:rsidRPr="005E7E5C" w:rsidRDefault="00F048FE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F048FE">
              <w:rPr>
                <w:rFonts w:ascii="Arial" w:eastAsia="Calibri" w:hAnsi="Arial" w:cs="Arial"/>
              </w:rPr>
              <w:t>Enfoque ambiental</w:t>
            </w:r>
          </w:p>
        </w:tc>
        <w:tc>
          <w:tcPr>
            <w:tcW w:w="1560" w:type="dxa"/>
            <w:vAlign w:val="center"/>
          </w:tcPr>
          <w:p w14:paraId="1EC09F2D" w14:textId="7CFC4B75" w:rsidR="005D095E" w:rsidRPr="005E7E5C" w:rsidRDefault="00CE1208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Generosidad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5EA733A0" w14:textId="432010B2" w:rsidR="005D095E" w:rsidRPr="005E7E5C" w:rsidRDefault="00B66EEF" w:rsidP="0042705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Encuesta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7461E5" w14:textId="1AACDC12" w:rsidR="005D095E" w:rsidRPr="005E7E5C" w:rsidRDefault="009645A0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</w:t>
            </w:r>
          </w:p>
        </w:tc>
      </w:tr>
      <w:tr w:rsidR="005D095E" w:rsidRPr="005E7E5C" w14:paraId="03E0939B" w14:textId="77777777" w:rsidTr="00515E34">
        <w:trPr>
          <w:cantSplit/>
          <w:trHeight w:val="523"/>
        </w:trPr>
        <w:tc>
          <w:tcPr>
            <w:tcW w:w="1537" w:type="dxa"/>
            <w:shd w:val="clear" w:color="auto" w:fill="auto"/>
            <w:tcMar>
              <w:left w:w="108" w:type="dxa"/>
            </w:tcMar>
            <w:vAlign w:val="center"/>
          </w:tcPr>
          <w:p w14:paraId="291126C3" w14:textId="08F40EF4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05</w:t>
            </w:r>
          </w:p>
        </w:tc>
        <w:tc>
          <w:tcPr>
            <w:tcW w:w="3118" w:type="dxa"/>
            <w:vAlign w:val="center"/>
          </w:tcPr>
          <w:p w14:paraId="1208C03D" w14:textId="5E9498CE" w:rsidR="005D095E" w:rsidRPr="00F048FE" w:rsidRDefault="00840434" w:rsidP="007B7DB2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El mundo a comienzos del siglo XX.</w:t>
            </w:r>
          </w:p>
        </w:tc>
        <w:tc>
          <w:tcPr>
            <w:tcW w:w="3827" w:type="dxa"/>
            <w:vAlign w:val="center"/>
          </w:tcPr>
          <w:p w14:paraId="74C39CE1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búsqueda de la excelencia</w:t>
            </w:r>
          </w:p>
        </w:tc>
        <w:tc>
          <w:tcPr>
            <w:tcW w:w="1560" w:type="dxa"/>
            <w:vAlign w:val="center"/>
          </w:tcPr>
          <w:p w14:paraId="0F6650D6" w14:textId="0D0D2AB5" w:rsidR="005D095E" w:rsidRPr="005E7E5C" w:rsidRDefault="00CE1208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Justicia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6337E733" w14:textId="3638A493" w:rsidR="005D095E" w:rsidRPr="005E7E5C" w:rsidRDefault="00B66EEF" w:rsidP="0042705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Mosaico 3x3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2AD77FA" w14:textId="6F4F99B5" w:rsidR="005D095E" w:rsidRPr="005E7E5C" w:rsidRDefault="009645A0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</w:t>
            </w:r>
          </w:p>
        </w:tc>
      </w:tr>
      <w:tr w:rsidR="005D095E" w:rsidRPr="005E7E5C" w14:paraId="6B872345" w14:textId="77777777" w:rsidTr="00515E34">
        <w:trPr>
          <w:cantSplit/>
          <w:trHeight w:val="613"/>
        </w:trPr>
        <w:tc>
          <w:tcPr>
            <w:tcW w:w="1537" w:type="dxa"/>
            <w:shd w:val="clear" w:color="auto" w:fill="auto"/>
            <w:tcMar>
              <w:left w:w="108" w:type="dxa"/>
            </w:tcMar>
            <w:vAlign w:val="center"/>
          </w:tcPr>
          <w:p w14:paraId="598B566E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06</w:t>
            </w:r>
          </w:p>
        </w:tc>
        <w:tc>
          <w:tcPr>
            <w:tcW w:w="3118" w:type="dxa"/>
            <w:vAlign w:val="center"/>
          </w:tcPr>
          <w:p w14:paraId="517FB1D8" w14:textId="5E055AE1" w:rsidR="005D095E" w:rsidRPr="005E7E5C" w:rsidRDefault="00840434" w:rsidP="007B7DB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El comercio y mercados.</w:t>
            </w:r>
          </w:p>
        </w:tc>
        <w:tc>
          <w:tcPr>
            <w:tcW w:w="3827" w:type="dxa"/>
            <w:vAlign w:val="center"/>
          </w:tcPr>
          <w:p w14:paraId="2AD69D49" w14:textId="139D0BC8" w:rsidR="005D095E" w:rsidRPr="005E7E5C" w:rsidRDefault="00F048FE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048FE">
              <w:rPr>
                <w:rFonts w:ascii="Arial" w:hAnsi="Arial" w:cs="Arial"/>
              </w:rPr>
              <w:t>Enfoque orientación al bien común</w:t>
            </w:r>
          </w:p>
        </w:tc>
        <w:tc>
          <w:tcPr>
            <w:tcW w:w="1560" w:type="dxa"/>
            <w:vAlign w:val="center"/>
          </w:tcPr>
          <w:p w14:paraId="065CCFFE" w14:textId="4456EFA0" w:rsidR="005D095E" w:rsidRPr="005E7E5C" w:rsidRDefault="00CE1208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Respeto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31A3E7EA" w14:textId="2262FE1D" w:rsidR="005D095E" w:rsidRPr="005E7E5C" w:rsidRDefault="00B66EEF" w:rsidP="0042705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Informe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804CF06" w14:textId="3955207B" w:rsidR="005D095E" w:rsidRPr="005E7E5C" w:rsidRDefault="009645A0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</w:tbl>
    <w:p w14:paraId="346519D1" w14:textId="77777777" w:rsidR="00BD74BD" w:rsidRDefault="00BD74B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7EE563C7" w14:textId="77777777" w:rsidR="00B66EEF" w:rsidRDefault="00B66EEF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2F61EF92" w14:textId="77777777" w:rsidR="00B66EEF" w:rsidRDefault="00B66EEF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6E447EFD" w14:textId="77777777" w:rsidR="00B66EEF" w:rsidRDefault="00B66EEF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30898C2F" w14:textId="77777777" w:rsidR="00B66EEF" w:rsidRDefault="00B66EEF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0126C7FC" w14:textId="77777777" w:rsidR="00B66EEF" w:rsidRDefault="00B66EEF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7DABF7DB" w14:textId="77777777" w:rsidR="00B66EEF" w:rsidRDefault="00B66EEF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30747AC3" w14:textId="77777777" w:rsidR="00B66EEF" w:rsidRDefault="00B66EEF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4736DDAB" w14:textId="77777777" w:rsidR="00B66EEF" w:rsidRDefault="00B66EEF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7C2A6B5D" w14:textId="77777777" w:rsidR="00B66EEF" w:rsidRDefault="00B66EEF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164F96D5" w14:textId="77777777" w:rsidR="00B66EEF" w:rsidRDefault="00B66EEF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4CC0E753" w14:textId="77777777" w:rsidR="00B66EEF" w:rsidRDefault="00B66EEF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3BABC0C6" w14:textId="77777777" w:rsidR="00B66EEF" w:rsidRDefault="00B66EEF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2E2E3CAC" w14:textId="77777777" w:rsidR="00B66EEF" w:rsidRDefault="00B66EEF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5C410069" w14:textId="77777777" w:rsidR="00B66EEF" w:rsidRDefault="00B66EEF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1F84ED2B" w14:textId="77777777" w:rsidR="00B66EEF" w:rsidRDefault="00B66EEF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1135536E" w14:textId="44B99B3B" w:rsidR="00306C8D" w:rsidRPr="005E7E5C" w:rsidRDefault="00254402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14:paraId="45CE5C35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>Competencias y capacidades</w:t>
      </w:r>
    </w:p>
    <w:p w14:paraId="18B42E67" w14:textId="77777777" w:rsidR="00306C8D" w:rsidRPr="005E7E5C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4317"/>
        <w:gridCol w:w="1072"/>
        <w:gridCol w:w="1072"/>
        <w:gridCol w:w="1072"/>
        <w:gridCol w:w="1072"/>
        <w:gridCol w:w="1072"/>
        <w:gridCol w:w="1072"/>
      </w:tblGrid>
      <w:tr w:rsidR="0069164E" w:rsidRPr="005E7E5C" w14:paraId="13A3D97D" w14:textId="77777777" w:rsidTr="00BD74BD">
        <w:trPr>
          <w:trHeight w:val="398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364F464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3008B6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4317" w:type="dxa"/>
            <w:shd w:val="clear" w:color="auto" w:fill="D9D9D9" w:themeFill="background1" w:themeFillShade="D9"/>
            <w:vAlign w:val="center"/>
          </w:tcPr>
          <w:p w14:paraId="26F0B78D" w14:textId="77777777" w:rsidR="0069164E" w:rsidRPr="005E7E5C" w:rsidRDefault="000252CA" w:rsidP="00BD74BD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BBE5A7C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50A24513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C40D7D2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5EA47F09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04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67AA5DE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05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0DE1346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06</w:t>
            </w:r>
          </w:p>
        </w:tc>
      </w:tr>
      <w:tr w:rsidR="00BD74BD" w:rsidRPr="005E7E5C" w14:paraId="5052796C" w14:textId="77777777" w:rsidTr="002D2111">
        <w:trPr>
          <w:trHeight w:val="62"/>
        </w:trPr>
        <w:tc>
          <w:tcPr>
            <w:tcW w:w="851" w:type="dxa"/>
            <w:vMerge w:val="restart"/>
            <w:textDirection w:val="btLr"/>
            <w:vAlign w:val="center"/>
          </w:tcPr>
          <w:p w14:paraId="0FDB5F3D" w14:textId="35404F56" w:rsidR="00BD74BD" w:rsidRPr="005E7E5C" w:rsidRDefault="00BD74BD" w:rsidP="00BD74BD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CIENCIAS SOCIALES </w:t>
            </w:r>
          </w:p>
        </w:tc>
        <w:tc>
          <w:tcPr>
            <w:tcW w:w="2268" w:type="dxa"/>
            <w:vMerge w:val="restart"/>
            <w:vAlign w:val="center"/>
          </w:tcPr>
          <w:p w14:paraId="6DE15DEE" w14:textId="613F46D4" w:rsidR="00BD74BD" w:rsidRPr="005E7E5C" w:rsidRDefault="00BD74BD" w:rsidP="00BD74BD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9645A0">
              <w:rPr>
                <w:rFonts w:ascii="Arial" w:eastAsia="Calibri" w:hAnsi="Arial" w:cs="Arial"/>
                <w:b/>
                <w:lang w:val="es-PE"/>
              </w:rPr>
              <w:t>Construye interpretaciones históricas.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9DD6B31" w14:textId="05E87BF8" w:rsidR="00BD74BD" w:rsidRPr="005E7E5C" w:rsidRDefault="00BD74BD" w:rsidP="00BD74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D74BD">
              <w:rPr>
                <w:rFonts w:ascii="Arial" w:hAnsi="Arial" w:cs="Arial"/>
                <w:lang w:val="es-PE"/>
              </w:rPr>
              <w:t>Interpreta Críticamente Fuentes Diversas</w:t>
            </w:r>
          </w:p>
        </w:tc>
        <w:tc>
          <w:tcPr>
            <w:tcW w:w="1072" w:type="dxa"/>
            <w:vAlign w:val="center"/>
          </w:tcPr>
          <w:p w14:paraId="3E664132" w14:textId="5540E1EB" w:rsidR="00BD74BD" w:rsidRPr="00801012" w:rsidRDefault="00BD74BD" w:rsidP="00BD74BD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3DFE185" w14:textId="3BC6051D" w:rsidR="00BD74BD" w:rsidRPr="00801012" w:rsidRDefault="00BD74BD" w:rsidP="00BD74BD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6EDB9AA8" w14:textId="1A148833" w:rsidR="00BD74BD" w:rsidRPr="00801012" w:rsidRDefault="00BD74BD" w:rsidP="00BD74BD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79C91C3C" w14:textId="20B9D596" w:rsidR="00BD74BD" w:rsidRPr="00801012" w:rsidRDefault="00BD74BD" w:rsidP="00BD74BD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334D17B8" w14:textId="144392CB" w:rsidR="00BD74BD" w:rsidRPr="00801012" w:rsidRDefault="00BD74BD" w:rsidP="00BD74BD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2F93B34E" w14:textId="7F632B2B" w:rsidR="00BD74BD" w:rsidRPr="00801012" w:rsidRDefault="00BD74BD" w:rsidP="00BD74BD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</w:tr>
      <w:tr w:rsidR="0069164E" w:rsidRPr="005E7E5C" w14:paraId="3DB22980" w14:textId="77777777" w:rsidTr="00BD74BD">
        <w:trPr>
          <w:trHeight w:val="219"/>
        </w:trPr>
        <w:tc>
          <w:tcPr>
            <w:tcW w:w="851" w:type="dxa"/>
            <w:vMerge/>
            <w:vAlign w:val="center"/>
          </w:tcPr>
          <w:p w14:paraId="07090605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14:paraId="0038A2DF" w14:textId="77777777" w:rsidR="0069164E" w:rsidRPr="005E7E5C" w:rsidRDefault="0069164E" w:rsidP="00BD74BD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17CCE934" w14:textId="6FE6BD61" w:rsidR="0069164E" w:rsidRPr="005E7E5C" w:rsidRDefault="00BD74BD" w:rsidP="00BD74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D74BD">
              <w:rPr>
                <w:rFonts w:ascii="Arial" w:hAnsi="Arial" w:cs="Arial"/>
                <w:lang w:val="es-PE"/>
              </w:rPr>
              <w:t>Comprende El Tiempo Histórico</w:t>
            </w:r>
          </w:p>
        </w:tc>
        <w:tc>
          <w:tcPr>
            <w:tcW w:w="1072" w:type="dxa"/>
            <w:vAlign w:val="center"/>
          </w:tcPr>
          <w:p w14:paraId="2B1B3F78" w14:textId="57E65E8C" w:rsidR="0069164E" w:rsidRPr="00801012" w:rsidRDefault="00BD74BD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F5E9CB1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7BAE03E5" w14:textId="3DD06FDA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DD860F9" w14:textId="4AE49261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10D292A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0F12201" w14:textId="005FD09F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</w:tr>
      <w:tr w:rsidR="0069164E" w:rsidRPr="005E7E5C" w14:paraId="386EFF3E" w14:textId="77777777" w:rsidTr="00BD74BD">
        <w:trPr>
          <w:trHeight w:val="84"/>
        </w:trPr>
        <w:tc>
          <w:tcPr>
            <w:tcW w:w="851" w:type="dxa"/>
            <w:vMerge/>
            <w:vAlign w:val="center"/>
          </w:tcPr>
          <w:p w14:paraId="76EEE29F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14:paraId="4578F23C" w14:textId="77777777" w:rsidR="0069164E" w:rsidRPr="005E7E5C" w:rsidRDefault="0069164E" w:rsidP="00BD74BD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4BF1C708" w14:textId="40D205B3" w:rsidR="0069164E" w:rsidRPr="005E7E5C" w:rsidRDefault="00BD74BD" w:rsidP="00BD74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D74BD">
              <w:rPr>
                <w:rFonts w:ascii="Arial" w:hAnsi="Arial" w:cs="Arial"/>
                <w:lang w:val="es-PE"/>
              </w:rPr>
              <w:t>Elabora Explicaciones Sobre Procesos Históricos</w:t>
            </w:r>
          </w:p>
        </w:tc>
        <w:tc>
          <w:tcPr>
            <w:tcW w:w="1072" w:type="dxa"/>
            <w:vAlign w:val="center"/>
          </w:tcPr>
          <w:p w14:paraId="156D5294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E05B4FC" w14:textId="7D2B3D22" w:rsidR="0069164E" w:rsidRPr="00801012" w:rsidRDefault="00BD74BD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BFCEA62" w14:textId="3A699EA6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10B88C58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2ECBE2C" w14:textId="00F8265E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1F486C49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373EF910" w14:textId="77777777" w:rsidTr="00BD74BD">
        <w:trPr>
          <w:trHeight w:val="62"/>
        </w:trPr>
        <w:tc>
          <w:tcPr>
            <w:tcW w:w="851" w:type="dxa"/>
            <w:vMerge/>
            <w:vAlign w:val="center"/>
          </w:tcPr>
          <w:p w14:paraId="7BE88246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1DAA520" w14:textId="3215B2A9" w:rsidR="0069164E" w:rsidRPr="005E7E5C" w:rsidRDefault="009645A0" w:rsidP="00BD74BD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9645A0">
              <w:rPr>
                <w:rFonts w:ascii="Arial" w:hAnsi="Arial" w:cs="Arial"/>
                <w:b/>
                <w:lang w:val="es-PE"/>
              </w:rPr>
              <w:t xml:space="preserve"> </w:t>
            </w:r>
            <w:r w:rsidRPr="009645A0">
              <w:rPr>
                <w:rFonts w:ascii="Arial" w:eastAsia="Calibri" w:hAnsi="Arial" w:cs="Arial"/>
                <w:b/>
                <w:lang w:val="es-PE"/>
              </w:rPr>
              <w:t>Gestiona responsablemente el espacio y el ambiente.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5BFD9377" w14:textId="06EAD687" w:rsidR="0069164E" w:rsidRPr="005E7E5C" w:rsidRDefault="00BD74BD" w:rsidP="00BD74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D74BD">
              <w:rPr>
                <w:rFonts w:ascii="Arial" w:hAnsi="Arial" w:cs="Arial"/>
                <w:lang w:val="es-PE"/>
              </w:rPr>
              <w:t>Comprende Las Relaciones Entre Los Elementos Naturales Y Sociales</w:t>
            </w:r>
          </w:p>
        </w:tc>
        <w:tc>
          <w:tcPr>
            <w:tcW w:w="1072" w:type="dxa"/>
            <w:vAlign w:val="center"/>
          </w:tcPr>
          <w:p w14:paraId="2A0F2A14" w14:textId="3527CAEA" w:rsidR="0069164E" w:rsidRPr="00801012" w:rsidRDefault="00BD74BD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22CDFFAF" w14:textId="6672A9BB" w:rsidR="0069164E" w:rsidRPr="00801012" w:rsidRDefault="00BD74BD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3D69BD0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B246017" w14:textId="76D30FBE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D8730EA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766C63D6" w14:textId="1A0FDDC5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</w:tr>
      <w:tr w:rsidR="0069164E" w:rsidRPr="005E7E5C" w14:paraId="5601C344" w14:textId="77777777" w:rsidTr="00BD74BD">
        <w:trPr>
          <w:trHeight w:val="396"/>
        </w:trPr>
        <w:tc>
          <w:tcPr>
            <w:tcW w:w="851" w:type="dxa"/>
            <w:vMerge/>
            <w:vAlign w:val="center"/>
          </w:tcPr>
          <w:p w14:paraId="05E59915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14:paraId="542E6BEE" w14:textId="77777777" w:rsidR="0069164E" w:rsidRPr="005E7E5C" w:rsidRDefault="0069164E" w:rsidP="00BD74BD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13EF773C" w14:textId="19F175DA" w:rsidR="0069164E" w:rsidRPr="005E7E5C" w:rsidRDefault="00BD74BD" w:rsidP="00BD74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D74BD">
              <w:rPr>
                <w:rFonts w:ascii="Arial" w:hAnsi="Arial" w:cs="Arial"/>
                <w:lang w:val="es-PE"/>
              </w:rPr>
              <w:t>Maneja Fuentes De Información Para Comprender El Espacio Geográfico Y El Ambiente</w:t>
            </w:r>
          </w:p>
        </w:tc>
        <w:tc>
          <w:tcPr>
            <w:tcW w:w="1072" w:type="dxa"/>
            <w:vAlign w:val="center"/>
          </w:tcPr>
          <w:p w14:paraId="64BDF03E" w14:textId="6D1F1C9B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5B6643F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130AA0B" w14:textId="5D9948C3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2F823B6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47EF467" w14:textId="5C8954C1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572F3D9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50454821" w14:textId="77777777" w:rsidTr="00BD74BD">
        <w:trPr>
          <w:trHeight w:val="114"/>
        </w:trPr>
        <w:tc>
          <w:tcPr>
            <w:tcW w:w="851" w:type="dxa"/>
            <w:vMerge/>
            <w:vAlign w:val="center"/>
          </w:tcPr>
          <w:p w14:paraId="1CACF63A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14:paraId="326EBF7A" w14:textId="77777777" w:rsidR="0069164E" w:rsidRPr="005E7E5C" w:rsidRDefault="0069164E" w:rsidP="00BD74BD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5DB46BD5" w14:textId="5178D171" w:rsidR="0069164E" w:rsidRPr="005E7E5C" w:rsidRDefault="00BD74BD" w:rsidP="00BD74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D74BD">
              <w:rPr>
                <w:rFonts w:ascii="Arial" w:hAnsi="Arial" w:cs="Arial"/>
                <w:lang w:val="es-PE"/>
              </w:rPr>
              <w:t>Genera Acciones Para Conservar El Ambiente Local Y Globa</w:t>
            </w:r>
            <w:r>
              <w:rPr>
                <w:rFonts w:ascii="Arial" w:hAnsi="Arial" w:cs="Arial"/>
                <w:lang w:val="es-PE"/>
              </w:rPr>
              <w:t>l</w:t>
            </w:r>
          </w:p>
        </w:tc>
        <w:tc>
          <w:tcPr>
            <w:tcW w:w="1072" w:type="dxa"/>
            <w:vAlign w:val="center"/>
          </w:tcPr>
          <w:p w14:paraId="6D99B347" w14:textId="52A044FB" w:rsidR="0069164E" w:rsidRPr="00801012" w:rsidRDefault="00BD74BD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C7F9006" w14:textId="69832015" w:rsidR="0069164E" w:rsidRPr="00801012" w:rsidRDefault="00BD74BD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04C4F8F2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38F0953" w14:textId="6DBB8616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1656B79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AD8F53F" w14:textId="4E13EAAF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</w:tr>
      <w:tr w:rsidR="0069164E" w:rsidRPr="005E7E5C" w14:paraId="22C037D5" w14:textId="77777777" w:rsidTr="00BD74BD">
        <w:trPr>
          <w:trHeight w:val="62"/>
        </w:trPr>
        <w:tc>
          <w:tcPr>
            <w:tcW w:w="851" w:type="dxa"/>
            <w:vMerge/>
            <w:vAlign w:val="center"/>
          </w:tcPr>
          <w:p w14:paraId="0CECF674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9B77928" w14:textId="47EF8C26" w:rsidR="0069164E" w:rsidRPr="005E7E5C" w:rsidRDefault="009645A0" w:rsidP="00BD74BD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9645A0">
              <w:rPr>
                <w:rFonts w:ascii="Arial" w:eastAsia="Calibri" w:hAnsi="Arial" w:cs="Arial"/>
                <w:b/>
                <w:lang w:val="es-PE"/>
              </w:rPr>
              <w:t>Gestiona responsablemente los recursos económicos.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0EAFFC81" w14:textId="7CA85D2A" w:rsidR="0069164E" w:rsidRPr="005E7E5C" w:rsidRDefault="00BD74BD" w:rsidP="00BD74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D74BD">
              <w:rPr>
                <w:rFonts w:ascii="Arial" w:hAnsi="Arial" w:cs="Arial"/>
                <w:lang w:val="es-PE"/>
              </w:rPr>
              <w:t>Comprende Las Relaciones Entre Los Elementos Del Sistema Económico Y Financiero</w:t>
            </w:r>
          </w:p>
        </w:tc>
        <w:tc>
          <w:tcPr>
            <w:tcW w:w="1072" w:type="dxa"/>
            <w:vAlign w:val="center"/>
          </w:tcPr>
          <w:p w14:paraId="107695D7" w14:textId="36BF04B9" w:rsidR="0069164E" w:rsidRPr="00801012" w:rsidRDefault="00BD74BD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05F1CB1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BDC85FF" w14:textId="1B8549E1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60D5D5A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9C33E1B" w14:textId="63700771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23267AD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2C967075" w14:textId="77777777" w:rsidTr="00BD74BD">
        <w:trPr>
          <w:trHeight w:val="62"/>
        </w:trPr>
        <w:tc>
          <w:tcPr>
            <w:tcW w:w="851" w:type="dxa"/>
            <w:vMerge/>
            <w:vAlign w:val="center"/>
          </w:tcPr>
          <w:p w14:paraId="432AB401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14:paraId="58486B18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6D4164A9" w14:textId="5EE03BD1" w:rsidR="0069164E" w:rsidRPr="005E7E5C" w:rsidRDefault="00BD74BD" w:rsidP="00BD74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D74BD">
              <w:rPr>
                <w:rFonts w:ascii="Arial" w:hAnsi="Arial" w:cs="Arial"/>
                <w:lang w:val="es-PE"/>
              </w:rPr>
              <w:t>Toma Decisiones Económicas Y Financieras</w:t>
            </w:r>
          </w:p>
        </w:tc>
        <w:tc>
          <w:tcPr>
            <w:tcW w:w="1072" w:type="dxa"/>
            <w:vAlign w:val="center"/>
          </w:tcPr>
          <w:p w14:paraId="00BFABA6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428A358" w14:textId="59250938" w:rsidR="0069164E" w:rsidRPr="00801012" w:rsidRDefault="00BD74BD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60F4EF9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45569E5" w14:textId="625DFD29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BCC3BF3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524B73D" w14:textId="5BDA578F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</w:tr>
    </w:tbl>
    <w:p w14:paraId="7CB5E3D4" w14:textId="77777777" w:rsidR="00B66EEF" w:rsidRPr="005E7E5C" w:rsidRDefault="00B66EE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DB44247" w14:textId="498B5014" w:rsidR="00013446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008BF7B8" w14:textId="14AB0944" w:rsidR="00B66EEF" w:rsidRDefault="00B66EE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008F2AC2" w14:textId="0F68042C" w:rsidR="00B66EEF" w:rsidRDefault="00B66EE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2474C3D9" w14:textId="2E8A177A" w:rsidR="00B66EEF" w:rsidRDefault="00B66EE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02B36D47" w14:textId="3873FAFC" w:rsidR="00B66EEF" w:rsidRDefault="00B66EE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470663F" w14:textId="770F616A" w:rsidR="00B66EEF" w:rsidRDefault="00B66EE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24191A3E" w14:textId="72108460" w:rsidR="00B66EEF" w:rsidRDefault="00B66EE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EB35E7E" w14:textId="423CFF49" w:rsidR="00B66EEF" w:rsidRDefault="00B66EE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91A6292" w14:textId="444446B7" w:rsidR="00B66EEF" w:rsidRDefault="00B66EE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0A59C5DB" w14:textId="31082133" w:rsidR="00B66EEF" w:rsidRDefault="00B66EE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FEE75AD" w14:textId="1A2520A7" w:rsidR="00B66EEF" w:rsidRDefault="00B66EE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D625FFE" w14:textId="77777777" w:rsidR="00B66EEF" w:rsidRPr="005E7E5C" w:rsidRDefault="00B66EEF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2413E1C9" w:rsidR="00D93A10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p w14:paraId="29C999D6" w14:textId="361F7AF6" w:rsidR="00B66EEF" w:rsidRPr="00B66EEF" w:rsidRDefault="00B66EEF" w:rsidP="00B66EEF">
      <w:pPr>
        <w:rPr>
          <w:rFonts w:ascii="Arial" w:eastAsia="Calibri" w:hAnsi="Arial" w:cs="Arial"/>
        </w:rPr>
      </w:pPr>
    </w:p>
    <w:p w14:paraId="4EA686FF" w14:textId="6595C4FE" w:rsidR="00B66EEF" w:rsidRPr="00B66EEF" w:rsidRDefault="00B66EEF" w:rsidP="00B66EEF">
      <w:pPr>
        <w:rPr>
          <w:rFonts w:ascii="Arial" w:eastAsia="Calibri" w:hAnsi="Arial" w:cs="Arial"/>
        </w:rPr>
      </w:pPr>
    </w:p>
    <w:p w14:paraId="246685A0" w14:textId="6C8BA0CF" w:rsidR="00B66EEF" w:rsidRPr="00B66EEF" w:rsidRDefault="00B66EEF" w:rsidP="00B66EEF">
      <w:pPr>
        <w:tabs>
          <w:tab w:val="left" w:pos="4223"/>
        </w:tabs>
        <w:rPr>
          <w:rFonts w:ascii="Arial" w:eastAsia="Calibri" w:hAnsi="Arial" w:cs="Arial"/>
        </w:rPr>
      </w:pPr>
    </w:p>
    <w:tbl>
      <w:tblPr>
        <w:tblStyle w:val="Tablaconcuadrcula"/>
        <w:tblpPr w:leftFromText="141" w:rightFromText="141" w:vertAnchor="page" w:horzAnchor="margin" w:tblpY="2106"/>
        <w:tblW w:w="13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B66EEF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B66EEF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B66EEF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41161B4" w14:textId="77777777" w:rsidR="00E77877" w:rsidRPr="005E7E5C" w:rsidRDefault="00E77877" w:rsidP="00B66EEF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E7E5C" w:rsidRDefault="00E77877" w:rsidP="00B66EEF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E77877" w:rsidRPr="005E7E5C" w14:paraId="3E6765A5" w14:textId="77777777" w:rsidTr="00B66EEF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45124EA2" w:rsidR="00E77877" w:rsidRPr="005E7E5C" w:rsidRDefault="00E77877" w:rsidP="00B66EEF">
            <w:pPr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60" w:type="dxa"/>
          </w:tcPr>
          <w:p w14:paraId="09661477" w14:textId="77777777" w:rsidR="00E755D3" w:rsidRDefault="00E755D3" w:rsidP="00B66EEF">
            <w:pPr>
              <w:numPr>
                <w:ilvl w:val="0"/>
                <w:numId w:val="6"/>
              </w:numPr>
              <w:spacing w:line="360" w:lineRule="auto"/>
              <w:ind w:left="435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Estrategias de participación</w:t>
            </w:r>
          </w:p>
          <w:p w14:paraId="26BDD469" w14:textId="77777777" w:rsidR="00E755D3" w:rsidRDefault="00E755D3" w:rsidP="00B66EEF">
            <w:pPr>
              <w:numPr>
                <w:ilvl w:val="0"/>
                <w:numId w:val="6"/>
              </w:numPr>
              <w:spacing w:line="360" w:lineRule="auto"/>
              <w:ind w:left="435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Estrategias para indagar los saberes previos</w:t>
            </w:r>
          </w:p>
          <w:p w14:paraId="52A5D38A" w14:textId="4857C8D9" w:rsidR="00E755D3" w:rsidRDefault="00E755D3" w:rsidP="00B66EEF">
            <w:pPr>
              <w:numPr>
                <w:ilvl w:val="0"/>
                <w:numId w:val="6"/>
              </w:numPr>
              <w:spacing w:line="360" w:lineRule="auto"/>
              <w:ind w:left="435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Estrategias de </w:t>
            </w:r>
            <w:r w:rsidR="00C82315">
              <w:rPr>
                <w:rFonts w:ascii="Arial Narrow" w:hAnsi="Arial Narrow" w:cs="Arial"/>
                <w:bCs/>
              </w:rPr>
              <w:t>comprensión lectora.</w:t>
            </w:r>
          </w:p>
          <w:p w14:paraId="6AC0F7C2" w14:textId="7773E3A7" w:rsidR="00363932" w:rsidRDefault="00363932" w:rsidP="00B66EEF">
            <w:pPr>
              <w:numPr>
                <w:ilvl w:val="0"/>
                <w:numId w:val="6"/>
              </w:numPr>
              <w:spacing w:line="360" w:lineRule="auto"/>
              <w:ind w:left="435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Estudio de casos.</w:t>
            </w:r>
          </w:p>
          <w:p w14:paraId="33F17734" w14:textId="1643348C" w:rsidR="004A050D" w:rsidRDefault="004A050D" w:rsidP="00B66EEF">
            <w:pPr>
              <w:numPr>
                <w:ilvl w:val="0"/>
                <w:numId w:val="6"/>
              </w:numPr>
              <w:spacing w:line="360" w:lineRule="auto"/>
              <w:ind w:left="435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Aprendizaje Basado en problemas.</w:t>
            </w:r>
          </w:p>
          <w:p w14:paraId="2B439BB4" w14:textId="496E7A0F" w:rsidR="004A050D" w:rsidRDefault="004A050D" w:rsidP="00B66EEF">
            <w:pPr>
              <w:numPr>
                <w:ilvl w:val="0"/>
                <w:numId w:val="6"/>
              </w:numPr>
              <w:spacing w:line="360" w:lineRule="auto"/>
              <w:ind w:left="435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Estrategia de ensayo</w:t>
            </w:r>
          </w:p>
          <w:p w14:paraId="2E4D691E" w14:textId="45B7756B" w:rsidR="002D2111" w:rsidRDefault="002D2111" w:rsidP="00B66EEF">
            <w:pPr>
              <w:numPr>
                <w:ilvl w:val="0"/>
                <w:numId w:val="6"/>
              </w:numPr>
              <w:spacing w:line="360" w:lineRule="auto"/>
              <w:ind w:left="435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Estrategia de organización </w:t>
            </w:r>
          </w:p>
          <w:p w14:paraId="0F376CA8" w14:textId="394EECB2" w:rsidR="00E77877" w:rsidRPr="005E7E5C" w:rsidRDefault="00E77877" w:rsidP="00B66EEF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5C501EAE" w14:textId="77777777" w:rsidR="00E77877" w:rsidRPr="005E7E5C" w:rsidRDefault="00E77877" w:rsidP="00B66EEF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050372CD" w14:textId="4719292C" w:rsidR="00C82315" w:rsidRDefault="00C82315" w:rsidP="00B66EEF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Di</w:t>
            </w:r>
            <w:r w:rsidR="00C86E44">
              <w:rPr>
                <w:rFonts w:ascii="Arial Narrow" w:hAnsi="Arial Narrow" w:cs="Arial"/>
                <w:bCs/>
              </w:rPr>
              <w:t>á</w:t>
            </w:r>
            <w:r>
              <w:rPr>
                <w:rFonts w:ascii="Arial Narrow" w:hAnsi="Arial Narrow" w:cs="Arial"/>
                <w:bCs/>
              </w:rPr>
              <w:t>logo, debate.</w:t>
            </w:r>
          </w:p>
          <w:p w14:paraId="742AC349" w14:textId="53E87A57" w:rsidR="00C82315" w:rsidRDefault="00C82315" w:rsidP="00B66EEF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Lluvia de ideas</w:t>
            </w:r>
          </w:p>
          <w:p w14:paraId="18AA379F" w14:textId="2DA41BBC" w:rsidR="004A050D" w:rsidRDefault="00840434" w:rsidP="00B66EEF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DHIN</w:t>
            </w:r>
          </w:p>
          <w:p w14:paraId="2792AB1A" w14:textId="258BFAD2" w:rsidR="00C82315" w:rsidRDefault="00C82315" w:rsidP="00B66EEF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Intervención oral.</w:t>
            </w:r>
          </w:p>
          <w:p w14:paraId="13F566A6" w14:textId="5505A51A" w:rsidR="00C82315" w:rsidRDefault="00C82315" w:rsidP="00B66EEF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Organizadores gráficos:</w:t>
            </w:r>
            <w:r w:rsidR="007B7DB2">
              <w:rPr>
                <w:rFonts w:ascii="Arial Narrow" w:hAnsi="Arial Narrow" w:cs="Arial"/>
                <w:bCs/>
              </w:rPr>
              <w:t xml:space="preserve"> </w:t>
            </w:r>
            <w:r w:rsidR="00840434">
              <w:rPr>
                <w:rFonts w:ascii="Arial Narrow" w:hAnsi="Arial Narrow" w:cs="Arial"/>
                <w:bCs/>
              </w:rPr>
              <w:t>mapas mentales</w:t>
            </w:r>
            <w:r w:rsidR="007B7DB2">
              <w:rPr>
                <w:rFonts w:ascii="Arial Narrow" w:hAnsi="Arial Narrow" w:cs="Arial"/>
                <w:bCs/>
              </w:rPr>
              <w:t xml:space="preserve"> y</w:t>
            </w:r>
            <w:r>
              <w:rPr>
                <w:rFonts w:ascii="Arial Narrow" w:hAnsi="Arial Narrow" w:cs="Arial"/>
                <w:bCs/>
              </w:rPr>
              <w:t xml:space="preserve"> cuadro comparativo.</w:t>
            </w:r>
          </w:p>
          <w:p w14:paraId="01B1B863" w14:textId="50A6E9BE" w:rsidR="00C82315" w:rsidRDefault="00840434" w:rsidP="00B66EEF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Infografía </w:t>
            </w:r>
            <w:r w:rsidR="007B7DB2">
              <w:rPr>
                <w:rFonts w:ascii="Arial Narrow" w:hAnsi="Arial Narrow" w:cs="Arial"/>
                <w:bCs/>
              </w:rPr>
              <w:t xml:space="preserve"> </w:t>
            </w:r>
          </w:p>
          <w:p w14:paraId="60840AA1" w14:textId="77777777" w:rsidR="007B7DB2" w:rsidRDefault="007B7DB2" w:rsidP="00B66EEF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Exposición</w:t>
            </w:r>
          </w:p>
          <w:p w14:paraId="735817BA" w14:textId="3520BAAE" w:rsidR="007B7DB2" w:rsidRDefault="00840434" w:rsidP="00B66EEF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Análisis de documentos históricos </w:t>
            </w:r>
          </w:p>
          <w:p w14:paraId="2162FDDD" w14:textId="1B230A7D" w:rsidR="007B7DB2" w:rsidRDefault="007B7DB2" w:rsidP="00B66EEF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Informe  </w:t>
            </w:r>
          </w:p>
          <w:p w14:paraId="2A562964" w14:textId="08DAFB54" w:rsidR="004A050D" w:rsidRDefault="004A050D" w:rsidP="00B66EEF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Mosaico 3x3</w:t>
            </w:r>
          </w:p>
          <w:p w14:paraId="42BEE7C6" w14:textId="77777777" w:rsidR="00E77877" w:rsidRPr="005E7E5C" w:rsidRDefault="00E77877" w:rsidP="00B66EEF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648E1D7" w14:textId="77777777" w:rsidR="00C82315" w:rsidRDefault="00C82315" w:rsidP="00B66E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14:paraId="4378191C" w14:textId="77777777" w:rsidR="00C82315" w:rsidRDefault="00C82315" w:rsidP="00B66E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intervención oral </w:t>
            </w:r>
          </w:p>
          <w:p w14:paraId="7168195E" w14:textId="77777777" w:rsidR="00C82315" w:rsidRDefault="00C82315" w:rsidP="00B66E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Cuestionarios</w:t>
            </w:r>
          </w:p>
          <w:p w14:paraId="41A20EF4" w14:textId="77777777" w:rsidR="00C82315" w:rsidRDefault="00C82315" w:rsidP="00B66E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Portafolio</w:t>
            </w:r>
          </w:p>
          <w:p w14:paraId="01247E63" w14:textId="2D4C1BF1" w:rsidR="00C82315" w:rsidRDefault="00C82315" w:rsidP="00B66E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Trabajos prácticos</w:t>
            </w:r>
          </w:p>
          <w:p w14:paraId="5BD8ADBD" w14:textId="54BDDE3F" w:rsidR="00C82315" w:rsidRDefault="00C82315" w:rsidP="00B66E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Formulario de Google</w:t>
            </w:r>
          </w:p>
          <w:p w14:paraId="1303ED0F" w14:textId="43841D62" w:rsidR="003B55BD" w:rsidRDefault="003B55BD" w:rsidP="00B66E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 w:rsidRPr="003B55BD">
              <w:rPr>
                <w:rFonts w:ascii="Arial Narrow" w:hAnsi="Arial Narrow" w:cs="Arial"/>
                <w:bCs/>
              </w:rPr>
              <w:t>liveworksheets</w:t>
            </w:r>
            <w:proofErr w:type="spellEnd"/>
          </w:p>
          <w:p w14:paraId="1873EC8C" w14:textId="36EA0F19" w:rsidR="00C82315" w:rsidRDefault="00C82315" w:rsidP="00B66E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Kahoot</w:t>
            </w:r>
            <w:proofErr w:type="spellEnd"/>
          </w:p>
          <w:p w14:paraId="4C520241" w14:textId="27D10B91" w:rsidR="00C82315" w:rsidRDefault="003B55BD" w:rsidP="00B66E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Canva</w:t>
            </w:r>
            <w:proofErr w:type="spellEnd"/>
          </w:p>
          <w:p w14:paraId="467F2817" w14:textId="1EC9ACAB" w:rsidR="003B55BD" w:rsidRDefault="003B55BD" w:rsidP="00B66E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J</w:t>
            </w:r>
            <w:r w:rsidRPr="003B55BD">
              <w:rPr>
                <w:rFonts w:ascii="Arial Narrow" w:hAnsi="Arial Narrow" w:cs="Arial"/>
                <w:bCs/>
              </w:rPr>
              <w:t>amboard</w:t>
            </w:r>
            <w:proofErr w:type="spellEnd"/>
          </w:p>
          <w:p w14:paraId="7AAC4887" w14:textId="5D68ED78" w:rsidR="00E77877" w:rsidRPr="00E24004" w:rsidRDefault="00E24004" w:rsidP="00B66EE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Slidesgo</w:t>
            </w:r>
            <w:proofErr w:type="spellEnd"/>
          </w:p>
        </w:tc>
      </w:tr>
    </w:tbl>
    <w:p w14:paraId="1FB3357F" w14:textId="77777777" w:rsidR="00A14FC8" w:rsidRPr="005E7E5C" w:rsidRDefault="00A14FC8" w:rsidP="006124DE">
      <w:pPr>
        <w:spacing w:after="0" w:line="240" w:lineRule="auto"/>
        <w:rPr>
          <w:rFonts w:ascii="Arial" w:eastAsia="Calibri" w:hAnsi="Arial" w:cs="Arial"/>
        </w:rPr>
      </w:pPr>
    </w:p>
    <w:p w14:paraId="391818B6" w14:textId="77777777" w:rsidR="00416A8A" w:rsidRPr="005E7E5C" w:rsidRDefault="00416A8A" w:rsidP="00A14FC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5E7E5C" w:rsidRDefault="00C27961" w:rsidP="00C27961">
      <w:pPr>
        <w:spacing w:after="0" w:line="240" w:lineRule="auto"/>
        <w:rPr>
          <w:rFonts w:ascii="Arial" w:eastAsia="Calibri" w:hAnsi="Arial" w:cs="Arial"/>
          <w:b/>
        </w:rPr>
      </w:pPr>
    </w:p>
    <w:p w14:paraId="7271EA24" w14:textId="76AD826B" w:rsidR="00E77877" w:rsidRPr="001C271E" w:rsidRDefault="001C271E" w:rsidP="001C271E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1C271E">
        <w:rPr>
          <w:rFonts w:ascii="Arial" w:hAnsi="Arial" w:cs="Arial"/>
          <w:lang w:val="es-ES"/>
        </w:rPr>
        <w:t>Participa activamente en la clase virtual</w:t>
      </w:r>
    </w:p>
    <w:p w14:paraId="4B950E1C" w14:textId="3892D14C" w:rsidR="001C271E" w:rsidRDefault="001C271E" w:rsidP="001C271E">
      <w:pPr>
        <w:pStyle w:val="Prrafodelista"/>
        <w:numPr>
          <w:ilvl w:val="0"/>
          <w:numId w:val="33"/>
        </w:numPr>
        <w:ind w:left="567" w:hanging="283"/>
        <w:jc w:val="both"/>
        <w:rPr>
          <w:rFonts w:ascii="Arial" w:hAnsi="Arial" w:cs="Arial"/>
        </w:rPr>
      </w:pPr>
      <w:r w:rsidRPr="001C271E">
        <w:rPr>
          <w:rFonts w:ascii="Arial" w:hAnsi="Arial" w:cs="Arial"/>
        </w:rPr>
        <w:t>Cuida tu porte personal al ingresar a una sesión online: modo de vestir (debes portar el polo de Educación Física) y postura correcta</w:t>
      </w:r>
      <w:r>
        <w:rPr>
          <w:rFonts w:ascii="Arial" w:hAnsi="Arial" w:cs="Arial"/>
        </w:rPr>
        <w:t>.</w:t>
      </w:r>
    </w:p>
    <w:p w14:paraId="73741BC2" w14:textId="4BD71A8D" w:rsidR="001C271E" w:rsidRDefault="001C271E" w:rsidP="001C271E">
      <w:pPr>
        <w:pStyle w:val="Prrafodelista"/>
        <w:numPr>
          <w:ilvl w:val="0"/>
          <w:numId w:val="33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 en la fecha indicada, de manera legible y ordena sus actividades.</w:t>
      </w:r>
    </w:p>
    <w:p w14:paraId="40CF0136" w14:textId="77777777" w:rsidR="001C271E" w:rsidRPr="001C271E" w:rsidRDefault="001C271E" w:rsidP="001C271E">
      <w:pPr>
        <w:pStyle w:val="Prrafodelista"/>
        <w:numPr>
          <w:ilvl w:val="0"/>
          <w:numId w:val="33"/>
        </w:numPr>
        <w:ind w:left="567" w:hanging="283"/>
        <w:jc w:val="both"/>
        <w:rPr>
          <w:rFonts w:ascii="Arial" w:hAnsi="Arial" w:cs="Arial"/>
        </w:rPr>
      </w:pPr>
      <w:r w:rsidRPr="001C271E">
        <w:rPr>
          <w:rFonts w:ascii="Arial" w:hAnsi="Arial" w:cs="Arial"/>
        </w:rPr>
        <w:t xml:space="preserve">En los trabajos de investigación, el alumno debe utilizar 3 fuentes como mínimo. </w:t>
      </w:r>
    </w:p>
    <w:p w14:paraId="03E81C8C" w14:textId="7A9BEC2A" w:rsidR="00BD74BD" w:rsidRDefault="00BD74BD" w:rsidP="001C271E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0ED990DA" w14:textId="77777777" w:rsidR="0048213F" w:rsidRPr="005E7E5C" w:rsidRDefault="0048213F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22134FD4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E77877" w:rsidRPr="005E7E5C" w14:paraId="4FF61869" w14:textId="77777777" w:rsidTr="00FE2E1F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C76158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FE2E1F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14:paraId="2F135FE5" w14:textId="77777777" w:rsidR="00E77877" w:rsidRPr="005E7E5C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Impresiones </w:t>
            </w:r>
          </w:p>
          <w:p w14:paraId="15528F50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Diapositivas</w:t>
            </w:r>
          </w:p>
          <w:p w14:paraId="1B50AF9B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Laptop </w:t>
            </w:r>
          </w:p>
          <w:p w14:paraId="016D81FD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Vídeo </w:t>
            </w:r>
          </w:p>
          <w:p w14:paraId="61206E9F" w14:textId="77777777" w:rsidR="00E77877" w:rsidRPr="005E7E5C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Intranet </w:t>
            </w:r>
          </w:p>
          <w:p w14:paraId="31B3FE02" w14:textId="77777777" w:rsidR="00E77877" w:rsidRDefault="00E77877" w:rsidP="001C271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Correo electrónico</w:t>
            </w:r>
          </w:p>
          <w:p w14:paraId="305DD63C" w14:textId="0C9B9210" w:rsidR="001C271E" w:rsidRPr="001C271E" w:rsidRDefault="001C271E" w:rsidP="001C271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Fotografías </w:t>
            </w:r>
          </w:p>
        </w:tc>
      </w:tr>
    </w:tbl>
    <w:p w14:paraId="205FB44A" w14:textId="77777777" w:rsidR="008E382F" w:rsidRPr="001C271E" w:rsidRDefault="008E382F" w:rsidP="001C271E">
      <w:pPr>
        <w:spacing w:after="0" w:line="240" w:lineRule="auto"/>
        <w:rPr>
          <w:rFonts w:ascii="Arial" w:eastAsia="Calibri" w:hAnsi="Arial" w:cs="Arial"/>
          <w:b/>
        </w:rPr>
      </w:pPr>
    </w:p>
    <w:p w14:paraId="12942E10" w14:textId="77777777" w:rsidR="002D57CE" w:rsidRPr="005E7E5C" w:rsidRDefault="002D57CE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3C027902" w:rsidR="00AE0AB9" w:rsidRPr="005E7E5C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AE0AB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5E7E5C" w:rsidRDefault="00416A8A" w:rsidP="00282B21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68F1CE54" w14:textId="77777777" w:rsidR="00732B79" w:rsidRPr="005E7E5C" w:rsidRDefault="00732B79" w:rsidP="00732B7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F8564A1" w14:textId="0C9553BD" w:rsidR="002B0A9A" w:rsidRDefault="002B0A9A" w:rsidP="0048213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>MINISTERIO DE EDUCACIÓN. (201</w:t>
      </w:r>
      <w:r w:rsidR="00013446" w:rsidRPr="005E7E5C">
        <w:rPr>
          <w:rFonts w:ascii="Arial" w:eastAsia="SimSun" w:hAnsi="Arial" w:cs="Arial"/>
          <w:lang w:val="es-ES" w:eastAsia="zh-CN"/>
        </w:rPr>
        <w:t>9</w:t>
      </w:r>
      <w:r w:rsidRPr="005E7E5C">
        <w:rPr>
          <w:rFonts w:ascii="Arial" w:eastAsia="SimSun" w:hAnsi="Arial" w:cs="Arial"/>
          <w:lang w:val="es-ES" w:eastAsia="zh-CN"/>
        </w:rPr>
        <w:t>) Currículo Nacional de la Educación Básica”. Lima</w:t>
      </w:r>
    </w:p>
    <w:p w14:paraId="35A16AA0" w14:textId="3F046045" w:rsidR="0048213F" w:rsidRPr="0048213F" w:rsidRDefault="00840434" w:rsidP="0048213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 xml:space="preserve">Socio Mundo Civilización 4°. Editorial </w:t>
      </w:r>
      <w:proofErr w:type="spellStart"/>
      <w:r>
        <w:rPr>
          <w:rFonts w:ascii="Arial" w:eastAsia="SimSun" w:hAnsi="Arial" w:cs="Arial"/>
          <w:lang w:val="es-ES" w:eastAsia="zh-CN"/>
        </w:rPr>
        <w:t>eBIO</w:t>
      </w:r>
      <w:proofErr w:type="spellEnd"/>
      <w:r>
        <w:rPr>
          <w:rFonts w:ascii="Arial" w:eastAsia="SimSun" w:hAnsi="Arial" w:cs="Arial"/>
          <w:lang w:val="es-ES" w:eastAsia="zh-CN"/>
        </w:rPr>
        <w:t xml:space="preserve"> Libros</w:t>
      </w:r>
    </w:p>
    <w:p w14:paraId="5668978C" w14:textId="4A3DD6D6" w:rsidR="0048213F" w:rsidRDefault="00840434" w:rsidP="0048213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Descubre Ciencias Sociales 4° de secundaria – Editorial Norma.</w:t>
      </w:r>
    </w:p>
    <w:p w14:paraId="39350FFA" w14:textId="239E1D3C" w:rsidR="001C271E" w:rsidRDefault="00D74C85" w:rsidP="0048213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Arial" w:eastAsia="SimSun" w:hAnsi="Arial" w:cs="Arial"/>
          <w:lang w:val="es-ES" w:eastAsia="zh-CN"/>
        </w:rPr>
      </w:pPr>
      <w:hyperlink r:id="rId9" w:history="1">
        <w:r w:rsidR="0048213F" w:rsidRPr="00E44160">
          <w:rPr>
            <w:rStyle w:val="Hipervnculo"/>
            <w:rFonts w:ascii="Arial" w:eastAsia="SimSun" w:hAnsi="Arial" w:cs="Arial"/>
            <w:lang w:val="es-ES" w:eastAsia="zh-CN"/>
          </w:rPr>
          <w:t>http://www.claseshistoria.com/</w:t>
        </w:r>
      </w:hyperlink>
    </w:p>
    <w:p w14:paraId="7F218A0B" w14:textId="038CF1DF" w:rsidR="0048213F" w:rsidRDefault="00D74C85" w:rsidP="0048213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Arial" w:eastAsia="SimSun" w:hAnsi="Arial" w:cs="Arial"/>
          <w:lang w:val="es-ES" w:eastAsia="zh-CN"/>
        </w:rPr>
      </w:pPr>
      <w:hyperlink r:id="rId10" w:history="1">
        <w:r w:rsidR="0048213F" w:rsidRPr="00E44160">
          <w:rPr>
            <w:rStyle w:val="Hipervnculo"/>
            <w:rFonts w:ascii="Arial" w:eastAsia="SimSun" w:hAnsi="Arial" w:cs="Arial"/>
            <w:lang w:val="es-ES" w:eastAsia="zh-CN"/>
          </w:rPr>
          <w:t>https://historia1imagen.cl/guias-de-aprendizaje-historia/</w:t>
        </w:r>
      </w:hyperlink>
    </w:p>
    <w:p w14:paraId="6DE004F5" w14:textId="262A30FB" w:rsidR="0048213F" w:rsidRDefault="00D74C85" w:rsidP="0048213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Arial" w:eastAsia="SimSun" w:hAnsi="Arial" w:cs="Arial"/>
          <w:lang w:val="es-ES" w:eastAsia="zh-CN"/>
        </w:rPr>
      </w:pPr>
      <w:hyperlink r:id="rId11" w:history="1">
        <w:r w:rsidR="0048213F" w:rsidRPr="00E44160">
          <w:rPr>
            <w:rStyle w:val="Hipervnculo"/>
            <w:rFonts w:ascii="Arial" w:eastAsia="SimSun" w:hAnsi="Arial" w:cs="Arial"/>
            <w:lang w:val="es-ES" w:eastAsia="zh-CN"/>
          </w:rPr>
          <w:t>https://www.youtube.com/channel/UCv05qOuJ6Igbe-EyQibJgwQ</w:t>
        </w:r>
      </w:hyperlink>
    </w:p>
    <w:p w14:paraId="3802F1DA" w14:textId="7DEFD11F" w:rsidR="00840434" w:rsidRPr="00840434" w:rsidRDefault="0048213F" w:rsidP="00840434">
      <w:pPr>
        <w:pStyle w:val="Prrafodelista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Arial" w:eastAsia="SimSun" w:hAnsi="Arial" w:cs="Arial"/>
          <w:lang w:val="es-ES" w:eastAsia="zh-CN"/>
        </w:rPr>
      </w:pPr>
      <w:r w:rsidRPr="0048213F">
        <w:rPr>
          <w:rFonts w:ascii="Arial" w:eastAsia="SimSun" w:hAnsi="Arial" w:cs="Arial"/>
          <w:lang w:val="es-ES" w:eastAsia="zh-CN"/>
        </w:rPr>
        <w:t>http://bachiller.sabuco.com/historia/hespana.htm</w:t>
      </w:r>
    </w:p>
    <w:p w14:paraId="19A48175" w14:textId="1A32C0CD" w:rsidR="002B0A9A" w:rsidRPr="005E7E5C" w:rsidRDefault="002B0A9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70715AF" w14:textId="4D364C06" w:rsidR="00416A8A" w:rsidRPr="005E7E5C" w:rsidRDefault="00416A8A" w:rsidP="00DA3EE7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45D7AC8C" w14:textId="34BDE81E" w:rsidR="00050BD2" w:rsidRPr="005E7E5C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E0345C1" w14:textId="6AC08671" w:rsidR="00465C4F" w:rsidRDefault="001C271E" w:rsidP="00602086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1C271E">
        <w:rPr>
          <w:rFonts w:ascii="Arial" w:eastAsia="SimSun" w:hAnsi="Arial" w:cs="Arial"/>
          <w:lang w:val="es-ES" w:eastAsia="zh-CN"/>
        </w:rPr>
        <w:t xml:space="preserve">Ciencias Sociales </w:t>
      </w:r>
      <w:r w:rsidR="00840434">
        <w:rPr>
          <w:rFonts w:ascii="Arial" w:eastAsia="SimSun" w:hAnsi="Arial" w:cs="Arial"/>
          <w:lang w:val="es-ES" w:eastAsia="zh-CN"/>
        </w:rPr>
        <w:t>4</w:t>
      </w:r>
      <w:r w:rsidRPr="001C271E">
        <w:rPr>
          <w:rFonts w:ascii="Arial" w:eastAsia="SimSun" w:hAnsi="Arial" w:cs="Arial"/>
          <w:lang w:val="es-ES" w:eastAsia="zh-CN"/>
        </w:rPr>
        <w:t>° de secundaria – Editorial SM</w:t>
      </w:r>
    </w:p>
    <w:p w14:paraId="7DC2C61E" w14:textId="548D5807" w:rsidR="001C271E" w:rsidRPr="001C271E" w:rsidRDefault="001C271E" w:rsidP="001C271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1C271E">
        <w:rPr>
          <w:rFonts w:ascii="Arial" w:hAnsi="Arial" w:cs="Arial"/>
          <w:lang w:val="es-ES"/>
        </w:rPr>
        <w:t xml:space="preserve">Ciencias Sociales </w:t>
      </w:r>
      <w:r w:rsidR="00840434">
        <w:rPr>
          <w:rFonts w:ascii="Arial" w:hAnsi="Arial" w:cs="Arial"/>
          <w:lang w:val="es-ES"/>
        </w:rPr>
        <w:t>4</w:t>
      </w:r>
      <w:r w:rsidRPr="001C271E">
        <w:rPr>
          <w:rFonts w:ascii="Arial" w:hAnsi="Arial" w:cs="Arial"/>
          <w:lang w:val="es-ES"/>
        </w:rPr>
        <w:t>° de secundaria – Editorial Santillana</w:t>
      </w:r>
    </w:p>
    <w:p w14:paraId="3437690E" w14:textId="62F0B646" w:rsidR="001C271E" w:rsidRPr="001C271E" w:rsidRDefault="0048213F" w:rsidP="001C271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0A9064" wp14:editId="40F95599">
            <wp:simplePos x="0" y="0"/>
            <wp:positionH relativeFrom="page">
              <wp:posOffset>7731910</wp:posOffset>
            </wp:positionH>
            <wp:positionV relativeFrom="paragraph">
              <wp:posOffset>81915</wp:posOffset>
            </wp:positionV>
            <wp:extent cx="1836665" cy="82023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65" cy="82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71E" w:rsidRPr="001C271E">
        <w:rPr>
          <w:rFonts w:ascii="Arial" w:hAnsi="Arial" w:cs="Arial"/>
          <w:lang w:val="es-ES"/>
        </w:rPr>
        <w:t xml:space="preserve">Socio Mundo </w:t>
      </w:r>
      <w:r w:rsidR="00840434">
        <w:rPr>
          <w:rFonts w:ascii="Arial" w:hAnsi="Arial" w:cs="Arial"/>
          <w:lang w:val="es-ES"/>
        </w:rPr>
        <w:t>4</w:t>
      </w:r>
      <w:r w:rsidR="001C271E" w:rsidRPr="001C271E">
        <w:rPr>
          <w:rFonts w:ascii="Arial" w:hAnsi="Arial" w:cs="Arial"/>
          <w:lang w:val="es-ES"/>
        </w:rPr>
        <w:t>° de secundaria – Editorial Bruño</w:t>
      </w:r>
    </w:p>
    <w:p w14:paraId="4CC6172D" w14:textId="1B6DCBFF" w:rsidR="001C271E" w:rsidRPr="001C271E" w:rsidRDefault="001C271E" w:rsidP="001C271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1C271E">
        <w:rPr>
          <w:rFonts w:ascii="Arial" w:hAnsi="Arial" w:cs="Arial"/>
          <w:lang w:val="es-ES"/>
        </w:rPr>
        <w:t xml:space="preserve">Historia Universal </w:t>
      </w:r>
      <w:r w:rsidR="00840434">
        <w:rPr>
          <w:rFonts w:ascii="Arial" w:hAnsi="Arial" w:cs="Arial"/>
          <w:lang w:val="es-ES"/>
        </w:rPr>
        <w:t>4</w:t>
      </w:r>
      <w:r w:rsidRPr="001C271E">
        <w:rPr>
          <w:rFonts w:ascii="Arial" w:hAnsi="Arial" w:cs="Arial"/>
          <w:lang w:val="es-ES"/>
        </w:rPr>
        <w:t>° de secundaria – Editorial Trilce.</w:t>
      </w:r>
    </w:p>
    <w:p w14:paraId="0AE0C32E" w14:textId="6314576E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718A5738" w14:textId="77777777" w:rsidR="0048213F" w:rsidRDefault="0048213F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4ED7D832" w14:textId="77777777" w:rsidR="0048213F" w:rsidRDefault="0048213F" w:rsidP="005E7E5C">
      <w:pPr>
        <w:spacing w:after="0" w:line="240" w:lineRule="auto"/>
        <w:ind w:left="9926" w:firstLine="709"/>
        <w:rPr>
          <w:rFonts w:ascii="Arial" w:hAnsi="Arial" w:cs="Arial"/>
        </w:rPr>
      </w:pPr>
    </w:p>
    <w:p w14:paraId="6BAC6A64" w14:textId="1A07160C" w:rsidR="004C1C82" w:rsidRPr="005E7E5C" w:rsidRDefault="0048213F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E7E5C">
        <w:rPr>
          <w:rFonts w:ascii="Arial" w:hAnsi="Arial" w:cs="Arial"/>
        </w:rPr>
        <w:t>____________________</w:t>
      </w:r>
    </w:p>
    <w:p w14:paraId="507A5E63" w14:textId="3B3DBE4F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F9412" w14:textId="77777777" w:rsidR="00D74C85" w:rsidRDefault="00D74C85" w:rsidP="00EE645E">
      <w:pPr>
        <w:spacing w:after="0" w:line="240" w:lineRule="auto"/>
      </w:pPr>
      <w:r>
        <w:separator/>
      </w:r>
    </w:p>
  </w:endnote>
  <w:endnote w:type="continuationSeparator" w:id="0">
    <w:p w14:paraId="357ECC64" w14:textId="77777777" w:rsidR="00D74C85" w:rsidRDefault="00D74C85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D9072" w14:textId="77777777" w:rsidR="00D74C85" w:rsidRDefault="00D74C85" w:rsidP="00EE645E">
      <w:pPr>
        <w:spacing w:after="0" w:line="240" w:lineRule="auto"/>
      </w:pPr>
      <w:r>
        <w:separator/>
      </w:r>
    </w:p>
  </w:footnote>
  <w:footnote w:type="continuationSeparator" w:id="0">
    <w:p w14:paraId="3C798E38" w14:textId="77777777" w:rsidR="00D74C85" w:rsidRDefault="00D74C85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9E71202"/>
    <w:multiLevelType w:val="hybridMultilevel"/>
    <w:tmpl w:val="11AC6A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1" w15:restartNumberingAfterBreak="0">
    <w:nsid w:val="3C4A1AE8"/>
    <w:multiLevelType w:val="hybridMultilevel"/>
    <w:tmpl w:val="B85888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53DDF"/>
    <w:multiLevelType w:val="hybridMultilevel"/>
    <w:tmpl w:val="85D239A0"/>
    <w:lvl w:ilvl="0" w:tplc="28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5F8840CE"/>
    <w:multiLevelType w:val="hybridMultilevel"/>
    <w:tmpl w:val="890617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4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6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4"/>
  </w:num>
  <w:num w:numId="4">
    <w:abstractNumId w:val="2"/>
  </w:num>
  <w:num w:numId="5">
    <w:abstractNumId w:val="12"/>
  </w:num>
  <w:num w:numId="6">
    <w:abstractNumId w:val="38"/>
  </w:num>
  <w:num w:numId="7">
    <w:abstractNumId w:val="11"/>
  </w:num>
  <w:num w:numId="8">
    <w:abstractNumId w:val="39"/>
  </w:num>
  <w:num w:numId="9">
    <w:abstractNumId w:val="13"/>
  </w:num>
  <w:num w:numId="10">
    <w:abstractNumId w:val="29"/>
  </w:num>
  <w:num w:numId="11">
    <w:abstractNumId w:val="25"/>
  </w:num>
  <w:num w:numId="12">
    <w:abstractNumId w:val="26"/>
  </w:num>
  <w:num w:numId="13">
    <w:abstractNumId w:val="40"/>
  </w:num>
  <w:num w:numId="14">
    <w:abstractNumId w:val="6"/>
  </w:num>
  <w:num w:numId="15">
    <w:abstractNumId w:val="34"/>
  </w:num>
  <w:num w:numId="16">
    <w:abstractNumId w:val="30"/>
  </w:num>
  <w:num w:numId="17">
    <w:abstractNumId w:val="15"/>
  </w:num>
  <w:num w:numId="18">
    <w:abstractNumId w:val="8"/>
  </w:num>
  <w:num w:numId="19">
    <w:abstractNumId w:val="24"/>
  </w:num>
  <w:num w:numId="20">
    <w:abstractNumId w:val="20"/>
  </w:num>
  <w:num w:numId="21">
    <w:abstractNumId w:val="9"/>
  </w:num>
  <w:num w:numId="22">
    <w:abstractNumId w:val="41"/>
  </w:num>
  <w:num w:numId="23">
    <w:abstractNumId w:val="21"/>
  </w:num>
  <w:num w:numId="24">
    <w:abstractNumId w:val="37"/>
  </w:num>
  <w:num w:numId="25">
    <w:abstractNumId w:val="19"/>
  </w:num>
  <w:num w:numId="26">
    <w:abstractNumId w:val="28"/>
  </w:num>
  <w:num w:numId="27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7"/>
  </w:num>
  <w:num w:numId="30">
    <w:abstractNumId w:val="33"/>
  </w:num>
  <w:num w:numId="31">
    <w:abstractNumId w:val="0"/>
  </w:num>
  <w:num w:numId="32">
    <w:abstractNumId w:val="31"/>
  </w:num>
  <w:num w:numId="33">
    <w:abstractNumId w:val="14"/>
  </w:num>
  <w:num w:numId="34">
    <w:abstractNumId w:val="22"/>
  </w:num>
  <w:num w:numId="35">
    <w:abstractNumId w:val="7"/>
  </w:num>
  <w:num w:numId="36">
    <w:abstractNumId w:val="36"/>
  </w:num>
  <w:num w:numId="37">
    <w:abstractNumId w:val="5"/>
  </w:num>
  <w:num w:numId="38">
    <w:abstractNumId w:val="16"/>
  </w:num>
  <w:num w:numId="39">
    <w:abstractNumId w:val="10"/>
  </w:num>
  <w:num w:numId="40">
    <w:abstractNumId w:val="38"/>
  </w:num>
  <w:num w:numId="41">
    <w:abstractNumId w:val="3"/>
  </w:num>
  <w:num w:numId="42">
    <w:abstractNumId w:val="32"/>
  </w:num>
  <w:num w:numId="43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50BD2"/>
    <w:rsid w:val="000633AD"/>
    <w:rsid w:val="00067594"/>
    <w:rsid w:val="00072D0F"/>
    <w:rsid w:val="000A1A67"/>
    <w:rsid w:val="000B1598"/>
    <w:rsid w:val="000B4E41"/>
    <w:rsid w:val="000C1CE1"/>
    <w:rsid w:val="000C74D8"/>
    <w:rsid w:val="000D0ACF"/>
    <w:rsid w:val="000E095B"/>
    <w:rsid w:val="000E16D0"/>
    <w:rsid w:val="000F1F4B"/>
    <w:rsid w:val="000F2C02"/>
    <w:rsid w:val="00101CE5"/>
    <w:rsid w:val="0010562C"/>
    <w:rsid w:val="00105D34"/>
    <w:rsid w:val="001119CF"/>
    <w:rsid w:val="001144A8"/>
    <w:rsid w:val="00115FE0"/>
    <w:rsid w:val="00135867"/>
    <w:rsid w:val="00137263"/>
    <w:rsid w:val="001373A2"/>
    <w:rsid w:val="0015202B"/>
    <w:rsid w:val="00155D09"/>
    <w:rsid w:val="001714C3"/>
    <w:rsid w:val="00182B08"/>
    <w:rsid w:val="0019311D"/>
    <w:rsid w:val="001B3DA9"/>
    <w:rsid w:val="001C271E"/>
    <w:rsid w:val="001D495E"/>
    <w:rsid w:val="001E6820"/>
    <w:rsid w:val="002037B1"/>
    <w:rsid w:val="00220AD0"/>
    <w:rsid w:val="00232869"/>
    <w:rsid w:val="00233A7E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2111"/>
    <w:rsid w:val="002D57CE"/>
    <w:rsid w:val="002D6777"/>
    <w:rsid w:val="002E1EAD"/>
    <w:rsid w:val="002F06EC"/>
    <w:rsid w:val="00306C8D"/>
    <w:rsid w:val="00323142"/>
    <w:rsid w:val="003402EF"/>
    <w:rsid w:val="00354ECA"/>
    <w:rsid w:val="00363932"/>
    <w:rsid w:val="003661E6"/>
    <w:rsid w:val="00371EB1"/>
    <w:rsid w:val="00382789"/>
    <w:rsid w:val="0039190C"/>
    <w:rsid w:val="00395A9B"/>
    <w:rsid w:val="003B36DF"/>
    <w:rsid w:val="003B55BD"/>
    <w:rsid w:val="003C2322"/>
    <w:rsid w:val="003D17B1"/>
    <w:rsid w:val="003D4336"/>
    <w:rsid w:val="003E71CE"/>
    <w:rsid w:val="003F59DA"/>
    <w:rsid w:val="00400BAF"/>
    <w:rsid w:val="004111ED"/>
    <w:rsid w:val="00416A8A"/>
    <w:rsid w:val="00426838"/>
    <w:rsid w:val="00427059"/>
    <w:rsid w:val="00427FF6"/>
    <w:rsid w:val="00437F9B"/>
    <w:rsid w:val="004616E8"/>
    <w:rsid w:val="00465C4F"/>
    <w:rsid w:val="00466EA0"/>
    <w:rsid w:val="00477F94"/>
    <w:rsid w:val="00481916"/>
    <w:rsid w:val="0048213F"/>
    <w:rsid w:val="004A050D"/>
    <w:rsid w:val="004A3045"/>
    <w:rsid w:val="004A3BD8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5136D0"/>
    <w:rsid w:val="00515E34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6316D"/>
    <w:rsid w:val="00767757"/>
    <w:rsid w:val="00767BEC"/>
    <w:rsid w:val="0077019A"/>
    <w:rsid w:val="00787951"/>
    <w:rsid w:val="0079216C"/>
    <w:rsid w:val="007B2D53"/>
    <w:rsid w:val="007B7DB2"/>
    <w:rsid w:val="007D2DA2"/>
    <w:rsid w:val="007E0D6A"/>
    <w:rsid w:val="007E2D59"/>
    <w:rsid w:val="007E6873"/>
    <w:rsid w:val="00801012"/>
    <w:rsid w:val="00804C53"/>
    <w:rsid w:val="00806F8C"/>
    <w:rsid w:val="00807C23"/>
    <w:rsid w:val="00812523"/>
    <w:rsid w:val="00826B8A"/>
    <w:rsid w:val="0083284A"/>
    <w:rsid w:val="00840434"/>
    <w:rsid w:val="00846ADB"/>
    <w:rsid w:val="00852EF4"/>
    <w:rsid w:val="008548A5"/>
    <w:rsid w:val="00867098"/>
    <w:rsid w:val="00884810"/>
    <w:rsid w:val="008A166C"/>
    <w:rsid w:val="008B57AE"/>
    <w:rsid w:val="008B7092"/>
    <w:rsid w:val="008D0DE3"/>
    <w:rsid w:val="008D36C5"/>
    <w:rsid w:val="008E382F"/>
    <w:rsid w:val="008E5559"/>
    <w:rsid w:val="008E7D39"/>
    <w:rsid w:val="008E7E2F"/>
    <w:rsid w:val="00911FBA"/>
    <w:rsid w:val="00920694"/>
    <w:rsid w:val="00931120"/>
    <w:rsid w:val="00961AF1"/>
    <w:rsid w:val="009633CE"/>
    <w:rsid w:val="009645A0"/>
    <w:rsid w:val="0096525F"/>
    <w:rsid w:val="00976464"/>
    <w:rsid w:val="00980290"/>
    <w:rsid w:val="009965D4"/>
    <w:rsid w:val="009C0382"/>
    <w:rsid w:val="009C45FC"/>
    <w:rsid w:val="009C7BE4"/>
    <w:rsid w:val="009E0717"/>
    <w:rsid w:val="009E6C95"/>
    <w:rsid w:val="00A116EF"/>
    <w:rsid w:val="00A14FC8"/>
    <w:rsid w:val="00A174CE"/>
    <w:rsid w:val="00A50BC2"/>
    <w:rsid w:val="00A51955"/>
    <w:rsid w:val="00A52EAC"/>
    <w:rsid w:val="00A53337"/>
    <w:rsid w:val="00A61301"/>
    <w:rsid w:val="00A61C85"/>
    <w:rsid w:val="00A63E89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075"/>
    <w:rsid w:val="00B00591"/>
    <w:rsid w:val="00B12912"/>
    <w:rsid w:val="00B66EEF"/>
    <w:rsid w:val="00B71D20"/>
    <w:rsid w:val="00B749B4"/>
    <w:rsid w:val="00B90797"/>
    <w:rsid w:val="00BA213D"/>
    <w:rsid w:val="00BA39C5"/>
    <w:rsid w:val="00BB5424"/>
    <w:rsid w:val="00BC1C1D"/>
    <w:rsid w:val="00BC1D41"/>
    <w:rsid w:val="00BD74BD"/>
    <w:rsid w:val="00BE651C"/>
    <w:rsid w:val="00BE65A7"/>
    <w:rsid w:val="00C0480A"/>
    <w:rsid w:val="00C05498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293A"/>
    <w:rsid w:val="00C86E44"/>
    <w:rsid w:val="00C86F99"/>
    <w:rsid w:val="00C939FC"/>
    <w:rsid w:val="00C95FF6"/>
    <w:rsid w:val="00C9635C"/>
    <w:rsid w:val="00C97783"/>
    <w:rsid w:val="00CA0B80"/>
    <w:rsid w:val="00CE1208"/>
    <w:rsid w:val="00CF00AD"/>
    <w:rsid w:val="00CF6039"/>
    <w:rsid w:val="00CF7807"/>
    <w:rsid w:val="00D00CC9"/>
    <w:rsid w:val="00D0193C"/>
    <w:rsid w:val="00D023A2"/>
    <w:rsid w:val="00D11F79"/>
    <w:rsid w:val="00D17E56"/>
    <w:rsid w:val="00D21E21"/>
    <w:rsid w:val="00D24393"/>
    <w:rsid w:val="00D24F37"/>
    <w:rsid w:val="00D44747"/>
    <w:rsid w:val="00D44EE3"/>
    <w:rsid w:val="00D54855"/>
    <w:rsid w:val="00D54E14"/>
    <w:rsid w:val="00D56542"/>
    <w:rsid w:val="00D65966"/>
    <w:rsid w:val="00D67CD8"/>
    <w:rsid w:val="00D74C85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24004"/>
    <w:rsid w:val="00E243F8"/>
    <w:rsid w:val="00E33EE9"/>
    <w:rsid w:val="00E34A00"/>
    <w:rsid w:val="00E435AB"/>
    <w:rsid w:val="00E527F8"/>
    <w:rsid w:val="00E64BF1"/>
    <w:rsid w:val="00E755D3"/>
    <w:rsid w:val="00E77877"/>
    <w:rsid w:val="00E96641"/>
    <w:rsid w:val="00EA0E7A"/>
    <w:rsid w:val="00EA18CA"/>
    <w:rsid w:val="00EA606D"/>
    <w:rsid w:val="00EC04ED"/>
    <w:rsid w:val="00EC34C1"/>
    <w:rsid w:val="00EC700A"/>
    <w:rsid w:val="00EC7551"/>
    <w:rsid w:val="00EE50EB"/>
    <w:rsid w:val="00EE645E"/>
    <w:rsid w:val="00F01BBF"/>
    <w:rsid w:val="00F048FE"/>
    <w:rsid w:val="00F0497F"/>
    <w:rsid w:val="00F06B38"/>
    <w:rsid w:val="00F15405"/>
    <w:rsid w:val="00F403CC"/>
    <w:rsid w:val="00F5129E"/>
    <w:rsid w:val="00F55F75"/>
    <w:rsid w:val="00F5776B"/>
    <w:rsid w:val="00F61C68"/>
    <w:rsid w:val="00F77F28"/>
    <w:rsid w:val="00F8343D"/>
    <w:rsid w:val="00FB0C46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2400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4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v05qOuJ6Igbe-EyQibJgw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istoria1imagen.cl/guias-de-aprendizaje-histor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seshistori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8239-5B2E-4313-A489-93628531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1031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Elmer Guevara</dc:creator>
  <cp:lastModifiedBy>Hp</cp:lastModifiedBy>
  <cp:revision>3</cp:revision>
  <dcterms:created xsi:type="dcterms:W3CDTF">2021-02-21T21:03:00Z</dcterms:created>
  <dcterms:modified xsi:type="dcterms:W3CDTF">2021-02-21T21:39:00Z</dcterms:modified>
</cp:coreProperties>
</file>