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64A1F" w14:textId="01AB0306"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21836BA" wp14:editId="55F86EF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9A0136">
        <w:rPr>
          <w:rFonts w:ascii="Cambria" w:hAnsi="Cambria"/>
          <w:sz w:val="18"/>
          <w:szCs w:val="18"/>
        </w:rPr>
        <w:t xml:space="preserve">   Coordinación VI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2BA64DC5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2602557C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4296447F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19CE9CCC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2661FDBA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184F8437" w14:textId="77777777"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3D8FFBEF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57C0E460" w14:textId="6D0404C8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6951CD">
        <w:rPr>
          <w:rFonts w:ascii="Cambria" w:hAnsi="Cambria" w:cs="Arial"/>
          <w:sz w:val="18"/>
          <w:szCs w:val="18"/>
        </w:rPr>
        <w:t xml:space="preserve"> I</w:t>
      </w:r>
      <w:r w:rsidR="009A0136">
        <w:rPr>
          <w:rFonts w:ascii="Cambria" w:hAnsi="Cambria" w:cs="Arial"/>
          <w:sz w:val="18"/>
          <w:szCs w:val="18"/>
        </w:rPr>
        <w:t>I</w:t>
      </w:r>
      <w:r w:rsidRPr="00D50264">
        <w:rPr>
          <w:rFonts w:ascii="Cambria" w:hAnsi="Cambria" w:cs="Arial"/>
          <w:sz w:val="18"/>
          <w:szCs w:val="18"/>
        </w:rPr>
        <w:tab/>
      </w:r>
    </w:p>
    <w:p w14:paraId="1E062DF0" w14:textId="0740A782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6951CD">
        <w:rPr>
          <w:rFonts w:ascii="Cambria" w:hAnsi="Cambria" w:cs="Arial"/>
          <w:sz w:val="18"/>
          <w:szCs w:val="18"/>
        </w:rPr>
        <w:t xml:space="preserve"> HISTORIA, GEOGRAFÍA Y ECONOMÍA </w:t>
      </w:r>
      <w:r w:rsidRPr="00D50264">
        <w:rPr>
          <w:rFonts w:ascii="Cambria" w:hAnsi="Cambria" w:cs="Arial"/>
          <w:sz w:val="18"/>
          <w:szCs w:val="18"/>
        </w:rPr>
        <w:tab/>
      </w:r>
    </w:p>
    <w:p w14:paraId="6E1D1BB6" w14:textId="6D8274ED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6951CD">
        <w:rPr>
          <w:rFonts w:ascii="Cambria" w:hAnsi="Cambria" w:cs="Arial"/>
          <w:sz w:val="18"/>
          <w:szCs w:val="18"/>
        </w:rPr>
        <w:t xml:space="preserve"> SEGUNDO A y B</w:t>
      </w:r>
      <w:r w:rsidRPr="00D50264">
        <w:rPr>
          <w:rFonts w:ascii="Cambria" w:hAnsi="Cambria" w:cs="Arial"/>
          <w:sz w:val="18"/>
          <w:szCs w:val="18"/>
        </w:rPr>
        <w:tab/>
      </w:r>
    </w:p>
    <w:p w14:paraId="6DBD18EA" w14:textId="201FD74C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6951CD">
        <w:rPr>
          <w:rFonts w:ascii="Cambria" w:hAnsi="Cambria" w:cs="Arial"/>
          <w:sz w:val="18"/>
          <w:szCs w:val="18"/>
        </w:rPr>
        <w:t xml:space="preserve"> MARTÍN SEGURA CARRANZA</w:t>
      </w:r>
      <w:r w:rsidRPr="00D50264">
        <w:rPr>
          <w:rFonts w:ascii="Cambria" w:hAnsi="Cambria" w:cs="Arial"/>
          <w:sz w:val="18"/>
          <w:szCs w:val="18"/>
        </w:rPr>
        <w:tab/>
      </w:r>
    </w:p>
    <w:p w14:paraId="0A71B655" w14:textId="60B2FF59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</w:t>
      </w:r>
      <w:r w:rsidR="009A0136">
        <w:rPr>
          <w:rFonts w:ascii="Cambria" w:hAnsi="Cambria" w:cs="Arial"/>
          <w:sz w:val="18"/>
          <w:szCs w:val="18"/>
        </w:rPr>
        <w:t xml:space="preserve"> :</w:t>
      </w:r>
      <w:proofErr w:type="gramEnd"/>
      <w:r w:rsidR="006951CD">
        <w:rPr>
          <w:rFonts w:ascii="Cambria" w:hAnsi="Cambria" w:cs="Arial"/>
          <w:sz w:val="18"/>
          <w:szCs w:val="18"/>
        </w:rPr>
        <w:t xml:space="preserve"> 3 HORAS SEMANALES</w:t>
      </w:r>
    </w:p>
    <w:p w14:paraId="476C8EF4" w14:textId="77777777"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2AB509B3" w14:textId="77777777"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pPr w:leftFromText="180" w:rightFromText="180" w:vertAnchor="text" w:horzAnchor="margin" w:tblpY="37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237"/>
      </w:tblGrid>
      <w:tr w:rsidR="009A0136" w:rsidRPr="00D50264" w14:paraId="6C3BE485" w14:textId="77777777" w:rsidTr="009A0136">
        <w:trPr>
          <w:trHeight w:val="180"/>
        </w:trPr>
        <w:tc>
          <w:tcPr>
            <w:tcW w:w="1134" w:type="dxa"/>
            <w:vAlign w:val="center"/>
          </w:tcPr>
          <w:p w14:paraId="2073C1A3" w14:textId="77777777" w:rsidR="009A0136" w:rsidRPr="009A0136" w:rsidRDefault="009A0136" w:rsidP="009A0136">
            <w:pPr>
              <w:spacing w:line="360" w:lineRule="auto"/>
              <w:rPr>
                <w:rFonts w:ascii="Cambria" w:hAnsi="Cambria" w:cs="Arial"/>
                <w:sz w:val="16"/>
                <w:szCs w:val="16"/>
              </w:rPr>
            </w:pPr>
            <w:r w:rsidRPr="009A0136">
              <w:rPr>
                <w:rFonts w:ascii="Cambria" w:hAnsi="Cambria" w:cs="Arial"/>
                <w:sz w:val="16"/>
                <w:szCs w:val="16"/>
              </w:rPr>
              <w:t>TRIMESTRE</w:t>
            </w:r>
          </w:p>
        </w:tc>
        <w:tc>
          <w:tcPr>
            <w:tcW w:w="6237" w:type="dxa"/>
            <w:vAlign w:val="center"/>
          </w:tcPr>
          <w:p w14:paraId="13D84E2E" w14:textId="77777777" w:rsidR="009A0136" w:rsidRPr="009A0136" w:rsidRDefault="009A0136" w:rsidP="009A0136">
            <w:pPr>
              <w:spacing w:line="360" w:lineRule="auto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9A0136">
              <w:rPr>
                <w:rFonts w:ascii="Cambria" w:hAnsi="Cambria" w:cs="Arial"/>
                <w:b/>
                <w:sz w:val="16"/>
                <w:szCs w:val="16"/>
              </w:rPr>
              <w:t>UNIDAD</w:t>
            </w:r>
            <w:r>
              <w:rPr>
                <w:rFonts w:ascii="Cambria" w:hAnsi="Cambria" w:cs="Arial"/>
                <w:b/>
                <w:sz w:val="16"/>
                <w:szCs w:val="16"/>
              </w:rPr>
              <w:t xml:space="preserve"> 3</w:t>
            </w:r>
          </w:p>
        </w:tc>
      </w:tr>
      <w:tr w:rsidR="009A0136" w:rsidRPr="00D50264" w14:paraId="0F50F72E" w14:textId="77777777" w:rsidTr="009A0136">
        <w:trPr>
          <w:trHeight w:val="560"/>
        </w:trPr>
        <w:tc>
          <w:tcPr>
            <w:tcW w:w="1134" w:type="dxa"/>
            <w:vAlign w:val="center"/>
          </w:tcPr>
          <w:p w14:paraId="50BAA9CB" w14:textId="77777777" w:rsidR="009A0136" w:rsidRPr="00D50264" w:rsidRDefault="009A0136" w:rsidP="009A0136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         II</w:t>
            </w:r>
          </w:p>
        </w:tc>
        <w:tc>
          <w:tcPr>
            <w:tcW w:w="6237" w:type="dxa"/>
            <w:vAlign w:val="center"/>
          </w:tcPr>
          <w:p w14:paraId="2410A4BE" w14:textId="533D9D6C" w:rsidR="009A0136" w:rsidRDefault="009A0136" w:rsidP="009A0136">
            <w:pPr>
              <w:spacing w:line="360" w:lineRule="auto"/>
              <w:rPr>
                <w:rFonts w:ascii="Cambria" w:hAnsi="Cambria" w:cs="Arial"/>
                <w:sz w:val="16"/>
                <w:szCs w:val="16"/>
                <w:lang w:val="es-MX"/>
              </w:rPr>
            </w:pPr>
            <w:r w:rsidRPr="009A0136">
              <w:rPr>
                <w:rFonts w:ascii="Cambria" w:hAnsi="Cambria" w:cs="Arial"/>
                <w:sz w:val="16"/>
                <w:szCs w:val="16"/>
                <w:lang w:val="es-MX"/>
              </w:rPr>
              <w:t>EDAD MEDIA:</w:t>
            </w: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 </w:t>
            </w:r>
            <w:r w:rsidRPr="009A0136">
              <w:rPr>
                <w:rFonts w:ascii="Cambria" w:hAnsi="Cambria" w:cs="Arial"/>
                <w:sz w:val="16"/>
                <w:szCs w:val="16"/>
                <w:lang w:val="es-MX"/>
              </w:rPr>
              <w:t>FEUDALISMO, TRANSFORMACIÓN</w:t>
            </w:r>
            <w:r w:rsidR="00294058">
              <w:rPr>
                <w:rFonts w:ascii="Cambria" w:hAnsi="Cambria" w:cs="Arial"/>
                <w:sz w:val="16"/>
                <w:szCs w:val="16"/>
                <w:lang w:val="es-MX"/>
              </w:rPr>
              <w:t xml:space="preserve"> URBANA Y </w:t>
            </w:r>
            <w:r w:rsidRPr="009A0136">
              <w:rPr>
                <w:rFonts w:ascii="Cambria" w:hAnsi="Cambria" w:cs="Arial"/>
                <w:sz w:val="16"/>
                <w:szCs w:val="16"/>
                <w:lang w:val="es-MX"/>
              </w:rPr>
              <w:t>EUROPA MODERNA</w:t>
            </w:r>
          </w:p>
          <w:p w14:paraId="2D8CD841" w14:textId="77777777" w:rsidR="009A0136" w:rsidRPr="00CB7BE1" w:rsidRDefault="009A0136" w:rsidP="009A0136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6"/>
                <w:szCs w:val="16"/>
                <w:lang w:val="es-MX"/>
              </w:rPr>
              <w:t xml:space="preserve">Y CIVILIZACIONES AMERICANAS-ENCUENTRO ENTRE EUROPA Y AMÉRICA </w:t>
            </w:r>
          </w:p>
        </w:tc>
      </w:tr>
    </w:tbl>
    <w:p w14:paraId="3C09020B" w14:textId="6F504E60"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14:paraId="40A02827" w14:textId="76DBA72B" w:rsidR="00A7770E" w:rsidRPr="00D9365B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</w:t>
      </w:r>
      <w:r w:rsidR="009A0136">
        <w:rPr>
          <w:rFonts w:ascii="Cambria" w:hAnsi="Cambria" w:cs="Arial"/>
          <w:b/>
          <w:i/>
          <w:sz w:val="18"/>
          <w:szCs w:val="18"/>
        </w:rPr>
        <w:t>I</w:t>
      </w:r>
      <w:r>
        <w:rPr>
          <w:rFonts w:ascii="Cambria" w:hAnsi="Cambria" w:cs="Arial"/>
          <w:b/>
          <w:i/>
          <w:sz w:val="18"/>
          <w:szCs w:val="18"/>
        </w:rPr>
        <w:t xml:space="preserve"> TRIMESTRE</w:t>
      </w:r>
    </w:p>
    <w:p w14:paraId="5B3136EF" w14:textId="77777777" w:rsidR="00A7770E" w:rsidRPr="0082320A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0A1555B4" w14:textId="10FE28CC" w:rsidR="00A7770E" w:rsidRDefault="00A7770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9A0136">
        <w:rPr>
          <w:rFonts w:ascii="Cambria" w:hAnsi="Cambria" w:cs="Arial"/>
          <w:sz w:val="18"/>
          <w:szCs w:val="18"/>
          <w:lang w:val="es-MX"/>
        </w:rPr>
        <w:t>12</w:t>
      </w:r>
      <w:r w:rsidR="00D612B1">
        <w:rPr>
          <w:rFonts w:ascii="Cambria" w:hAnsi="Cambria" w:cs="Arial"/>
          <w:sz w:val="18"/>
          <w:szCs w:val="18"/>
          <w:lang w:val="es-MX"/>
        </w:rPr>
        <w:t xml:space="preserve"> SEMANAS – 07 DE JUNIO AL 10 DE SETIEMBRE</w:t>
      </w:r>
    </w:p>
    <w:p w14:paraId="6F859CED" w14:textId="77777777" w:rsidR="00A7770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14:paraId="4358FA47" w14:textId="2241A0D9" w:rsidR="00A7770E" w:rsidRDefault="008D49B2" w:rsidP="008D49B2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CONTENIDOS FUNDAMENTALES</w:t>
      </w:r>
    </w:p>
    <w:p w14:paraId="374D2175" w14:textId="4110A35B" w:rsidR="00D612B1" w:rsidRPr="009C3937" w:rsidRDefault="00D612B1" w:rsidP="009C3937">
      <w:pPr>
        <w:pStyle w:val="Prrafodelista"/>
        <w:numPr>
          <w:ilvl w:val="0"/>
          <w:numId w:val="5"/>
        </w:numPr>
        <w:spacing w:after="160" w:line="259" w:lineRule="auto"/>
        <w:rPr>
          <w:rFonts w:ascii="Cambria" w:hAnsi="Cambria"/>
          <w:sz w:val="18"/>
          <w:szCs w:val="18"/>
        </w:rPr>
      </w:pPr>
      <w:r w:rsidRPr="00D612B1">
        <w:rPr>
          <w:rFonts w:ascii="Cambria" w:hAnsi="Cambria"/>
          <w:sz w:val="18"/>
          <w:szCs w:val="18"/>
        </w:rPr>
        <w:t xml:space="preserve">El Feudalismo </w:t>
      </w:r>
      <w:bookmarkStart w:id="0" w:name="_GoBack"/>
      <w:bookmarkEnd w:id="0"/>
    </w:p>
    <w:p w14:paraId="250965A4" w14:textId="77777777" w:rsidR="00D612B1" w:rsidRPr="00D612B1" w:rsidRDefault="00D612B1" w:rsidP="00D612B1">
      <w:pPr>
        <w:pStyle w:val="Prrafodelista"/>
        <w:numPr>
          <w:ilvl w:val="0"/>
          <w:numId w:val="5"/>
        </w:numPr>
        <w:spacing w:after="160" w:line="259" w:lineRule="auto"/>
        <w:rPr>
          <w:rFonts w:ascii="Cambria" w:hAnsi="Cambria"/>
          <w:sz w:val="18"/>
          <w:szCs w:val="18"/>
        </w:rPr>
      </w:pPr>
      <w:r w:rsidRPr="00D612B1">
        <w:rPr>
          <w:rFonts w:ascii="Cambria" w:hAnsi="Cambria"/>
          <w:sz w:val="18"/>
          <w:szCs w:val="18"/>
        </w:rPr>
        <w:t xml:space="preserve">Las cruzadas </w:t>
      </w:r>
    </w:p>
    <w:p w14:paraId="748CF9C6" w14:textId="77777777" w:rsidR="00D612B1" w:rsidRPr="00D612B1" w:rsidRDefault="00D612B1" w:rsidP="00D612B1">
      <w:pPr>
        <w:pStyle w:val="Prrafodelista"/>
        <w:numPr>
          <w:ilvl w:val="0"/>
          <w:numId w:val="5"/>
        </w:numPr>
        <w:spacing w:after="160" w:line="259" w:lineRule="auto"/>
        <w:rPr>
          <w:rFonts w:ascii="Cambria" w:hAnsi="Cambria"/>
          <w:sz w:val="18"/>
          <w:szCs w:val="18"/>
        </w:rPr>
      </w:pPr>
      <w:r w:rsidRPr="00D612B1">
        <w:rPr>
          <w:rFonts w:ascii="Cambria" w:hAnsi="Cambria"/>
          <w:sz w:val="18"/>
          <w:szCs w:val="18"/>
        </w:rPr>
        <w:t>Las crisis medievales del siglo XV.</w:t>
      </w:r>
    </w:p>
    <w:p w14:paraId="5F571FC8" w14:textId="40216BDA" w:rsidR="00D612B1" w:rsidRPr="00D612B1" w:rsidRDefault="00D612B1" w:rsidP="00D612B1">
      <w:pPr>
        <w:pStyle w:val="Prrafodelista"/>
        <w:numPr>
          <w:ilvl w:val="0"/>
          <w:numId w:val="5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El Humanismo-</w:t>
      </w:r>
      <w:r w:rsidRPr="00D612B1">
        <w:rPr>
          <w:rFonts w:ascii="Cambria" w:hAnsi="Cambria"/>
          <w:sz w:val="18"/>
          <w:szCs w:val="18"/>
        </w:rPr>
        <w:t xml:space="preserve">movimiento de revaloración del ser humano </w:t>
      </w:r>
    </w:p>
    <w:p w14:paraId="4A1F6777" w14:textId="39896F83" w:rsidR="00D612B1" w:rsidRDefault="00D612B1" w:rsidP="00D612B1">
      <w:pPr>
        <w:pStyle w:val="Prrafodelista"/>
        <w:numPr>
          <w:ilvl w:val="0"/>
          <w:numId w:val="5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El renacimiento-</w:t>
      </w:r>
      <w:r w:rsidRPr="00D612B1">
        <w:rPr>
          <w:rFonts w:ascii="Cambria" w:hAnsi="Cambria"/>
          <w:sz w:val="18"/>
          <w:szCs w:val="18"/>
        </w:rPr>
        <w:t>movimiento de renovación cultural.</w:t>
      </w:r>
    </w:p>
    <w:tbl>
      <w:tblPr>
        <w:tblStyle w:val="Tablaconcuadrcula"/>
        <w:tblpPr w:leftFromText="141" w:rightFromText="141" w:vertAnchor="text" w:horzAnchor="margin" w:tblpXSpec="right" w:tblpY="69"/>
        <w:tblW w:w="0" w:type="auto"/>
        <w:tblLook w:val="04A0" w:firstRow="1" w:lastRow="0" w:firstColumn="1" w:lastColumn="0" w:noHBand="0" w:noVBand="1"/>
      </w:tblPr>
      <w:tblGrid>
        <w:gridCol w:w="1526"/>
        <w:gridCol w:w="5704"/>
      </w:tblGrid>
      <w:tr w:rsidR="00F90BDD" w14:paraId="1EE0CA4C" w14:textId="77777777" w:rsidTr="00F90BDD">
        <w:tc>
          <w:tcPr>
            <w:tcW w:w="1526" w:type="dxa"/>
          </w:tcPr>
          <w:p w14:paraId="1744B538" w14:textId="77777777" w:rsidR="00F90BDD" w:rsidRDefault="00F90BDD" w:rsidP="00F90BD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5704" w:type="dxa"/>
            <w:vAlign w:val="center"/>
          </w:tcPr>
          <w:p w14:paraId="41E8E688" w14:textId="77777777" w:rsidR="00F90BDD" w:rsidRDefault="00F90BDD" w:rsidP="00F90BD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F90BDD" w14:paraId="0EE3C4AC" w14:textId="77777777" w:rsidTr="00F90BDD">
        <w:tc>
          <w:tcPr>
            <w:tcW w:w="1526" w:type="dxa"/>
            <w:vAlign w:val="center"/>
          </w:tcPr>
          <w:p w14:paraId="30BD85C0" w14:textId="77777777" w:rsidR="00F90BDD" w:rsidRDefault="00F90BDD" w:rsidP="00F90BD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5704" w:type="dxa"/>
            <w:tcBorders>
              <w:bottom w:val="single" w:sz="4" w:space="0" w:color="auto"/>
            </w:tcBorders>
          </w:tcPr>
          <w:p w14:paraId="71C0DCCE" w14:textId="77777777" w:rsidR="00F90BDD" w:rsidRPr="0048258F" w:rsidRDefault="00F90BDD" w:rsidP="00F90BDD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F90BDD" w14:paraId="2CB43558" w14:textId="77777777" w:rsidTr="00F90BDD">
        <w:tc>
          <w:tcPr>
            <w:tcW w:w="1526" w:type="dxa"/>
            <w:vAlign w:val="center"/>
          </w:tcPr>
          <w:p w14:paraId="52FCBB72" w14:textId="77777777" w:rsidR="00F90BDD" w:rsidRDefault="00F90BDD" w:rsidP="00F90BD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5704" w:type="dxa"/>
          </w:tcPr>
          <w:p w14:paraId="44AFF0C3" w14:textId="77777777" w:rsidR="00F90BDD" w:rsidRPr="00413679" w:rsidRDefault="00F90BDD" w:rsidP="00F90BDD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  <w:tr w:rsidR="00F90BDD" w14:paraId="7D73BCF3" w14:textId="77777777" w:rsidTr="00F90BDD">
        <w:tc>
          <w:tcPr>
            <w:tcW w:w="7230" w:type="dxa"/>
            <w:gridSpan w:val="2"/>
            <w:vAlign w:val="center"/>
          </w:tcPr>
          <w:p w14:paraId="186F35E8" w14:textId="77777777" w:rsidR="00F90BDD" w:rsidRDefault="00F90BDD" w:rsidP="00F90BD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Escala de calificación</w:t>
            </w:r>
          </w:p>
        </w:tc>
      </w:tr>
      <w:tr w:rsidR="00F90BDD" w14:paraId="4A64B27C" w14:textId="77777777" w:rsidTr="00F90BDD">
        <w:tc>
          <w:tcPr>
            <w:tcW w:w="1526" w:type="dxa"/>
            <w:vAlign w:val="center"/>
          </w:tcPr>
          <w:p w14:paraId="5C24B4E8" w14:textId="77777777" w:rsidR="00F90BDD" w:rsidRDefault="00F90BDD" w:rsidP="00F90BD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AD</w:t>
            </w:r>
          </w:p>
        </w:tc>
        <w:tc>
          <w:tcPr>
            <w:tcW w:w="5704" w:type="dxa"/>
          </w:tcPr>
          <w:p w14:paraId="073D013A" w14:textId="77777777" w:rsidR="00F90BDD" w:rsidRDefault="00F90BDD" w:rsidP="00F90BDD">
            <w:pPr>
              <w:rPr>
                <w:rFonts w:ascii="Cambria" w:hAnsi="Cambria"/>
                <w:sz w:val="18"/>
                <w:szCs w:val="18"/>
              </w:rPr>
            </w:pPr>
            <w:r w:rsidRPr="000049EB">
              <w:rPr>
                <w:rFonts w:ascii="Cambria" w:hAnsi="Cambria"/>
                <w:b/>
                <w:bCs/>
                <w:sz w:val="18"/>
                <w:szCs w:val="18"/>
              </w:rPr>
              <w:t>Logro destacado:</w:t>
            </w:r>
            <w:r>
              <w:rPr>
                <w:rFonts w:ascii="Cambria" w:hAnsi="Cambria"/>
                <w:sz w:val="18"/>
                <w:szCs w:val="18"/>
              </w:rPr>
              <w:t xml:space="preserve"> Esto quiere decir que demuestra aprendizajes que van más allá del nivel esperado.</w:t>
            </w:r>
          </w:p>
        </w:tc>
      </w:tr>
      <w:tr w:rsidR="00F90BDD" w14:paraId="00D36A95" w14:textId="77777777" w:rsidTr="00F90BDD">
        <w:tc>
          <w:tcPr>
            <w:tcW w:w="1526" w:type="dxa"/>
            <w:vAlign w:val="center"/>
          </w:tcPr>
          <w:p w14:paraId="14202387" w14:textId="77777777" w:rsidR="00F90BDD" w:rsidRDefault="00F90BDD" w:rsidP="00F90BD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A</w:t>
            </w:r>
          </w:p>
        </w:tc>
        <w:tc>
          <w:tcPr>
            <w:tcW w:w="5704" w:type="dxa"/>
          </w:tcPr>
          <w:p w14:paraId="2FFFBBC6" w14:textId="77777777" w:rsidR="00F90BDD" w:rsidRPr="000049EB" w:rsidRDefault="00F90BDD" w:rsidP="00F90BD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049EB">
              <w:rPr>
                <w:rFonts w:ascii="Cambria" w:hAnsi="Cambria"/>
                <w:b/>
                <w:bCs/>
                <w:sz w:val="18"/>
                <w:szCs w:val="18"/>
              </w:rPr>
              <w:t>Logro esperado: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BE26DE">
              <w:rPr>
                <w:rFonts w:ascii="Cambria" w:hAnsi="Cambria"/>
                <w:sz w:val="18"/>
                <w:szCs w:val="18"/>
              </w:rPr>
              <w:t>demuestra manejo satisfactorio en todas las propuestas y en el tiempo programado.</w:t>
            </w:r>
          </w:p>
        </w:tc>
      </w:tr>
      <w:tr w:rsidR="00F90BDD" w14:paraId="475CDB56" w14:textId="77777777" w:rsidTr="00F90BDD">
        <w:tc>
          <w:tcPr>
            <w:tcW w:w="1526" w:type="dxa"/>
            <w:vAlign w:val="center"/>
          </w:tcPr>
          <w:p w14:paraId="49AC8CD4" w14:textId="77777777" w:rsidR="00F90BDD" w:rsidRDefault="00F90BDD" w:rsidP="00F90BD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B</w:t>
            </w:r>
          </w:p>
        </w:tc>
        <w:tc>
          <w:tcPr>
            <w:tcW w:w="5704" w:type="dxa"/>
          </w:tcPr>
          <w:p w14:paraId="7BA36B6B" w14:textId="77777777" w:rsidR="00F90BDD" w:rsidRPr="00BE26DE" w:rsidRDefault="00F90BDD" w:rsidP="00F90BD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E26DE">
              <w:rPr>
                <w:rFonts w:ascii="Cambria" w:hAnsi="Cambria"/>
                <w:b/>
                <w:bCs/>
                <w:sz w:val="18"/>
                <w:szCs w:val="18"/>
              </w:rPr>
              <w:t>En proceso: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BE26DE">
              <w:rPr>
                <w:rFonts w:ascii="Cambria" w:hAnsi="Cambria"/>
                <w:sz w:val="18"/>
                <w:szCs w:val="18"/>
              </w:rPr>
              <w:t>próximo o cerca al nivel esperado.</w:t>
            </w:r>
          </w:p>
        </w:tc>
      </w:tr>
      <w:tr w:rsidR="00F90BDD" w14:paraId="398EC364" w14:textId="77777777" w:rsidTr="00F90BDD">
        <w:tc>
          <w:tcPr>
            <w:tcW w:w="1526" w:type="dxa"/>
            <w:vAlign w:val="center"/>
          </w:tcPr>
          <w:p w14:paraId="505748A2" w14:textId="77777777" w:rsidR="00F90BDD" w:rsidRDefault="00F90BDD" w:rsidP="00F90BD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C</w:t>
            </w:r>
          </w:p>
        </w:tc>
        <w:tc>
          <w:tcPr>
            <w:tcW w:w="5704" w:type="dxa"/>
            <w:tcBorders>
              <w:bottom w:val="single" w:sz="4" w:space="0" w:color="auto"/>
            </w:tcBorders>
          </w:tcPr>
          <w:p w14:paraId="3F8A5940" w14:textId="77777777" w:rsidR="00F90BDD" w:rsidRDefault="00F90BDD" w:rsidP="00F90BD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En inicio: </w:t>
            </w:r>
            <w:r w:rsidRPr="00BE26DE">
              <w:rPr>
                <w:rFonts w:ascii="Cambria" w:hAnsi="Cambria"/>
                <w:sz w:val="18"/>
                <w:szCs w:val="18"/>
              </w:rPr>
              <w:t>evidencia con frecuencia dificultades en el desarrollo de tareas.</w:t>
            </w:r>
          </w:p>
        </w:tc>
      </w:tr>
    </w:tbl>
    <w:p w14:paraId="095CCDEA" w14:textId="6B3A813F" w:rsidR="00D612B1" w:rsidRPr="00D612B1" w:rsidRDefault="00D612B1" w:rsidP="00D612B1">
      <w:pPr>
        <w:pStyle w:val="Prrafodelista"/>
        <w:numPr>
          <w:ilvl w:val="0"/>
          <w:numId w:val="5"/>
        </w:numPr>
        <w:spacing w:after="160" w:line="259" w:lineRule="auto"/>
        <w:rPr>
          <w:rFonts w:ascii="Cambria" w:hAnsi="Cambria"/>
          <w:sz w:val="18"/>
          <w:szCs w:val="18"/>
        </w:rPr>
      </w:pPr>
      <w:r w:rsidRPr="00D612B1">
        <w:rPr>
          <w:rFonts w:ascii="Cambria" w:hAnsi="Cambria"/>
          <w:sz w:val="18"/>
          <w:szCs w:val="18"/>
        </w:rPr>
        <w:t>Los orígenes de la civilización mesoamericana: Maya y Azteca</w:t>
      </w:r>
    </w:p>
    <w:p w14:paraId="4854443A" w14:textId="4FE80644" w:rsidR="00D612B1" w:rsidRPr="00D612B1" w:rsidRDefault="00D612B1" w:rsidP="00D612B1">
      <w:pPr>
        <w:pStyle w:val="Prrafodelista"/>
        <w:numPr>
          <w:ilvl w:val="0"/>
          <w:numId w:val="5"/>
        </w:numPr>
        <w:spacing w:after="160" w:line="259" w:lineRule="auto"/>
        <w:rPr>
          <w:rFonts w:ascii="Cambria" w:hAnsi="Cambria"/>
          <w:sz w:val="18"/>
          <w:szCs w:val="18"/>
        </w:rPr>
      </w:pPr>
      <w:r w:rsidRPr="00D612B1">
        <w:rPr>
          <w:rFonts w:ascii="Cambria" w:hAnsi="Cambria"/>
          <w:sz w:val="18"/>
          <w:szCs w:val="18"/>
        </w:rPr>
        <w:t>El origen, expansión del Tahuantinsuyo</w:t>
      </w:r>
    </w:p>
    <w:p w14:paraId="63CA4414" w14:textId="77777777" w:rsidR="00D612B1" w:rsidRPr="00D612B1" w:rsidRDefault="00D612B1" w:rsidP="00D612B1">
      <w:pPr>
        <w:pStyle w:val="Prrafodelista"/>
        <w:numPr>
          <w:ilvl w:val="0"/>
          <w:numId w:val="5"/>
        </w:numPr>
        <w:spacing w:after="160" w:line="259" w:lineRule="auto"/>
        <w:rPr>
          <w:rFonts w:ascii="Cambria" w:hAnsi="Cambria"/>
          <w:sz w:val="18"/>
          <w:szCs w:val="18"/>
        </w:rPr>
      </w:pPr>
      <w:r w:rsidRPr="00D612B1">
        <w:rPr>
          <w:rFonts w:ascii="Cambria" w:hAnsi="Cambria"/>
          <w:sz w:val="18"/>
          <w:szCs w:val="18"/>
        </w:rPr>
        <w:t>Los principios de la economía del Tahuantinsuyo</w:t>
      </w:r>
    </w:p>
    <w:p w14:paraId="61A29964" w14:textId="3C12CEA0" w:rsidR="00D612B1" w:rsidRPr="00D612B1" w:rsidRDefault="00D612B1" w:rsidP="00D612B1">
      <w:pPr>
        <w:pStyle w:val="Prrafodelista"/>
        <w:numPr>
          <w:ilvl w:val="0"/>
          <w:numId w:val="5"/>
        </w:numPr>
        <w:spacing w:after="160" w:line="259" w:lineRule="auto"/>
        <w:rPr>
          <w:rFonts w:ascii="Cambria" w:hAnsi="Cambria"/>
          <w:sz w:val="18"/>
          <w:szCs w:val="18"/>
        </w:rPr>
      </w:pPr>
      <w:r w:rsidRPr="00D612B1">
        <w:rPr>
          <w:rFonts w:ascii="Cambria" w:hAnsi="Cambria"/>
          <w:sz w:val="18"/>
          <w:szCs w:val="18"/>
        </w:rPr>
        <w:t>La Sociedad y administración del Tahuantinsuyo</w:t>
      </w:r>
    </w:p>
    <w:p w14:paraId="35E38146" w14:textId="3E93A3F7" w:rsidR="00D612B1" w:rsidRPr="00D612B1" w:rsidRDefault="00D612B1" w:rsidP="00D612B1">
      <w:pPr>
        <w:pStyle w:val="Prrafodelista"/>
        <w:numPr>
          <w:ilvl w:val="0"/>
          <w:numId w:val="5"/>
        </w:numPr>
        <w:spacing w:after="160" w:line="259" w:lineRule="auto"/>
        <w:rPr>
          <w:rFonts w:ascii="Cambria" w:hAnsi="Cambria"/>
          <w:sz w:val="18"/>
          <w:szCs w:val="18"/>
        </w:rPr>
      </w:pPr>
      <w:r w:rsidRPr="00D612B1">
        <w:rPr>
          <w:rFonts w:ascii="Cambria" w:hAnsi="Cambria"/>
          <w:sz w:val="18"/>
          <w:szCs w:val="18"/>
        </w:rPr>
        <w:t>Manifestaciones culturales del Tahuantinsuyo.</w:t>
      </w:r>
    </w:p>
    <w:p w14:paraId="73E31C24" w14:textId="77777777" w:rsidR="00D612B1" w:rsidRPr="00D612B1" w:rsidRDefault="00D612B1" w:rsidP="00D612B1">
      <w:pPr>
        <w:pStyle w:val="Prrafodelista"/>
        <w:numPr>
          <w:ilvl w:val="0"/>
          <w:numId w:val="5"/>
        </w:numPr>
        <w:spacing w:after="160" w:line="259" w:lineRule="auto"/>
        <w:rPr>
          <w:rFonts w:ascii="Cambria" w:hAnsi="Cambria"/>
          <w:sz w:val="18"/>
          <w:szCs w:val="18"/>
        </w:rPr>
      </w:pPr>
      <w:r w:rsidRPr="00D612B1">
        <w:rPr>
          <w:rFonts w:ascii="Cambria" w:hAnsi="Cambria"/>
          <w:sz w:val="18"/>
          <w:szCs w:val="18"/>
        </w:rPr>
        <w:t xml:space="preserve">La expansión de Europa </w:t>
      </w:r>
    </w:p>
    <w:p w14:paraId="6ABB7661" w14:textId="77777777" w:rsidR="00D612B1" w:rsidRPr="00D612B1" w:rsidRDefault="00D612B1" w:rsidP="00D612B1">
      <w:pPr>
        <w:pStyle w:val="Prrafodelista"/>
        <w:numPr>
          <w:ilvl w:val="0"/>
          <w:numId w:val="5"/>
        </w:numPr>
        <w:spacing w:after="160" w:line="259" w:lineRule="auto"/>
        <w:rPr>
          <w:rFonts w:ascii="Cambria" w:hAnsi="Cambria"/>
          <w:sz w:val="18"/>
          <w:szCs w:val="18"/>
        </w:rPr>
      </w:pPr>
      <w:r w:rsidRPr="00D612B1">
        <w:rPr>
          <w:rFonts w:ascii="Cambria" w:hAnsi="Cambria"/>
          <w:sz w:val="18"/>
          <w:szCs w:val="18"/>
        </w:rPr>
        <w:t>El descubrimiento de América.</w:t>
      </w:r>
    </w:p>
    <w:p w14:paraId="2C6B296D" w14:textId="0CF39FCA" w:rsidR="00D612B1" w:rsidRPr="00D612B1" w:rsidRDefault="00D612B1" w:rsidP="00D612B1">
      <w:pPr>
        <w:pStyle w:val="Prrafodelista"/>
        <w:numPr>
          <w:ilvl w:val="0"/>
          <w:numId w:val="5"/>
        </w:numPr>
        <w:spacing w:after="160" w:line="259" w:lineRule="auto"/>
        <w:rPr>
          <w:rFonts w:ascii="Cambria" w:hAnsi="Cambria"/>
          <w:sz w:val="18"/>
          <w:szCs w:val="18"/>
        </w:rPr>
      </w:pPr>
      <w:r w:rsidRPr="00D612B1">
        <w:rPr>
          <w:rFonts w:ascii="Cambria" w:hAnsi="Cambria"/>
          <w:sz w:val="18"/>
          <w:szCs w:val="18"/>
        </w:rPr>
        <w:t xml:space="preserve">La caída del Tahuantinsuyo y la ocupación del territorio conquistado. </w:t>
      </w:r>
    </w:p>
    <w:p w14:paraId="30044DDD" w14:textId="302BE7AF" w:rsidR="006951CD" w:rsidRDefault="006951CD" w:rsidP="006951CD">
      <w:pPr>
        <w:pStyle w:val="Prrafodelista"/>
        <w:spacing w:after="160" w:line="259" w:lineRule="auto"/>
        <w:ind w:left="252"/>
      </w:pPr>
    </w:p>
    <w:p w14:paraId="7EEF0E70" w14:textId="7034CA14" w:rsidR="00662477" w:rsidRPr="008D49B2" w:rsidRDefault="006951CD" w:rsidP="008D49B2">
      <w:pPr>
        <w:pStyle w:val="Prrafodelista"/>
        <w:spacing w:after="160" w:line="259" w:lineRule="auto"/>
        <w:ind w:left="426"/>
        <w:rPr>
          <w:rFonts w:ascii="Cambria" w:hAnsi="Cambria"/>
          <w:b/>
          <w:bCs/>
          <w:sz w:val="18"/>
          <w:szCs w:val="18"/>
        </w:rPr>
      </w:pPr>
      <w:r w:rsidRPr="006951CD">
        <w:rPr>
          <w:rFonts w:ascii="Cambria" w:hAnsi="Cambria"/>
          <w:b/>
          <w:bCs/>
          <w:sz w:val="18"/>
          <w:szCs w:val="18"/>
        </w:rPr>
        <w:t>CONTENIDOS INDIVIDUALES</w:t>
      </w:r>
    </w:p>
    <w:p w14:paraId="0BE6BFB1" w14:textId="30C230B3" w:rsidR="00D612B1" w:rsidRDefault="00D612B1" w:rsidP="00662477">
      <w:pPr>
        <w:pStyle w:val="Prrafodelista"/>
        <w:numPr>
          <w:ilvl w:val="0"/>
          <w:numId w:val="5"/>
        </w:numPr>
        <w:tabs>
          <w:tab w:val="left" w:pos="284"/>
        </w:tabs>
        <w:spacing w:after="160" w:line="259" w:lineRule="auto"/>
        <w:ind w:left="142" w:hanging="76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Elabora un cuadro de los principales humanistas y renacentistas.</w:t>
      </w:r>
    </w:p>
    <w:p w14:paraId="51AA639B" w14:textId="788E2906" w:rsidR="00D612B1" w:rsidRDefault="00D612B1" w:rsidP="00662477">
      <w:pPr>
        <w:pStyle w:val="Prrafodelista"/>
        <w:numPr>
          <w:ilvl w:val="0"/>
          <w:numId w:val="5"/>
        </w:numPr>
        <w:tabs>
          <w:tab w:val="left" w:pos="284"/>
        </w:tabs>
        <w:spacing w:after="160" w:line="259" w:lineRule="auto"/>
        <w:ind w:left="142" w:hanging="76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Nuevos aportes de la arqueología a los maya y aztecas.</w:t>
      </w:r>
    </w:p>
    <w:p w14:paraId="05C3D5E0" w14:textId="5D883B5D" w:rsidR="00A7770E" w:rsidRPr="00D612B1" w:rsidRDefault="00D612B1" w:rsidP="00D612B1">
      <w:pPr>
        <w:pStyle w:val="Prrafodelista"/>
        <w:numPr>
          <w:ilvl w:val="0"/>
          <w:numId w:val="5"/>
        </w:numPr>
        <w:tabs>
          <w:tab w:val="left" w:pos="284"/>
        </w:tabs>
        <w:spacing w:after="160" w:line="259" w:lineRule="auto"/>
        <w:ind w:left="142" w:hanging="76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Genealogía inca-dinastías.</w:t>
      </w:r>
    </w:p>
    <w:p w14:paraId="44F095D1" w14:textId="4AC4645F"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6B4B6B8C" w14:textId="77777777" w:rsidR="008D49B2" w:rsidRDefault="008D49B2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161303E9" w14:textId="53C1C7CA" w:rsidR="00A7770E" w:rsidRPr="00821ADA" w:rsidRDefault="00A7770E" w:rsidP="00821ADA">
      <w:pPr>
        <w:pStyle w:val="Prrafodelista"/>
        <w:numPr>
          <w:ilvl w:val="0"/>
          <w:numId w:val="1"/>
        </w:numPr>
        <w:tabs>
          <w:tab w:val="clear" w:pos="1080"/>
          <w:tab w:val="num" w:pos="284"/>
        </w:tabs>
        <w:spacing w:line="276" w:lineRule="auto"/>
        <w:ind w:right="71" w:hanging="1080"/>
        <w:jc w:val="both"/>
        <w:rPr>
          <w:rFonts w:ascii="Cambria" w:hAnsi="Cambria" w:cs="Arial"/>
          <w:b/>
          <w:i/>
          <w:sz w:val="18"/>
          <w:szCs w:val="18"/>
        </w:rPr>
      </w:pPr>
      <w:r w:rsidRPr="00821ADA">
        <w:rPr>
          <w:rFonts w:ascii="Cambria" w:hAnsi="Cambria" w:cs="Arial"/>
          <w:b/>
          <w:i/>
          <w:sz w:val="18"/>
          <w:szCs w:val="18"/>
        </w:rPr>
        <w:t xml:space="preserve">ORIENTACIONES METODOLÓGICAS </w:t>
      </w:r>
    </w:p>
    <w:p w14:paraId="4E6D1010" w14:textId="77777777" w:rsidR="00662477" w:rsidRDefault="00662477" w:rsidP="00662477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lastRenderedPageBreak/>
        <w:t xml:space="preserve">Los alumnos deben estar </w:t>
      </w:r>
      <w:r>
        <w:rPr>
          <w:rFonts w:ascii="Cambria" w:hAnsi="Cambria" w:cs="Arial"/>
          <w:sz w:val="18"/>
          <w:szCs w:val="18"/>
        </w:rPr>
        <w:t>renombrados (identificados)</w:t>
      </w:r>
      <w:r w:rsidRPr="002F6395">
        <w:rPr>
          <w:rFonts w:ascii="Cambria" w:hAnsi="Cambria" w:cs="Arial"/>
          <w:sz w:val="18"/>
          <w:szCs w:val="18"/>
        </w:rPr>
        <w:t>debidamente</w:t>
      </w:r>
      <w:r>
        <w:rPr>
          <w:rFonts w:ascii="Cambria" w:hAnsi="Cambria" w:cs="Arial"/>
          <w:sz w:val="18"/>
          <w:szCs w:val="18"/>
        </w:rPr>
        <w:t xml:space="preserve"> </w:t>
      </w:r>
      <w:r w:rsidRPr="002F6395">
        <w:rPr>
          <w:rFonts w:ascii="Cambria" w:hAnsi="Cambria" w:cs="Arial"/>
          <w:sz w:val="18"/>
          <w:szCs w:val="18"/>
        </w:rPr>
        <w:t>con nombres y apellidos</w:t>
      </w:r>
      <w:r>
        <w:rPr>
          <w:rFonts w:ascii="Cambria" w:hAnsi="Cambria" w:cs="Arial"/>
          <w:sz w:val="18"/>
          <w:szCs w:val="18"/>
        </w:rPr>
        <w:t>.</w:t>
      </w:r>
    </w:p>
    <w:p w14:paraId="490E1A71" w14:textId="77777777" w:rsidR="00662477" w:rsidRPr="002F6395" w:rsidRDefault="00662477" w:rsidP="00662477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14:paraId="3D1938B8" w14:textId="77777777" w:rsidR="00662477" w:rsidRDefault="00662477" w:rsidP="00662477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 o polo blanco sin diseños.</w:t>
      </w:r>
    </w:p>
    <w:p w14:paraId="0BA1B241" w14:textId="77777777" w:rsidR="00662477" w:rsidRDefault="00662477" w:rsidP="00662477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14:paraId="55401F0F" w14:textId="77777777" w:rsidR="00662477" w:rsidRDefault="00662477" w:rsidP="00662477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17F46C2D" w14:textId="77777777" w:rsidR="00662477" w:rsidRDefault="00662477" w:rsidP="00662477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14:paraId="16E6B924" w14:textId="77777777" w:rsidR="00662477" w:rsidRPr="00A84C18" w:rsidRDefault="00662477" w:rsidP="00662477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14:paraId="2C5955CC" w14:textId="77777777" w:rsidR="00662477" w:rsidRDefault="00662477" w:rsidP="00662477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  <w:r>
        <w:rPr>
          <w:rFonts w:ascii="Cambria" w:hAnsi="Cambria" w:cs="Arial"/>
          <w:sz w:val="18"/>
          <w:szCs w:val="18"/>
        </w:rPr>
        <w:t>Uso de su portafolio.</w:t>
      </w:r>
    </w:p>
    <w:p w14:paraId="7A3D4407" w14:textId="77777777" w:rsidR="00662477" w:rsidRPr="006B6F76" w:rsidRDefault="00662477" w:rsidP="00662477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Se tomará en cuenta la participación ordenada haciendo </w:t>
      </w:r>
      <w:proofErr w:type="spellStart"/>
      <w:r>
        <w:rPr>
          <w:rFonts w:ascii="Cambria" w:hAnsi="Cambria" w:cs="Arial"/>
          <w:sz w:val="18"/>
          <w:szCs w:val="18"/>
        </w:rPr>
        <w:t>click</w:t>
      </w:r>
      <w:proofErr w:type="spellEnd"/>
      <w:r>
        <w:rPr>
          <w:rFonts w:ascii="Cambria" w:hAnsi="Cambria" w:cs="Arial"/>
          <w:sz w:val="18"/>
          <w:szCs w:val="18"/>
        </w:rPr>
        <w:t xml:space="preserve">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14:paraId="775725C0" w14:textId="77777777" w:rsidR="00662477" w:rsidRPr="006D020F" w:rsidRDefault="00662477" w:rsidP="00662477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Cs/>
          <w:sz w:val="18"/>
          <w:szCs w:val="18"/>
        </w:rPr>
      </w:pPr>
      <w:r w:rsidRPr="006D020F">
        <w:rPr>
          <w:rFonts w:ascii="Cambria" w:hAnsi="Cambria" w:cs="Arial"/>
          <w:bCs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4E6CDF6F" w14:textId="453ED419" w:rsidR="00A7770E" w:rsidRDefault="00662477" w:rsidP="00662477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14:paraId="165B9402" w14:textId="77777777" w:rsidR="00821ADA" w:rsidRPr="00042A43" w:rsidRDefault="00821ADA" w:rsidP="00821ADA">
      <w:pPr>
        <w:ind w:left="720"/>
        <w:jc w:val="both"/>
        <w:rPr>
          <w:rFonts w:ascii="Cambria" w:hAnsi="Cambria" w:cs="Arial"/>
          <w:sz w:val="18"/>
          <w:szCs w:val="18"/>
        </w:rPr>
      </w:pPr>
    </w:p>
    <w:p w14:paraId="75AD9164" w14:textId="3409C7CA" w:rsidR="00821ADA" w:rsidRPr="008D49B2" w:rsidRDefault="00821ADA" w:rsidP="008D49B2">
      <w:pPr>
        <w:pStyle w:val="Prrafodelista"/>
        <w:numPr>
          <w:ilvl w:val="0"/>
          <w:numId w:val="1"/>
        </w:numPr>
        <w:tabs>
          <w:tab w:val="clear" w:pos="1080"/>
          <w:tab w:val="num" w:pos="709"/>
        </w:tabs>
        <w:jc w:val="both"/>
        <w:rPr>
          <w:rFonts w:ascii="Cambria" w:hAnsi="Cambria" w:cs="Arial"/>
          <w:b/>
          <w:sz w:val="18"/>
          <w:szCs w:val="20"/>
        </w:rPr>
      </w:pPr>
      <w:r w:rsidRPr="00821ADA">
        <w:rPr>
          <w:rFonts w:ascii="Cambria" w:hAnsi="Cambria" w:cs="Arial"/>
          <w:b/>
          <w:sz w:val="18"/>
          <w:szCs w:val="20"/>
        </w:rPr>
        <w:t xml:space="preserve"> RECURSOS</w:t>
      </w:r>
      <w:r w:rsidRPr="00821AD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25679F90" w14:textId="7C3D49D2" w:rsidR="00662477" w:rsidRPr="00294058" w:rsidRDefault="00662477" w:rsidP="00294058">
      <w:pPr>
        <w:pStyle w:val="Prrafodelista"/>
        <w:rPr>
          <w:rFonts w:ascii="Cambria" w:hAnsi="Cambria" w:cs="Arial"/>
          <w:sz w:val="18"/>
          <w:szCs w:val="18"/>
        </w:rPr>
      </w:pPr>
      <w:r w:rsidRPr="00662477">
        <w:rPr>
          <w:rFonts w:asciiTheme="majorHAnsi" w:hAnsiTheme="majorHAnsi" w:cs="Arial"/>
          <w:sz w:val="18"/>
          <w:szCs w:val="18"/>
        </w:rPr>
        <w:t>•</w:t>
      </w:r>
      <w:r w:rsidRPr="00662477">
        <w:rPr>
          <w:rFonts w:asciiTheme="majorHAnsi" w:hAnsiTheme="majorHAnsi" w:cs="Arial"/>
          <w:sz w:val="18"/>
          <w:szCs w:val="18"/>
        </w:rPr>
        <w:tab/>
      </w:r>
      <w:r w:rsidR="008D49B2">
        <w:rPr>
          <w:rFonts w:ascii="Cambria" w:hAnsi="Cambria" w:cs="Arial"/>
          <w:sz w:val="18"/>
          <w:szCs w:val="18"/>
        </w:rPr>
        <w:t>PPT</w:t>
      </w:r>
      <w:r w:rsidR="00294058">
        <w:rPr>
          <w:rFonts w:ascii="Cambria" w:hAnsi="Cambria" w:cs="Arial"/>
          <w:sz w:val="18"/>
          <w:szCs w:val="18"/>
        </w:rPr>
        <w:t xml:space="preserve"> - </w:t>
      </w:r>
      <w:r w:rsidR="008D49B2" w:rsidRPr="00294058">
        <w:rPr>
          <w:rFonts w:ascii="Cambria" w:hAnsi="Cambria" w:cs="Arial"/>
          <w:sz w:val="18"/>
          <w:szCs w:val="18"/>
        </w:rPr>
        <w:t xml:space="preserve">Videos </w:t>
      </w:r>
      <w:r w:rsidRPr="00294058">
        <w:rPr>
          <w:rFonts w:ascii="Cambria" w:hAnsi="Cambria" w:cs="Arial"/>
          <w:sz w:val="18"/>
          <w:szCs w:val="18"/>
        </w:rPr>
        <w:t xml:space="preserve"> </w:t>
      </w:r>
    </w:p>
    <w:p w14:paraId="13610F49" w14:textId="0055E929" w:rsidR="00662477" w:rsidRPr="00042A43" w:rsidRDefault="008D49B2" w:rsidP="00662477">
      <w:pPr>
        <w:pStyle w:val="Prrafodelista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•</w:t>
      </w:r>
      <w:r>
        <w:rPr>
          <w:rFonts w:ascii="Cambria" w:hAnsi="Cambria" w:cs="Arial"/>
          <w:sz w:val="18"/>
          <w:szCs w:val="18"/>
        </w:rPr>
        <w:tab/>
        <w:t xml:space="preserve">Lecturas </w:t>
      </w:r>
      <w:r w:rsidR="00662477" w:rsidRPr="00042A43">
        <w:rPr>
          <w:rFonts w:ascii="Cambria" w:hAnsi="Cambria" w:cs="Arial"/>
          <w:sz w:val="18"/>
          <w:szCs w:val="18"/>
        </w:rPr>
        <w:t>históricas.</w:t>
      </w:r>
    </w:p>
    <w:p w14:paraId="0D94314C" w14:textId="77777777" w:rsidR="00662477" w:rsidRPr="00042A43" w:rsidRDefault="00662477" w:rsidP="00662477">
      <w:pPr>
        <w:pStyle w:val="Prrafodelista"/>
        <w:rPr>
          <w:rFonts w:ascii="Cambria" w:hAnsi="Cambria" w:cs="Arial"/>
          <w:sz w:val="18"/>
          <w:szCs w:val="18"/>
        </w:rPr>
      </w:pPr>
      <w:r w:rsidRPr="00042A43">
        <w:rPr>
          <w:rFonts w:ascii="Cambria" w:hAnsi="Cambria" w:cs="Arial"/>
          <w:sz w:val="18"/>
          <w:szCs w:val="18"/>
        </w:rPr>
        <w:t>•</w:t>
      </w:r>
      <w:r w:rsidRPr="00042A43">
        <w:rPr>
          <w:rFonts w:ascii="Cambria" w:hAnsi="Cambria" w:cs="Arial"/>
          <w:sz w:val="18"/>
          <w:szCs w:val="18"/>
        </w:rPr>
        <w:tab/>
        <w:t>Páginas de internet clasificadas.</w:t>
      </w:r>
    </w:p>
    <w:p w14:paraId="30346C4A" w14:textId="4F6EA2AA" w:rsidR="00A7770E" w:rsidRDefault="00662477" w:rsidP="00042A43">
      <w:pPr>
        <w:pStyle w:val="Prrafodelista"/>
        <w:rPr>
          <w:rFonts w:ascii="Cambria" w:hAnsi="Cambria" w:cs="Arial"/>
          <w:sz w:val="18"/>
          <w:szCs w:val="18"/>
        </w:rPr>
      </w:pPr>
      <w:r w:rsidRPr="00042A43">
        <w:rPr>
          <w:rFonts w:ascii="Cambria" w:hAnsi="Cambria" w:cs="Arial"/>
          <w:sz w:val="18"/>
          <w:szCs w:val="18"/>
        </w:rPr>
        <w:t>•</w:t>
      </w:r>
      <w:r w:rsidRPr="00042A43">
        <w:rPr>
          <w:rFonts w:ascii="Cambria" w:hAnsi="Cambria" w:cs="Arial"/>
          <w:sz w:val="18"/>
          <w:szCs w:val="18"/>
        </w:rPr>
        <w:tab/>
        <w:t>Álbumes virtuales-imágenes</w:t>
      </w:r>
      <w:r w:rsidR="008D49B2">
        <w:rPr>
          <w:rFonts w:ascii="Cambria" w:hAnsi="Cambria" w:cs="Arial"/>
          <w:sz w:val="18"/>
          <w:szCs w:val="18"/>
        </w:rPr>
        <w:t>-herramientas.</w:t>
      </w:r>
    </w:p>
    <w:p w14:paraId="5A54AEFE" w14:textId="77777777" w:rsidR="00821ADA" w:rsidRPr="00042A43" w:rsidRDefault="00821ADA" w:rsidP="00042A43">
      <w:pPr>
        <w:pStyle w:val="Prrafodelista"/>
        <w:rPr>
          <w:rFonts w:ascii="Cambria" w:hAnsi="Cambria" w:cs="Arial"/>
          <w:sz w:val="18"/>
          <w:szCs w:val="18"/>
        </w:rPr>
      </w:pPr>
    </w:p>
    <w:p w14:paraId="22371D2E" w14:textId="45A7B831" w:rsidR="00A7770E" w:rsidRPr="00662477" w:rsidRDefault="00A7770E" w:rsidP="00662477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2B1C40F4" w14:textId="77777777" w:rsidR="00662477" w:rsidRPr="001522A8" w:rsidRDefault="00662477" w:rsidP="00662477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75F49173" w14:textId="35EE459E" w:rsidR="00662477" w:rsidRPr="001522A8" w:rsidRDefault="00662477" w:rsidP="00662477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  <w:r w:rsidR="00F90BDD">
        <w:rPr>
          <w:rFonts w:ascii="Cambria" w:hAnsi="Cambria"/>
          <w:sz w:val="18"/>
          <w:szCs w:val="18"/>
        </w:rPr>
        <w:t xml:space="preserve"> PPT.</w:t>
      </w:r>
    </w:p>
    <w:p w14:paraId="79086AAD" w14:textId="5EAE7FE5" w:rsidR="00F90BDD" w:rsidRPr="00F90BDD" w:rsidRDefault="00662477" w:rsidP="00F90BDD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14:paraId="4DB20EF7" w14:textId="77777777" w:rsidR="00662477" w:rsidRPr="00A877EA" w:rsidRDefault="00662477" w:rsidP="00662477">
      <w:pPr>
        <w:rPr>
          <w:rFonts w:ascii="Cambria" w:hAnsi="Cambria" w:cs="Arial"/>
          <w:b/>
          <w:i/>
          <w:sz w:val="4"/>
          <w:szCs w:val="18"/>
        </w:rPr>
      </w:pPr>
    </w:p>
    <w:p w14:paraId="6DEE8752" w14:textId="55BE565E" w:rsidR="00F90BDD" w:rsidRDefault="00F90BDD" w:rsidP="00A7770E"/>
    <w:p w14:paraId="23DFF71F" w14:textId="77777777"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B5B3C"/>
    <w:multiLevelType w:val="hybridMultilevel"/>
    <w:tmpl w:val="FAEAAB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110CD"/>
    <w:multiLevelType w:val="hybridMultilevel"/>
    <w:tmpl w:val="2A4E811A"/>
    <w:lvl w:ilvl="0" w:tplc="3A648C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0E"/>
    <w:rsid w:val="00042A43"/>
    <w:rsid w:val="00067F79"/>
    <w:rsid w:val="00294058"/>
    <w:rsid w:val="004A4A59"/>
    <w:rsid w:val="0055342F"/>
    <w:rsid w:val="00662477"/>
    <w:rsid w:val="006951CD"/>
    <w:rsid w:val="00821ADA"/>
    <w:rsid w:val="008D49B2"/>
    <w:rsid w:val="009A0136"/>
    <w:rsid w:val="009C3937"/>
    <w:rsid w:val="00A332A8"/>
    <w:rsid w:val="00A7770E"/>
    <w:rsid w:val="00D063AF"/>
    <w:rsid w:val="00D612B1"/>
    <w:rsid w:val="00EB1DF7"/>
    <w:rsid w:val="00F90BDD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94FC"/>
  <w15:docId w15:val="{74DE3E9B-1754-472B-93C6-1503A512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</dc:creator>
  <cp:lastModifiedBy>User</cp:lastModifiedBy>
  <cp:revision>8</cp:revision>
  <dcterms:created xsi:type="dcterms:W3CDTF">2021-02-26T01:58:00Z</dcterms:created>
  <dcterms:modified xsi:type="dcterms:W3CDTF">2021-06-05T03:03:00Z</dcterms:modified>
</cp:coreProperties>
</file>