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BCF64" w14:textId="77777777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59E5C0" wp14:editId="49CFD2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Coordinación …….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099FF9E3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94222AD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9391CF0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F181812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5A607887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41FCB4F9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6B79DCF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1D2DD083" w14:textId="620DA2BA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3E25A4" w:rsidRPr="00D50264">
        <w:rPr>
          <w:rFonts w:ascii="Cambria" w:hAnsi="Cambria" w:cs="Arial"/>
          <w:b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1A501EB" w14:textId="5530B6A6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A6700B">
        <w:rPr>
          <w:rFonts w:ascii="Cambria" w:hAnsi="Cambria" w:cs="Arial"/>
          <w:sz w:val="18"/>
          <w:szCs w:val="18"/>
        </w:rPr>
        <w:t>Biología</w:t>
      </w:r>
      <w:r w:rsidR="003E25A4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14:paraId="32473D0F" w14:textId="289D94D8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937F66">
        <w:rPr>
          <w:rFonts w:ascii="Cambria" w:hAnsi="Cambria" w:cs="Arial"/>
          <w:sz w:val="18"/>
          <w:szCs w:val="18"/>
        </w:rPr>
        <w:t>Cuarto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1FE3420" w14:textId="50B2D6AD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3E25A4">
        <w:rPr>
          <w:rFonts w:ascii="Cambria" w:hAnsi="Cambria" w:cs="Arial"/>
          <w:sz w:val="18"/>
          <w:szCs w:val="18"/>
        </w:rPr>
        <w:t>Juan B. Céspedes Cortez</w:t>
      </w:r>
      <w:r w:rsidRPr="00D50264">
        <w:rPr>
          <w:rFonts w:ascii="Cambria" w:hAnsi="Cambria" w:cs="Arial"/>
          <w:sz w:val="18"/>
          <w:szCs w:val="18"/>
        </w:rPr>
        <w:tab/>
      </w:r>
    </w:p>
    <w:p w14:paraId="4022A680" w14:textId="46749DF2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A6700B">
        <w:rPr>
          <w:rFonts w:ascii="Cambria" w:hAnsi="Cambria" w:cs="Arial"/>
          <w:sz w:val="18"/>
          <w:szCs w:val="18"/>
        </w:rPr>
        <w:t>2</w:t>
      </w:r>
    </w:p>
    <w:p w14:paraId="0C5A49E8" w14:textId="47C30F0D" w:rsidR="00A7770E" w:rsidRPr="00D50264" w:rsidRDefault="00A7770E" w:rsidP="003E25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  <w:r w:rsidR="003E25A4">
        <w:rPr>
          <w:rFonts w:ascii="Cambria" w:hAnsi="Cambria" w:cs="Arial"/>
          <w:sz w:val="18"/>
          <w:szCs w:val="18"/>
        </w:rPr>
        <w:t>04</w:t>
      </w:r>
    </w:p>
    <w:p w14:paraId="7ED1EEBE" w14:textId="77777777"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56C0E855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667ECEF8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419DE1B7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60E90557" w14:textId="77777777"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14:paraId="751CB99A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29D6DD4E" w14:textId="4BCC1A49" w:rsidR="00A7770E" w:rsidRPr="00D50264" w:rsidRDefault="003E25A4" w:rsidP="003E25A4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32F4D1AD" w14:textId="69377AFC" w:rsidR="00A7770E" w:rsidRPr="003E25A4" w:rsidRDefault="003E25A4" w:rsidP="003E25A4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360"/>
              <w:rPr>
                <w:rFonts w:ascii="Cambria" w:hAnsi="Cambria" w:cs="Arial"/>
                <w:b/>
                <w:bCs/>
                <w:sz w:val="18"/>
                <w:szCs w:val="18"/>
                <w:lang w:val="es-MX"/>
              </w:rPr>
            </w:pPr>
            <w:r w:rsidRPr="003E25A4">
              <w:rPr>
                <w:rFonts w:ascii="Cambria" w:eastAsia="Calibri" w:hAnsi="Cambria" w:cs="Arial"/>
                <w:b/>
                <w:bCs/>
                <w:sz w:val="20"/>
              </w:rPr>
              <w:t xml:space="preserve">Ciencia </w:t>
            </w:r>
            <w:r w:rsidR="00A6700B">
              <w:rPr>
                <w:rFonts w:ascii="Cambria" w:eastAsia="Calibri" w:hAnsi="Cambria" w:cs="Arial"/>
                <w:b/>
                <w:bCs/>
                <w:sz w:val="20"/>
              </w:rPr>
              <w:t xml:space="preserve">y </w:t>
            </w:r>
            <w:r w:rsidR="00937F66">
              <w:rPr>
                <w:rFonts w:ascii="Cambria" w:eastAsia="Calibri" w:hAnsi="Cambria" w:cs="Arial"/>
                <w:b/>
                <w:bCs/>
                <w:sz w:val="20"/>
              </w:rPr>
              <w:t>Cit</w:t>
            </w:r>
            <w:r w:rsidR="00A6700B">
              <w:rPr>
                <w:rFonts w:ascii="Cambria" w:eastAsia="Calibri" w:hAnsi="Cambria" w:cs="Arial"/>
                <w:b/>
                <w:bCs/>
                <w:sz w:val="20"/>
              </w:rPr>
              <w:t>ología.</w:t>
            </w:r>
          </w:p>
        </w:tc>
      </w:tr>
    </w:tbl>
    <w:p w14:paraId="6A094E64" w14:textId="77777777"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14:paraId="6ABDDDED" w14:textId="77777777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095E9BC3" w14:textId="2B50CF13" w:rsidR="00A7770E" w:rsidRPr="00EB3195" w:rsidRDefault="00A7770E" w:rsidP="00EB3195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096BD71D" w14:textId="5624E2AB" w:rsidR="00A7770E" w:rsidRPr="00EB3195" w:rsidRDefault="00A7770E" w:rsidP="00EB3195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</w:p>
    <w:p w14:paraId="09281E8C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42A58703" w14:textId="77777777" w:rsidR="00225EE8" w:rsidRPr="00225EE8" w:rsidRDefault="00225EE8" w:rsidP="00225EE8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225EE8">
        <w:rPr>
          <w:rFonts w:ascii="Cambria" w:eastAsia="Calibri" w:hAnsi="Cambria" w:cs="Arial"/>
          <w:spacing w:val="1"/>
          <w:sz w:val="18"/>
          <w:szCs w:val="18"/>
        </w:rPr>
        <w:t>Investigación: descriptiva y experimental, Método científico.</w:t>
      </w:r>
    </w:p>
    <w:p w14:paraId="63394EA3" w14:textId="77777777" w:rsidR="00225EE8" w:rsidRPr="00225EE8" w:rsidRDefault="00225EE8" w:rsidP="00225EE8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225EE8">
        <w:rPr>
          <w:rFonts w:ascii="Cambria" w:eastAsia="Calibri" w:hAnsi="Cambria" w:cs="Arial"/>
          <w:spacing w:val="1"/>
          <w:sz w:val="18"/>
          <w:szCs w:val="18"/>
        </w:rPr>
        <w:t>El informe.</w:t>
      </w:r>
    </w:p>
    <w:p w14:paraId="288AA72C" w14:textId="77777777" w:rsidR="00225EE8" w:rsidRPr="00225EE8" w:rsidRDefault="00225EE8" w:rsidP="00225EE8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225EE8">
        <w:rPr>
          <w:rFonts w:ascii="Cambria" w:eastAsia="Calibri" w:hAnsi="Cambria" w:cs="Arial"/>
          <w:spacing w:val="1"/>
          <w:sz w:val="18"/>
          <w:szCs w:val="18"/>
        </w:rPr>
        <w:t>El ensayo.</w:t>
      </w:r>
    </w:p>
    <w:p w14:paraId="6A3C024C" w14:textId="77777777" w:rsidR="00225EE8" w:rsidRPr="00225EE8" w:rsidRDefault="00225EE8" w:rsidP="00225EE8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225EE8">
        <w:rPr>
          <w:rFonts w:ascii="Cambria" w:eastAsia="Calibri" w:hAnsi="Cambria" w:cs="Arial"/>
          <w:spacing w:val="1"/>
          <w:sz w:val="18"/>
          <w:szCs w:val="18"/>
        </w:rPr>
        <w:t xml:space="preserve">Referencias bibliográficas APA y VANCOUVER. </w:t>
      </w:r>
    </w:p>
    <w:p w14:paraId="1B310A1C" w14:textId="77777777" w:rsidR="00225EE8" w:rsidRPr="00225EE8" w:rsidRDefault="00225EE8" w:rsidP="00225EE8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225EE8">
        <w:rPr>
          <w:rFonts w:ascii="Cambria" w:eastAsia="Calibri" w:hAnsi="Cambria" w:cs="Arial"/>
          <w:spacing w:val="1"/>
          <w:sz w:val="18"/>
          <w:szCs w:val="18"/>
        </w:rPr>
        <w:t>Estructura de las células procariota y eucariota</w:t>
      </w:r>
    </w:p>
    <w:p w14:paraId="435D883F" w14:textId="77777777" w:rsidR="00225EE8" w:rsidRPr="00225EE8" w:rsidRDefault="00225EE8" w:rsidP="00225EE8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225EE8">
        <w:rPr>
          <w:rFonts w:ascii="Cambria" w:eastAsia="Calibri" w:hAnsi="Cambria" w:cs="Arial"/>
          <w:spacing w:val="1"/>
          <w:sz w:val="18"/>
          <w:szCs w:val="18"/>
        </w:rPr>
        <w:t>La membrana plasmática</w:t>
      </w:r>
    </w:p>
    <w:p w14:paraId="7640BBF0" w14:textId="77777777" w:rsidR="00225EE8" w:rsidRPr="00225EE8" w:rsidRDefault="00225EE8" w:rsidP="00225EE8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225EE8">
        <w:rPr>
          <w:rFonts w:ascii="Cambria" w:eastAsia="Calibri" w:hAnsi="Cambria" w:cs="Arial"/>
          <w:spacing w:val="1"/>
          <w:sz w:val="18"/>
          <w:szCs w:val="18"/>
        </w:rPr>
        <w:t>El citoplasma</w:t>
      </w:r>
    </w:p>
    <w:p w14:paraId="2C76EB56" w14:textId="77777777" w:rsidR="00225EE8" w:rsidRPr="00225EE8" w:rsidRDefault="00225EE8" w:rsidP="00225EE8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225EE8">
        <w:rPr>
          <w:rFonts w:ascii="Cambria" w:eastAsia="Calibri" w:hAnsi="Cambria" w:cs="Arial"/>
          <w:spacing w:val="1"/>
          <w:sz w:val="18"/>
          <w:szCs w:val="18"/>
        </w:rPr>
        <w:t>Células animal y vegetal.</w:t>
      </w:r>
    </w:p>
    <w:p w14:paraId="692F138A" w14:textId="77777777" w:rsidR="00225EE8" w:rsidRPr="00225EE8" w:rsidRDefault="00225EE8" w:rsidP="00225EE8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225EE8">
        <w:rPr>
          <w:rFonts w:ascii="Cambria" w:eastAsia="Calibri" w:hAnsi="Cambria" w:cs="Arial"/>
          <w:spacing w:val="1"/>
          <w:sz w:val="18"/>
          <w:szCs w:val="18"/>
        </w:rPr>
        <w:t>El citoplasma.</w:t>
      </w:r>
    </w:p>
    <w:p w14:paraId="2850A796" w14:textId="4E0D720B" w:rsidR="00A7770E" w:rsidRPr="00225EE8" w:rsidRDefault="00225EE8" w:rsidP="00225EE8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225EE8">
        <w:rPr>
          <w:rFonts w:ascii="Cambria" w:eastAsia="Calibri" w:hAnsi="Cambria" w:cs="Arial"/>
          <w:spacing w:val="1"/>
          <w:sz w:val="18"/>
          <w:szCs w:val="18"/>
        </w:rPr>
        <w:t>Límites celulares.</w:t>
      </w:r>
    </w:p>
    <w:p w14:paraId="35F2F0A8" w14:textId="77777777" w:rsidR="00A7770E" w:rsidRPr="0000560F" w:rsidRDefault="00A7770E" w:rsidP="0000560F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6381281A" w14:textId="77B94B62"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6CEC4EB3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40942063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0DAB5D72" w14:textId="77777777"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022C8BF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020293B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37E9BF8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1D658C0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5BB9F9FA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14:paraId="08B7DB51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106570B2" w14:textId="77777777"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1EA10DF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23A1AA81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0C16CE50" w14:textId="1C5459D8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6B07661E" w14:textId="33A74B8D" w:rsidR="0000560F" w:rsidRDefault="0000560F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Levanta la mano para participar y </w:t>
      </w:r>
      <w:r w:rsidRPr="00D50264">
        <w:rPr>
          <w:rFonts w:ascii="Cambria" w:hAnsi="Cambria" w:cs="Arial"/>
          <w:sz w:val="18"/>
          <w:szCs w:val="18"/>
        </w:rPr>
        <w:t>espe</w:t>
      </w:r>
      <w:r>
        <w:rPr>
          <w:rFonts w:ascii="Cambria" w:hAnsi="Cambria" w:cs="Arial"/>
          <w:sz w:val="18"/>
          <w:szCs w:val="18"/>
        </w:rPr>
        <w:t>r</w:t>
      </w:r>
      <w:r w:rsidRPr="00D50264">
        <w:rPr>
          <w:rFonts w:ascii="Cambria" w:hAnsi="Cambria" w:cs="Arial"/>
          <w:sz w:val="18"/>
          <w:szCs w:val="18"/>
        </w:rPr>
        <w:t>a la opinión de tus compañeros y colabora con el desarrolla de la clase.</w:t>
      </w:r>
    </w:p>
    <w:p w14:paraId="61F5966C" w14:textId="500F7D9A" w:rsidR="00A7770E" w:rsidRPr="00225EE8" w:rsidRDefault="0000560F" w:rsidP="0000560F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</w:t>
      </w:r>
      <w:r>
        <w:rPr>
          <w:rFonts w:ascii="Cambria" w:hAnsi="Cambria" w:cs="Arial"/>
          <w:color w:val="000000"/>
          <w:sz w:val="18"/>
          <w:szCs w:val="20"/>
        </w:rPr>
        <w:t>, dirigidas y evaluaciones escritas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de las clases impartidas, según sean programadas.</w:t>
      </w:r>
      <w:r>
        <w:rPr>
          <w:rFonts w:ascii="Cambria" w:hAnsi="Cambria" w:cs="Arial"/>
          <w:color w:val="000000"/>
          <w:sz w:val="18"/>
          <w:szCs w:val="20"/>
        </w:rPr>
        <w:t xml:space="preserve"> En todas las clases se tomará evaluaciones orales de la clase anterior.</w:t>
      </w:r>
    </w:p>
    <w:p w14:paraId="7D5261F2" w14:textId="77777777" w:rsidR="00225EE8" w:rsidRPr="0000560F" w:rsidRDefault="00225EE8" w:rsidP="00225EE8">
      <w:pPr>
        <w:tabs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</w:p>
    <w:p w14:paraId="25989264" w14:textId="7D6C5D8E" w:rsidR="00A7770E" w:rsidRPr="00A6700B" w:rsidRDefault="00A6700B" w:rsidP="00A6700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Theme="majorHAnsi" w:hAnsiTheme="majorHAnsi" w:cs="Arial"/>
          <w:b/>
          <w:sz w:val="18"/>
          <w:szCs w:val="18"/>
        </w:rPr>
      </w:pPr>
      <w:r w:rsidRPr="00A6700B">
        <w:rPr>
          <w:rFonts w:ascii="Cambria" w:hAnsi="Cambria" w:cs="Arial"/>
          <w:b/>
          <w:sz w:val="18"/>
          <w:szCs w:val="18"/>
        </w:rPr>
        <w:t>RECURSOS</w:t>
      </w:r>
      <w:r w:rsidRPr="00A6700B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70F030D1" w14:textId="04FCC666" w:rsidR="0000560F" w:rsidRDefault="0000560F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Módulos teórico.</w:t>
      </w:r>
    </w:p>
    <w:p w14:paraId="6934C20B" w14:textId="2C0FB06E" w:rsidR="00A7770E" w:rsidRPr="0000560F" w:rsidRDefault="00A7770E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0560F">
        <w:rPr>
          <w:rFonts w:ascii="Cambria" w:hAnsi="Cambria" w:cs="Arial"/>
          <w:sz w:val="18"/>
          <w:szCs w:val="18"/>
        </w:rPr>
        <w:t>Fichas de trabajo virtuales</w:t>
      </w:r>
    </w:p>
    <w:p w14:paraId="28051749" w14:textId="69E09AF2" w:rsidR="00A7770E" w:rsidRPr="0000560F" w:rsidRDefault="0000560F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Diapositivas</w:t>
      </w:r>
      <w:r w:rsidR="00EB3195">
        <w:rPr>
          <w:rFonts w:ascii="Cambria" w:hAnsi="Cambria" w:cs="Arial"/>
          <w:sz w:val="18"/>
          <w:szCs w:val="18"/>
        </w:rPr>
        <w:t>, vídeos.</w:t>
      </w:r>
    </w:p>
    <w:p w14:paraId="665B0596" w14:textId="77777777" w:rsidR="00A7770E" w:rsidRPr="0000560F" w:rsidRDefault="00A7770E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0560F">
        <w:rPr>
          <w:rFonts w:ascii="Cambria" w:hAnsi="Cambria" w:cs="Arial"/>
          <w:sz w:val="18"/>
          <w:szCs w:val="18"/>
        </w:rPr>
        <w:t>Estudio de casos</w:t>
      </w:r>
    </w:p>
    <w:p w14:paraId="04FE6C79" w14:textId="7BAE839B" w:rsidR="00A7770E" w:rsidRDefault="0000560F" w:rsidP="0000560F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Plataforma colaborativas: Nearpod, </w:t>
      </w:r>
      <w:proofErr w:type="spellStart"/>
      <w:r>
        <w:rPr>
          <w:rFonts w:ascii="Cambria" w:hAnsi="Cambria" w:cs="Arial"/>
          <w:sz w:val="18"/>
          <w:szCs w:val="18"/>
        </w:rPr>
        <w:t>Padlet</w:t>
      </w:r>
      <w:proofErr w:type="spellEnd"/>
      <w:r>
        <w:rPr>
          <w:rFonts w:ascii="Cambria" w:hAnsi="Cambria" w:cs="Arial"/>
          <w:sz w:val="18"/>
          <w:szCs w:val="18"/>
        </w:rPr>
        <w:t xml:space="preserve">, </w:t>
      </w:r>
      <w:proofErr w:type="spellStart"/>
      <w:r>
        <w:rPr>
          <w:rFonts w:ascii="Cambria" w:hAnsi="Cambria" w:cs="Arial"/>
          <w:sz w:val="18"/>
          <w:szCs w:val="18"/>
        </w:rPr>
        <w:t>Jamboard</w:t>
      </w:r>
      <w:proofErr w:type="spellEnd"/>
      <w:r>
        <w:rPr>
          <w:rFonts w:ascii="Cambria" w:hAnsi="Cambria" w:cs="Arial"/>
          <w:sz w:val="18"/>
          <w:szCs w:val="18"/>
        </w:rPr>
        <w:t xml:space="preserve">, </w:t>
      </w:r>
      <w:proofErr w:type="spellStart"/>
      <w:r>
        <w:rPr>
          <w:rFonts w:ascii="Cambria" w:hAnsi="Cambria" w:cs="Arial"/>
          <w:sz w:val="18"/>
          <w:szCs w:val="18"/>
        </w:rPr>
        <w:t>WorWall</w:t>
      </w:r>
      <w:proofErr w:type="spellEnd"/>
      <w:r>
        <w:rPr>
          <w:rFonts w:ascii="Cambria" w:hAnsi="Cambria" w:cs="Arial"/>
          <w:sz w:val="18"/>
          <w:szCs w:val="18"/>
        </w:rPr>
        <w:t>.</w:t>
      </w:r>
    </w:p>
    <w:p w14:paraId="70FBCBAA" w14:textId="77777777" w:rsidR="00225EE8" w:rsidRPr="0000560F" w:rsidRDefault="00225EE8" w:rsidP="00225EE8">
      <w:pPr>
        <w:pStyle w:val="Prrafodelista"/>
        <w:rPr>
          <w:rFonts w:ascii="Cambria" w:hAnsi="Cambria" w:cs="Arial"/>
          <w:sz w:val="18"/>
          <w:szCs w:val="18"/>
        </w:rPr>
      </w:pPr>
    </w:p>
    <w:p w14:paraId="66564AD8" w14:textId="724CCD58" w:rsidR="00A7770E" w:rsidRPr="0000560F" w:rsidRDefault="00A7770E" w:rsidP="0000560F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17822CBE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77FB3A8E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7C024900" w14:textId="35734742" w:rsidR="00A7770E" w:rsidRPr="0000560F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2281904F" w14:textId="1A8DE178" w:rsidR="0000560F" w:rsidRDefault="0000560F" w:rsidP="0000560F">
      <w:pPr>
        <w:ind w:left="360"/>
        <w:jc w:val="both"/>
        <w:rPr>
          <w:rFonts w:ascii="Cambria" w:hAnsi="Cambria"/>
          <w:color w:val="FF0000"/>
          <w:sz w:val="18"/>
          <w:szCs w:val="18"/>
        </w:rPr>
      </w:pPr>
    </w:p>
    <w:p w14:paraId="621366E9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226" w:tblpY="-15"/>
        <w:tblW w:w="0" w:type="auto"/>
        <w:tblLook w:val="04A0" w:firstRow="1" w:lastRow="0" w:firstColumn="1" w:lastColumn="0" w:noHBand="0" w:noVBand="1"/>
      </w:tblPr>
      <w:tblGrid>
        <w:gridCol w:w="1413"/>
        <w:gridCol w:w="4819"/>
      </w:tblGrid>
      <w:tr w:rsidR="00A332A8" w14:paraId="557E736E" w14:textId="77777777" w:rsidTr="00EB3195">
        <w:tc>
          <w:tcPr>
            <w:tcW w:w="1413" w:type="dxa"/>
          </w:tcPr>
          <w:p w14:paraId="1D5FE8F7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819" w:type="dxa"/>
            <w:vAlign w:val="center"/>
          </w:tcPr>
          <w:p w14:paraId="037909ED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14:paraId="51C349CF" w14:textId="77777777" w:rsidTr="00EB3195">
        <w:tc>
          <w:tcPr>
            <w:tcW w:w="1413" w:type="dxa"/>
            <w:vAlign w:val="center"/>
          </w:tcPr>
          <w:p w14:paraId="6F1F34D9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B3B6CA2" w14:textId="77777777" w:rsidR="00A332A8" w:rsidRPr="0048258F" w:rsidRDefault="00A332A8" w:rsidP="00EB3195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14:paraId="022C5FF7" w14:textId="77777777" w:rsidTr="00EB3195">
        <w:tc>
          <w:tcPr>
            <w:tcW w:w="1413" w:type="dxa"/>
            <w:vAlign w:val="center"/>
          </w:tcPr>
          <w:p w14:paraId="4BF36490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365C466" w14:textId="77777777" w:rsidR="00A332A8" w:rsidRPr="00413679" w:rsidRDefault="00A332A8" w:rsidP="00EB3195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14:paraId="7B6A3136" w14:textId="77777777" w:rsidR="00A7770E" w:rsidRDefault="00A7770E" w:rsidP="00A7770E"/>
    <w:p w14:paraId="33EEE473" w14:textId="77777777" w:rsidR="00A7770E" w:rsidRDefault="00A7770E" w:rsidP="00A7770E"/>
    <w:p w14:paraId="6EBED5AF" w14:textId="77777777" w:rsidR="00A7770E" w:rsidRDefault="00A7770E" w:rsidP="00A7770E"/>
    <w:p w14:paraId="2A188679" w14:textId="77777777" w:rsidR="00A7770E" w:rsidRDefault="00A7770E" w:rsidP="00A7770E"/>
    <w:p w14:paraId="09EB9904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F32F8"/>
    <w:multiLevelType w:val="hybridMultilevel"/>
    <w:tmpl w:val="1A2A2882"/>
    <w:lvl w:ilvl="0" w:tplc="706C3F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A110CD"/>
    <w:multiLevelType w:val="hybridMultilevel"/>
    <w:tmpl w:val="E36AEA70"/>
    <w:lvl w:ilvl="0" w:tplc="71B23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iCs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0E"/>
    <w:rsid w:val="0000560F"/>
    <w:rsid w:val="00067F79"/>
    <w:rsid w:val="00225EE8"/>
    <w:rsid w:val="003E25A4"/>
    <w:rsid w:val="00937F66"/>
    <w:rsid w:val="00A332A8"/>
    <w:rsid w:val="00A6700B"/>
    <w:rsid w:val="00A7770E"/>
    <w:rsid w:val="00D063AF"/>
    <w:rsid w:val="00E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E8F9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0560F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rsid w:val="00225EE8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25EE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Default">
    <w:name w:val="Default"/>
    <w:rsid w:val="00225EE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Juan Baltazar Céspedes Cortez</cp:lastModifiedBy>
  <cp:revision>3</cp:revision>
  <dcterms:created xsi:type="dcterms:W3CDTF">2021-02-28T19:06:00Z</dcterms:created>
  <dcterms:modified xsi:type="dcterms:W3CDTF">2021-02-28T19:08:00Z</dcterms:modified>
</cp:coreProperties>
</file>